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word/header16.xml" ContentType="application/vnd.openxmlformats-officedocument.wordprocessingml.header+xml"/>
  <Override PartName="/word/header17.xml" ContentType="application/vnd.openxmlformats-officedocument.wordprocessingml.header+xml"/>
  <Default Extension="jpeg" ContentType="image/jpeg"/>
  <Override PartName="/word/header14.xml" ContentType="application/vnd.openxmlformats-officedocument.wordprocessingml.header+xml"/>
  <Override PartName="/word/header15.xml" ContentType="application/vnd.openxmlformats-officedocument.wordprocessingml.header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0" w:rightFromText="180" w:horzAnchor="margin" w:tblpXSpec="center" w:tblpY="-899"/>
        <w:tblW w:w="11779" w:type="dxa"/>
        <w:tblBorders>
          <w:top w:val="single" w:sz="18" w:space="0" w:color="1F497D"/>
          <w:left w:val="single" w:sz="18" w:space="0" w:color="1F497D"/>
          <w:bottom w:val="single" w:sz="18" w:space="0" w:color="1F497D"/>
          <w:right w:val="single" w:sz="18" w:space="0" w:color="1F497D"/>
          <w:insideH w:val="single" w:sz="18" w:space="0" w:color="1F497D"/>
          <w:insideV w:val="single" w:sz="18" w:space="0" w:color="1F497D"/>
        </w:tblBorders>
        <w:tblLayout w:type="fixed"/>
        <w:tblLook w:val="0000"/>
      </w:tblPr>
      <w:tblGrid>
        <w:gridCol w:w="11779"/>
      </w:tblGrid>
      <w:tr w:rsidR="00F84193" w:rsidRPr="00D27F6B" w:rsidTr="0027249B">
        <w:trPr>
          <w:trHeight w:val="15125"/>
        </w:trPr>
        <w:tc>
          <w:tcPr>
            <w:tcW w:w="1177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:rsidR="00F84193" w:rsidRPr="0027249B" w:rsidRDefault="00F84193" w:rsidP="0027249B">
            <w:pPr>
              <w:snapToGrid w:val="0"/>
              <w:spacing w:line="240" w:lineRule="auto"/>
              <w:ind w:right="141"/>
              <w:jc w:val="center"/>
              <w:rPr>
                <w:noProof/>
                <w:szCs w:val="24"/>
                <w:lang w:eastAsia="ru-RU"/>
              </w:rPr>
            </w:pPr>
            <w:r w:rsidRPr="0027249B">
              <w:rPr>
                <w:noProof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6.75pt;height:840.75pt">
                  <v:imagedata r:id="rId7" o:title=""/>
                </v:shape>
              </w:pict>
            </w:r>
          </w:p>
        </w:tc>
      </w:tr>
    </w:tbl>
    <w:p w:rsidR="00F84193" w:rsidRPr="00D27F6B" w:rsidRDefault="00F84193" w:rsidP="00576125">
      <w:pPr>
        <w:tabs>
          <w:tab w:val="left" w:pos="10205"/>
        </w:tabs>
        <w:spacing w:after="240"/>
        <w:jc w:val="center"/>
        <w:rPr>
          <w:b/>
          <w:szCs w:val="24"/>
        </w:rPr>
      </w:pPr>
    </w:p>
    <w:p w:rsidR="00F84193" w:rsidRPr="00D27F6B" w:rsidRDefault="00F84193" w:rsidP="00576125">
      <w:pPr>
        <w:tabs>
          <w:tab w:val="left" w:pos="10205"/>
        </w:tabs>
        <w:spacing w:after="240"/>
        <w:jc w:val="center"/>
        <w:rPr>
          <w:b/>
          <w:szCs w:val="24"/>
        </w:rPr>
      </w:pPr>
      <w:r w:rsidRPr="00D27F6B">
        <w:rPr>
          <w:b/>
          <w:szCs w:val="24"/>
        </w:rPr>
        <w:t>Содержание</w:t>
      </w:r>
    </w:p>
    <w:tbl>
      <w:tblPr>
        <w:tblW w:w="10065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7"/>
        <w:gridCol w:w="7938"/>
      </w:tblGrid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b/>
                <w:lang w:eastAsia="ru-RU"/>
              </w:rPr>
            </w:pPr>
            <w:r w:rsidRPr="00D27F6B">
              <w:rPr>
                <w:b/>
                <w:sz w:val="22"/>
                <w:lang w:eastAsia="ru-RU"/>
              </w:rPr>
              <w:t>№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b/>
                <w:lang w:eastAsia="ru-RU"/>
              </w:rPr>
            </w:pPr>
            <w:r w:rsidRPr="00D27F6B">
              <w:rPr>
                <w:b/>
                <w:sz w:val="22"/>
                <w:lang w:eastAsia="ru-RU"/>
              </w:rPr>
              <w:t>Наименование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1.</w:t>
            </w:r>
          </w:p>
        </w:tc>
        <w:tc>
          <w:tcPr>
            <w:tcW w:w="7938" w:type="dxa"/>
          </w:tcPr>
          <w:p w:rsidR="00F84193" w:rsidRPr="00D27F6B" w:rsidRDefault="00F84193" w:rsidP="00DE344A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Вводная часть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1.1.</w:t>
            </w:r>
          </w:p>
        </w:tc>
        <w:tc>
          <w:tcPr>
            <w:tcW w:w="7938" w:type="dxa"/>
          </w:tcPr>
          <w:p w:rsidR="00F84193" w:rsidRPr="00D27F6B" w:rsidRDefault="00F84193" w:rsidP="00DE344A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Сведения об экспертной организации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 xml:space="preserve">1.2. </w:t>
            </w:r>
          </w:p>
        </w:tc>
        <w:tc>
          <w:tcPr>
            <w:tcW w:w="7938" w:type="dxa"/>
          </w:tcPr>
          <w:p w:rsidR="00F84193" w:rsidRPr="00D27F6B" w:rsidRDefault="00F84193" w:rsidP="00DE344A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Сведения о специалистах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1.3.</w:t>
            </w:r>
          </w:p>
        </w:tc>
        <w:tc>
          <w:tcPr>
            <w:tcW w:w="7938" w:type="dxa"/>
          </w:tcPr>
          <w:p w:rsidR="00F84193" w:rsidRPr="00D27F6B" w:rsidRDefault="00F84193" w:rsidP="00DE344A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Сведения о заказчике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2.</w:t>
            </w:r>
          </w:p>
        </w:tc>
        <w:tc>
          <w:tcPr>
            <w:tcW w:w="7938" w:type="dxa"/>
          </w:tcPr>
          <w:p w:rsidR="00F84193" w:rsidRPr="00D27F6B" w:rsidRDefault="00F84193" w:rsidP="00254B76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Общая часть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2.1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Краткая характеристика территории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2.2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Характеристика системы теплоснабжения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3.</w:t>
            </w:r>
          </w:p>
        </w:tc>
        <w:tc>
          <w:tcPr>
            <w:tcW w:w="7938" w:type="dxa"/>
          </w:tcPr>
          <w:p w:rsidR="00F84193" w:rsidRPr="00D27F6B" w:rsidRDefault="00F84193" w:rsidP="00E35023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Обосновывающие материалы к схеме теплоснабжения. Существующее полож</w:t>
            </w:r>
            <w:r w:rsidRPr="00D27F6B">
              <w:rPr>
                <w:sz w:val="22"/>
                <w:lang w:eastAsia="ru-RU"/>
              </w:rPr>
              <w:t>е</w:t>
            </w:r>
            <w:r w:rsidRPr="00D27F6B">
              <w:rPr>
                <w:sz w:val="22"/>
                <w:lang w:eastAsia="ru-RU"/>
              </w:rPr>
              <w:t>ние в сфере производства, передачи и потребления тепловой энергии для целей теплоснабжения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D75C4F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3.1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Функциональная структура теплоснабжения</w:t>
            </w:r>
          </w:p>
        </w:tc>
      </w:tr>
      <w:tr w:rsidR="00F84193" w:rsidRPr="00D27F6B" w:rsidTr="009F6019">
        <w:trPr>
          <w:trHeight w:val="348"/>
        </w:trPr>
        <w:tc>
          <w:tcPr>
            <w:tcW w:w="2127" w:type="dxa"/>
          </w:tcPr>
          <w:p w:rsidR="00F84193" w:rsidRPr="00D27F6B" w:rsidRDefault="00F84193" w:rsidP="00D75C4F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3.2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Зона действия производственно-отопительной котельной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D75C4F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3.3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Зоны действия индивидуальных источников теплоснабжения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D75C4F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Источники тепловой энергии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D75C4F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4.1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Тепловые сети, сооружения на них и тепловые пункты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D75C4F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4.2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Зоны действия источников тепловой энергии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D75C4F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4.3</w:t>
            </w:r>
          </w:p>
        </w:tc>
        <w:tc>
          <w:tcPr>
            <w:tcW w:w="7938" w:type="dxa"/>
          </w:tcPr>
          <w:p w:rsidR="00F84193" w:rsidRPr="00D27F6B" w:rsidRDefault="00F84193" w:rsidP="00254B76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Тепловые нагрузки потребителей тепловой энергии, групп потребителей тепл</w:t>
            </w:r>
            <w:r w:rsidRPr="00D27F6B">
              <w:rPr>
                <w:sz w:val="22"/>
                <w:lang w:eastAsia="ru-RU"/>
              </w:rPr>
              <w:t>о</w:t>
            </w:r>
            <w:r w:rsidRPr="00D27F6B">
              <w:rPr>
                <w:sz w:val="22"/>
                <w:lang w:eastAsia="ru-RU"/>
              </w:rPr>
              <w:t>вой энергии в зонах действия источников тепловой энергии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D75C4F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4.4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Балансы тепловой мощности и тепловой нагрузки в зонах действия источников тепловой энергии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D75C4F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4.5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Балансы теплоносителя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4.6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Топливные балансы источников тепловой энергии и система обеспечения топл</w:t>
            </w:r>
            <w:r w:rsidRPr="00D27F6B">
              <w:rPr>
                <w:sz w:val="22"/>
                <w:lang w:eastAsia="ru-RU"/>
              </w:rPr>
              <w:t>и</w:t>
            </w:r>
            <w:r w:rsidRPr="00D27F6B">
              <w:rPr>
                <w:sz w:val="22"/>
                <w:lang w:eastAsia="ru-RU"/>
              </w:rPr>
              <w:t>вом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4.7</w:t>
            </w:r>
          </w:p>
        </w:tc>
        <w:tc>
          <w:tcPr>
            <w:tcW w:w="7938" w:type="dxa"/>
          </w:tcPr>
          <w:p w:rsidR="00F84193" w:rsidRPr="00D27F6B" w:rsidRDefault="00F84193" w:rsidP="00576125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Технико-экономические показатели теплоснабжающих и теплосетевых организ</w:t>
            </w:r>
            <w:r w:rsidRPr="00D27F6B">
              <w:rPr>
                <w:sz w:val="22"/>
                <w:lang w:eastAsia="ru-RU"/>
              </w:rPr>
              <w:t>а</w:t>
            </w:r>
            <w:r w:rsidRPr="00D27F6B">
              <w:rPr>
                <w:sz w:val="22"/>
                <w:lang w:eastAsia="ru-RU"/>
              </w:rPr>
              <w:t>ций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4.8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Описание существующих технических и технологических проблем в системах теплоснабжения поселения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4.9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Перспективное потребление тепловой энергии на цели теплоснабжения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4.10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Данные базового уровня потребления тепла на цели теплоснабжения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4.11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Прогнозы приростов площади строительных фондов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4.12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Прогнозы приростов потребления тепловой энергии (мощности)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02822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5.</w:t>
            </w:r>
          </w:p>
        </w:tc>
        <w:tc>
          <w:tcPr>
            <w:tcW w:w="7938" w:type="dxa"/>
          </w:tcPr>
          <w:p w:rsidR="00F84193" w:rsidRPr="00D27F6B" w:rsidRDefault="00F84193" w:rsidP="00502822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Схема теплоснабжения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502822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5.1</w:t>
            </w:r>
          </w:p>
        </w:tc>
        <w:tc>
          <w:tcPr>
            <w:tcW w:w="7938" w:type="dxa"/>
          </w:tcPr>
          <w:p w:rsidR="00F84193" w:rsidRPr="00D27F6B" w:rsidRDefault="00F84193" w:rsidP="00502822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Показатели перспективного спроса на тепловую энергию (мощность) и теплон</w:t>
            </w:r>
            <w:r w:rsidRPr="00D27F6B">
              <w:rPr>
                <w:sz w:val="22"/>
                <w:lang w:eastAsia="ru-RU"/>
              </w:rPr>
              <w:t>о</w:t>
            </w:r>
            <w:r w:rsidRPr="00D27F6B">
              <w:rPr>
                <w:sz w:val="22"/>
                <w:lang w:eastAsia="ru-RU"/>
              </w:rPr>
              <w:t>ситель в установленных границах территории поселения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5.2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Перспективные балансы тепловой мощности источников тепловой энергии и т</w:t>
            </w:r>
            <w:r w:rsidRPr="00D27F6B">
              <w:rPr>
                <w:sz w:val="22"/>
                <w:lang w:eastAsia="ru-RU"/>
              </w:rPr>
              <w:t>е</w:t>
            </w:r>
            <w:r w:rsidRPr="00D27F6B">
              <w:rPr>
                <w:sz w:val="22"/>
                <w:lang w:eastAsia="ru-RU"/>
              </w:rPr>
              <w:t>пловой нагрузки потребителей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5.3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Предложения по строительству, реконструкции и техническому перевооружению источников тепловой энергии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5.4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Перспективные топливные балансы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5.5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Решение об определении единой теплоснабжающей организации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5.6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Решение о распределении тепловой нагрузки между источниками тепловой эне</w:t>
            </w:r>
            <w:r w:rsidRPr="00D27F6B">
              <w:rPr>
                <w:sz w:val="22"/>
                <w:lang w:eastAsia="ru-RU"/>
              </w:rPr>
              <w:t>р</w:t>
            </w:r>
            <w:r w:rsidRPr="00D27F6B">
              <w:rPr>
                <w:sz w:val="22"/>
                <w:lang w:eastAsia="ru-RU"/>
              </w:rPr>
              <w:t>гии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5.7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Решение по бесхозяйным сетям</w:t>
            </w:r>
          </w:p>
        </w:tc>
      </w:tr>
      <w:tr w:rsidR="00F84193" w:rsidRPr="00D27F6B" w:rsidTr="009F6019">
        <w:tc>
          <w:tcPr>
            <w:tcW w:w="2127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6.</w:t>
            </w:r>
          </w:p>
        </w:tc>
        <w:tc>
          <w:tcPr>
            <w:tcW w:w="7938" w:type="dxa"/>
          </w:tcPr>
          <w:p w:rsidR="00F84193" w:rsidRPr="00D27F6B" w:rsidRDefault="00F84193" w:rsidP="00E5326D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Приложения</w:t>
            </w:r>
          </w:p>
        </w:tc>
      </w:tr>
      <w:tr w:rsidR="00F84193" w:rsidRPr="00D27F6B" w:rsidTr="009F6019">
        <w:tc>
          <w:tcPr>
            <w:tcW w:w="10065" w:type="dxa"/>
            <w:gridSpan w:val="2"/>
          </w:tcPr>
          <w:p w:rsidR="00F84193" w:rsidRPr="00D27F6B" w:rsidRDefault="00F84193" w:rsidP="00DE344A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Приложение №1 «Характеристика эксплуатируемых участков трубопроводов тепловых сетей котел</w:t>
            </w:r>
            <w:r w:rsidRPr="00D27F6B">
              <w:rPr>
                <w:sz w:val="22"/>
                <w:lang w:eastAsia="ru-RU"/>
              </w:rPr>
              <w:t>ь</w:t>
            </w:r>
            <w:r w:rsidRPr="00D27F6B">
              <w:rPr>
                <w:sz w:val="22"/>
                <w:lang w:eastAsia="ru-RU"/>
              </w:rPr>
              <w:t>ной»</w:t>
            </w:r>
          </w:p>
        </w:tc>
      </w:tr>
      <w:tr w:rsidR="00F84193" w:rsidRPr="00D27F6B" w:rsidTr="009F6019">
        <w:tc>
          <w:tcPr>
            <w:tcW w:w="10065" w:type="dxa"/>
            <w:gridSpan w:val="2"/>
          </w:tcPr>
          <w:p w:rsidR="00F84193" w:rsidRPr="00D27F6B" w:rsidRDefault="00F84193" w:rsidP="00DE344A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Приложение №2 «Расчетный температурный график тепловых сетей»</w:t>
            </w:r>
          </w:p>
        </w:tc>
      </w:tr>
      <w:tr w:rsidR="00F84193" w:rsidRPr="00D27F6B" w:rsidTr="009F6019">
        <w:tc>
          <w:tcPr>
            <w:tcW w:w="10065" w:type="dxa"/>
            <w:gridSpan w:val="2"/>
          </w:tcPr>
          <w:p w:rsidR="00F84193" w:rsidRPr="00D27F6B" w:rsidRDefault="00F84193" w:rsidP="00DE344A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Приложение №3 «Расчет нормативов технологических потерь»</w:t>
            </w:r>
          </w:p>
        </w:tc>
      </w:tr>
      <w:tr w:rsidR="00F84193" w:rsidRPr="00D27F6B" w:rsidTr="009F6019">
        <w:tc>
          <w:tcPr>
            <w:tcW w:w="10065" w:type="dxa"/>
            <w:gridSpan w:val="2"/>
          </w:tcPr>
          <w:p w:rsidR="00F84193" w:rsidRPr="00D27F6B" w:rsidRDefault="00F84193" w:rsidP="00DE344A">
            <w:pPr>
              <w:spacing w:line="240" w:lineRule="auto"/>
              <w:rPr>
                <w:lang w:eastAsia="ru-RU"/>
              </w:rPr>
            </w:pPr>
            <w:r w:rsidRPr="00D27F6B">
              <w:rPr>
                <w:sz w:val="22"/>
                <w:lang w:eastAsia="ru-RU"/>
              </w:rPr>
              <w:t>Приложение№4 «Рекомендации и предложения о проведении мероприятий на объектах системы тепл</w:t>
            </w:r>
            <w:r w:rsidRPr="00D27F6B">
              <w:rPr>
                <w:sz w:val="22"/>
                <w:lang w:eastAsia="ru-RU"/>
              </w:rPr>
              <w:t>о</w:t>
            </w:r>
            <w:r w:rsidRPr="00D27F6B">
              <w:rPr>
                <w:sz w:val="22"/>
                <w:lang w:eastAsia="ru-RU"/>
              </w:rPr>
              <w:t>снабжения»</w:t>
            </w:r>
          </w:p>
        </w:tc>
      </w:tr>
      <w:tr w:rsidR="00F84193" w:rsidRPr="00D27F6B" w:rsidTr="009F6019">
        <w:tc>
          <w:tcPr>
            <w:tcW w:w="10065" w:type="dxa"/>
            <w:gridSpan w:val="2"/>
          </w:tcPr>
          <w:p w:rsidR="00F84193" w:rsidRPr="00D27F6B" w:rsidRDefault="00F84193" w:rsidP="00DE344A">
            <w:pPr>
              <w:spacing w:line="240" w:lineRule="auto"/>
              <w:rPr>
                <w:lang w:eastAsia="ru-RU"/>
              </w:rPr>
            </w:pPr>
            <w:bookmarkStart w:id="0" w:name="_Ref416426379"/>
            <w:bookmarkStart w:id="1" w:name="_Ref416439482"/>
            <w:r w:rsidRPr="00D27F6B">
              <w:rPr>
                <w:sz w:val="22"/>
                <w:lang w:eastAsia="ru-RU"/>
              </w:rPr>
              <w:t>Приложение №5 «Копии разрешительной документации на осуществление деятельности</w:t>
            </w:r>
          </w:p>
        </w:tc>
      </w:tr>
    </w:tbl>
    <w:p w:rsidR="00F84193" w:rsidRPr="00D27F6B" w:rsidRDefault="00F84193" w:rsidP="00ED5894">
      <w:pPr>
        <w:pStyle w:val="ListParagraph"/>
        <w:spacing w:line="360" w:lineRule="auto"/>
        <w:ind w:left="1069"/>
        <w:jc w:val="both"/>
        <w:rPr>
          <w:b/>
          <w:sz w:val="28"/>
          <w:szCs w:val="28"/>
        </w:rPr>
      </w:pPr>
    </w:p>
    <w:p w:rsidR="00F84193" w:rsidRPr="00D27F6B" w:rsidRDefault="00F84193" w:rsidP="00B01E91">
      <w:pPr>
        <w:pStyle w:val="ListParagraph"/>
        <w:numPr>
          <w:ilvl w:val="0"/>
          <w:numId w:val="11"/>
        </w:numPr>
        <w:spacing w:line="360" w:lineRule="auto"/>
        <w:jc w:val="both"/>
        <w:rPr>
          <w:b/>
          <w:sz w:val="28"/>
          <w:szCs w:val="28"/>
        </w:rPr>
      </w:pPr>
      <w:r w:rsidRPr="00D27F6B">
        <w:rPr>
          <w:b/>
          <w:sz w:val="28"/>
          <w:szCs w:val="28"/>
        </w:rPr>
        <w:t>Вводная часть</w:t>
      </w:r>
    </w:p>
    <w:p w:rsidR="00F84193" w:rsidRPr="00D27F6B" w:rsidRDefault="00F84193" w:rsidP="00107A9D">
      <w:pPr>
        <w:pStyle w:val="ListParagraph"/>
        <w:spacing w:line="360" w:lineRule="auto"/>
        <w:ind w:left="0" w:firstLine="709"/>
        <w:jc w:val="both"/>
      </w:pPr>
      <w:r w:rsidRPr="00D27F6B">
        <w:t xml:space="preserve">Проектирование систем теплоснабжения населенных пунктов муниципального образования </w:t>
      </w:r>
      <w:r>
        <w:t>Калининский</w:t>
      </w:r>
      <w:r w:rsidRPr="00D27F6B">
        <w:t xml:space="preserve"> сельсовет Ташлинского района Оренбургской области представляет собой комплек</w:t>
      </w:r>
      <w:r w:rsidRPr="00D27F6B">
        <w:t>с</w:t>
      </w:r>
      <w:r w:rsidRPr="00D27F6B">
        <w:t xml:space="preserve">ное решение, от которого во многом зависят масштабы необходимых капитальных вложений в эту систему. 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Рассмотрение проблемы началось на стадии разработки корректировок генеральных планов, в самом общем виде совместно с другими вопросами поселковых инфраструктур, и носят предвар</w:t>
      </w:r>
      <w:r w:rsidRPr="00D27F6B">
        <w:t>и</w:t>
      </w:r>
      <w:r w:rsidRPr="00D27F6B">
        <w:t>тельный характер. При этом отсутствуют обоснования: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1.</w:t>
      </w:r>
      <w:r w:rsidRPr="00D27F6B">
        <w:tab/>
        <w:t>Необходимого расчетного часового расхода газа на 1-ю очередь и расчетный период исходя из принимаемой для каждого дома установки отопительного газового котла для отопления жилого дома с расходом газа и количества газа на предприятия соцкультбыта в зависимости от кол</w:t>
      </w:r>
      <w:r w:rsidRPr="00D27F6B">
        <w:t>и</w:t>
      </w:r>
      <w:r w:rsidRPr="00D27F6B">
        <w:t>чества газа в размере 20%, предусмотренного на строительство жилых домов.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2.</w:t>
      </w:r>
      <w:r w:rsidRPr="00D27F6B">
        <w:tab/>
        <w:t>Годового расхода тепла на 1-ю очередь и расчетный период исходя</w:t>
      </w:r>
      <w:r>
        <w:t xml:space="preserve"> </w:t>
      </w:r>
      <w:r w:rsidRPr="00D27F6B">
        <w:t>из максимального часового расхода тепла на отопление жилого фонда, и максимального часового расхода тепла на от</w:t>
      </w:r>
      <w:r w:rsidRPr="00D27F6B">
        <w:t>о</w:t>
      </w:r>
      <w:r w:rsidRPr="00D27F6B">
        <w:t>пление и вентиляцию на объекты соцкультбыта в размере 20% от максимального часового расхода тепла на жилой фонд.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Рассмотрение вопросов замены, модернизации, выбора основного оборудования для котел</w:t>
      </w:r>
      <w:r w:rsidRPr="00D27F6B">
        <w:t>ь</w:t>
      </w:r>
      <w:r w:rsidRPr="00D27F6B">
        <w:t>ных, а так же трасс тепловых сетей в корректировке генеральных планах не рассматривается.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В качестве основного предпроектного документа по развитию теплового хозяйства муниц</w:t>
      </w:r>
      <w:r w:rsidRPr="00D27F6B">
        <w:t>и</w:t>
      </w:r>
      <w:r w:rsidRPr="00D27F6B">
        <w:t xml:space="preserve">пального образования </w:t>
      </w:r>
      <w:r>
        <w:t>Калининский сельсовет</w:t>
      </w:r>
      <w:r w:rsidRPr="00D27F6B">
        <w:t xml:space="preserve"> принята перспективная схема теплоснабжения </w:t>
      </w:r>
      <w:r>
        <w:t>Мун</w:t>
      </w:r>
      <w:r>
        <w:t>и</w:t>
      </w:r>
      <w:r>
        <w:t>ципального образования Калининский сельсовет</w:t>
      </w:r>
      <w:r w:rsidRPr="00D27F6B">
        <w:t>.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Схема разрабатывается на основе анализа фактических тепловых нагрузок потребителей с учетом перспективного развития на 15 лет, структуры топливного баланса Ташлинского района Оренбургской области, оценки состояния существующего источника тепла и тепловых сетей и во</w:t>
      </w:r>
      <w:r w:rsidRPr="00D27F6B">
        <w:t>з</w:t>
      </w:r>
      <w:r w:rsidRPr="00D27F6B">
        <w:t>можности их дальнейшего использования, рассмотрения вопросов надежности, экономичности.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В последние годы, наряду с системами централизованного теплоснабжения, значительному усовершенствованию подверглись системы децентрализованного и индивидуального теплоснабж</w:t>
      </w:r>
      <w:r w:rsidRPr="00D27F6B">
        <w:t>е</w:t>
      </w:r>
      <w:r w:rsidRPr="00D27F6B">
        <w:t>ния, в основном, за счет развития систем централизованного газоснабжения с подачей газа пристр</w:t>
      </w:r>
      <w:r w:rsidRPr="00D27F6B">
        <w:t>о</w:t>
      </w:r>
      <w:r w:rsidRPr="00D27F6B">
        <w:t>енным котельным или непосредственно в квартиры жилых зданий, где за счет сжигания в топках котлов, газовых водонагревателях, квартирных генераторах тепла может быть получено тепло одн</w:t>
      </w:r>
      <w:r w:rsidRPr="00D27F6B">
        <w:t>о</w:t>
      </w:r>
      <w:r w:rsidRPr="00D27F6B">
        <w:t>временно для отопления, горячего водоснабжения, а также для приготовления пищи.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 xml:space="preserve">Основой для разработки и реализации схемы теплоснабжения муниципального образования </w:t>
      </w:r>
      <w:r>
        <w:t>Калининский</w:t>
      </w:r>
      <w:r w:rsidRPr="00D27F6B">
        <w:t xml:space="preserve"> сельсовет Ташлинского района (в дальнейшем МО </w:t>
      </w:r>
      <w:r>
        <w:t>Калининский</w:t>
      </w:r>
      <w:r w:rsidRPr="00D27F6B">
        <w:t xml:space="preserve"> сельсовет), до 2028 года является Федеральный закон от 27 июля </w:t>
      </w:r>
      <w:smartTag w:uri="urn:schemas-microsoft-com:office:smarttags" w:element="metricconverter">
        <w:smartTagPr>
          <w:attr w:name="ProductID" w:val="2010 г"/>
        </w:smartTagPr>
        <w:r w:rsidRPr="00D27F6B">
          <w:t>2010 г</w:t>
        </w:r>
      </w:smartTag>
      <w:r w:rsidRPr="00D27F6B">
        <w:t>. №190-ФЗ «О теплоснабжении» (статья 23.</w:t>
      </w:r>
      <w:r>
        <w:t xml:space="preserve"> </w:t>
      </w:r>
      <w:r w:rsidRPr="00D27F6B">
        <w:t>О</w:t>
      </w:r>
      <w:r w:rsidRPr="00D27F6B">
        <w:t>р</w:t>
      </w:r>
      <w:r w:rsidRPr="00D27F6B">
        <w:t>ганизация развития систем теплоснабжения поселений, городских округов), регулирующих всю си</w:t>
      </w:r>
      <w:r w:rsidRPr="00D27F6B">
        <w:t>с</w:t>
      </w:r>
      <w:r w:rsidRPr="00D27F6B">
        <w:t>тему взаимоотношений в теплоснабжении и направленных на обеспечение устойчивого и надежного снабжения тепловой энергией потребителей.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При проведении разработки использовались «Требования к схемам теплоснабжения» и «Тр</w:t>
      </w:r>
      <w:r w:rsidRPr="00D27F6B">
        <w:t>е</w:t>
      </w:r>
      <w:r w:rsidRPr="00D27F6B">
        <w:t>бования к порядку разработки и утверждения схем теплоснабжения», утвержденные Правительством Российской Федерации в соответствии с частью 1 статьи 4 Федерального закона «О теплоснабж</w:t>
      </w:r>
      <w:r w:rsidRPr="00D27F6B">
        <w:t>е</w:t>
      </w:r>
      <w:r w:rsidRPr="00D27F6B">
        <w:t xml:space="preserve">нии» от 22 февраля </w:t>
      </w:r>
      <w:smartTag w:uri="urn:schemas-microsoft-com:office:smarttags" w:element="metricconverter">
        <w:smartTagPr>
          <w:attr w:name="ProductID" w:val="2012 г"/>
        </w:smartTagPr>
        <w:r w:rsidRPr="00D27F6B">
          <w:t>2012 г</w:t>
        </w:r>
      </w:smartTag>
      <w:r w:rsidRPr="00D27F6B">
        <w:t>. №154.</w:t>
      </w:r>
    </w:p>
    <w:p w:rsidR="00F84193" w:rsidRPr="00D27F6B" w:rsidRDefault="00F84193" w:rsidP="00EA578B">
      <w:pPr>
        <w:spacing w:line="360" w:lineRule="auto"/>
        <w:ind w:firstLine="709"/>
        <w:jc w:val="both"/>
      </w:pPr>
      <w:r w:rsidRPr="00D27F6B">
        <w:t xml:space="preserve">Технической </w:t>
      </w:r>
      <w:r>
        <w:t>базой разработки являются: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 xml:space="preserve">•генеральный план муниципального образования </w:t>
      </w:r>
      <w:r>
        <w:t>Калининский</w:t>
      </w:r>
      <w:r w:rsidRPr="00D27F6B">
        <w:t xml:space="preserve"> сельсовет Ташлинского района Оренбургской области;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•конструктивные данные по видам прокладки и типам применяемых теплоизоляционных ко</w:t>
      </w:r>
      <w:r w:rsidRPr="00D27F6B">
        <w:t>н</w:t>
      </w:r>
      <w:r w:rsidRPr="00D27F6B">
        <w:t>струкций, сроки эксплуатации тепловых сетей;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•документы по хозяйственной и финансовой деятельности (действующие нормы и нормативы, тарифы и их составляющие, лимиты потребления, договоры на поставку топливно-энергетических ресурсов (ТЭР) и на пользование тепловой энергией, водой, данные потребления ТЭР на собстве</w:t>
      </w:r>
      <w:r w:rsidRPr="00D27F6B">
        <w:t>н</w:t>
      </w:r>
      <w:r w:rsidRPr="00D27F6B">
        <w:t>ные нужды, по потерям ТЭР.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Расчетные параметры наружного воздуха для проектирования систем теплоснабжения прин</w:t>
      </w:r>
      <w:r w:rsidRPr="00D27F6B">
        <w:t>и</w:t>
      </w:r>
      <w:r w:rsidRPr="00D27F6B">
        <w:t>маются согласно СНиП 23-01-99* «Строительная климатология»: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- расчетная температура наружного воздуха (наиболее холодной пятидневки обеспеченностью 0,92): - 20</w:t>
      </w:r>
      <w:r w:rsidRPr="00D27F6B">
        <w:rPr>
          <w:vertAlign w:val="superscript"/>
        </w:rPr>
        <w:t>о</w:t>
      </w:r>
      <w:r w:rsidRPr="00D27F6B">
        <w:t>С;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- средняя температура отопительного периода (со средней суточной температурой наружного воздуха&lt; 8</w:t>
      </w:r>
      <w:r w:rsidRPr="00D27F6B">
        <w:rPr>
          <w:vertAlign w:val="superscript"/>
        </w:rPr>
        <w:t>о</w:t>
      </w:r>
      <w:r w:rsidRPr="00D27F6B">
        <w:t>С): 2,7 С;</w:t>
      </w:r>
    </w:p>
    <w:p w:rsidR="00F84193" w:rsidRPr="00D27F6B" w:rsidRDefault="00F84193" w:rsidP="00107A9D">
      <w:pPr>
        <w:spacing w:line="360" w:lineRule="auto"/>
        <w:ind w:firstLine="709"/>
        <w:jc w:val="both"/>
      </w:pPr>
      <w:r w:rsidRPr="00D27F6B">
        <w:t>- продолжительность отопительного периода (со средней суточной температурой наружного воздуха &lt; 8</w:t>
      </w:r>
      <w:r w:rsidRPr="00D27F6B">
        <w:rPr>
          <w:vertAlign w:val="superscript"/>
        </w:rPr>
        <w:t>о</w:t>
      </w:r>
      <w:r w:rsidRPr="00D27F6B">
        <w:t>С): 183 сут.</w:t>
      </w:r>
    </w:p>
    <w:p w:rsidR="00F84193" w:rsidRPr="00D27F6B" w:rsidRDefault="00F84193" w:rsidP="0072224A">
      <w:pPr>
        <w:pStyle w:val="Heading2"/>
        <w:numPr>
          <w:ilvl w:val="0"/>
          <w:numId w:val="0"/>
        </w:numPr>
        <w:tabs>
          <w:tab w:val="left" w:pos="10205"/>
        </w:tabs>
        <w:spacing w:before="0" w:after="0" w:line="360" w:lineRule="auto"/>
        <w:ind w:left="710"/>
        <w:rPr>
          <w:sz w:val="24"/>
        </w:rPr>
      </w:pPr>
      <w:bookmarkStart w:id="2" w:name="_Toc521339650"/>
      <w:r w:rsidRPr="00D27F6B">
        <w:rPr>
          <w:sz w:val="24"/>
        </w:rPr>
        <w:t>1.1 Сведения об экспертной организации</w:t>
      </w:r>
      <w:bookmarkEnd w:id="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978"/>
        <w:gridCol w:w="5709"/>
      </w:tblGrid>
      <w:tr w:rsidR="00F84193" w:rsidRPr="00D27F6B" w:rsidTr="00F77847">
        <w:trPr>
          <w:trHeight w:val="341"/>
        </w:trPr>
        <w:tc>
          <w:tcPr>
            <w:tcW w:w="2329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671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ООО «Сплав-плюс»</w:t>
            </w:r>
          </w:p>
        </w:tc>
      </w:tr>
      <w:tr w:rsidR="00F84193" w:rsidRPr="00D27F6B" w:rsidTr="00F77847">
        <w:trPr>
          <w:trHeight w:val="341"/>
        </w:trPr>
        <w:tc>
          <w:tcPr>
            <w:tcW w:w="2329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671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Общество с ограниченной ответственностью</w:t>
            </w:r>
          </w:p>
        </w:tc>
      </w:tr>
      <w:tr w:rsidR="00F84193" w:rsidRPr="00D27F6B" w:rsidTr="00F77847">
        <w:trPr>
          <w:trHeight w:val="458"/>
        </w:trPr>
        <w:tc>
          <w:tcPr>
            <w:tcW w:w="2329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Директор:</w:t>
            </w:r>
          </w:p>
        </w:tc>
        <w:tc>
          <w:tcPr>
            <w:tcW w:w="2671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Зарипов Ринат Зяудатович</w:t>
            </w:r>
          </w:p>
        </w:tc>
      </w:tr>
      <w:tr w:rsidR="00F84193" w:rsidRPr="00D27F6B" w:rsidTr="00F77847">
        <w:trPr>
          <w:trHeight w:val="321"/>
        </w:trPr>
        <w:tc>
          <w:tcPr>
            <w:tcW w:w="2329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Юридический адрес:</w:t>
            </w:r>
          </w:p>
        </w:tc>
        <w:tc>
          <w:tcPr>
            <w:tcW w:w="2671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smartTag w:uri="urn:schemas-microsoft-com:office:smarttags" w:element="metricconverter">
              <w:smartTagPr>
                <w:attr w:name="ProductID" w:val="460052, г"/>
              </w:smartTagPr>
              <w:r w:rsidRPr="00D27F6B">
                <w:rPr>
                  <w:szCs w:val="24"/>
                </w:rPr>
                <w:t>460052, г</w:t>
              </w:r>
            </w:smartTag>
            <w:r w:rsidRPr="00D27F6B">
              <w:rPr>
                <w:szCs w:val="24"/>
              </w:rPr>
              <w:t>. Оренбург, ул. Джангильдина д. 1/1, кв.358</w:t>
            </w:r>
          </w:p>
        </w:tc>
      </w:tr>
      <w:tr w:rsidR="00F84193" w:rsidRPr="00D27F6B" w:rsidTr="00F77847">
        <w:trPr>
          <w:trHeight w:val="321"/>
        </w:trPr>
        <w:tc>
          <w:tcPr>
            <w:tcW w:w="2329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Фактический адрес:</w:t>
            </w:r>
          </w:p>
        </w:tc>
        <w:tc>
          <w:tcPr>
            <w:tcW w:w="2671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smartTag w:uri="urn:schemas-microsoft-com:office:smarttags" w:element="metricconverter">
              <w:smartTagPr>
                <w:attr w:name="ProductID" w:val="460048, г"/>
              </w:smartTagPr>
              <w:r w:rsidRPr="00D27F6B">
                <w:rPr>
                  <w:szCs w:val="24"/>
                </w:rPr>
                <w:t>460048, г</w:t>
              </w:r>
            </w:smartTag>
            <w:r w:rsidRPr="00D27F6B">
              <w:rPr>
                <w:szCs w:val="24"/>
              </w:rPr>
              <w:t>. Оренбург, ул. Монтажников д. 26 (2 этаж)</w:t>
            </w:r>
          </w:p>
        </w:tc>
      </w:tr>
      <w:tr w:rsidR="00F84193" w:rsidRPr="00D27F6B" w:rsidTr="00F77847">
        <w:trPr>
          <w:trHeight w:val="357"/>
        </w:trPr>
        <w:tc>
          <w:tcPr>
            <w:tcW w:w="2329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Телефон/факс:</w:t>
            </w:r>
          </w:p>
        </w:tc>
        <w:tc>
          <w:tcPr>
            <w:tcW w:w="2671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(3532) 35-18-62</w:t>
            </w:r>
          </w:p>
        </w:tc>
      </w:tr>
      <w:tr w:rsidR="00F84193" w:rsidRPr="00D27F6B" w:rsidTr="00F77847">
        <w:trPr>
          <w:trHeight w:val="402"/>
        </w:trPr>
        <w:tc>
          <w:tcPr>
            <w:tcW w:w="2329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ИНН:</w:t>
            </w:r>
          </w:p>
        </w:tc>
        <w:tc>
          <w:tcPr>
            <w:tcW w:w="2671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560908930</w:t>
            </w:r>
          </w:p>
        </w:tc>
      </w:tr>
      <w:tr w:rsidR="00F84193" w:rsidRPr="00D27F6B" w:rsidTr="00F77847">
        <w:trPr>
          <w:trHeight w:val="449"/>
        </w:trPr>
        <w:tc>
          <w:tcPr>
            <w:tcW w:w="2329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Свидетельство об аттестации ЛНК:</w:t>
            </w:r>
          </w:p>
        </w:tc>
        <w:tc>
          <w:tcPr>
            <w:tcW w:w="2671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№ 11А110302* от 06.12.2019г.</w:t>
            </w:r>
          </w:p>
        </w:tc>
      </w:tr>
      <w:tr w:rsidR="00F84193" w:rsidRPr="00D27F6B" w:rsidTr="00F77847">
        <w:trPr>
          <w:trHeight w:val="449"/>
        </w:trPr>
        <w:tc>
          <w:tcPr>
            <w:tcW w:w="2329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2"/>
              <w:rPr>
                <w:b/>
                <w:szCs w:val="24"/>
              </w:rPr>
            </w:pPr>
            <w:r w:rsidRPr="00D27F6B">
              <w:rPr>
                <w:b/>
                <w:szCs w:val="24"/>
              </w:rPr>
              <w:t>СРО проектировщиков:</w:t>
            </w:r>
          </w:p>
        </w:tc>
        <w:tc>
          <w:tcPr>
            <w:tcW w:w="2671" w:type="pct"/>
            <w:vAlign w:val="center"/>
          </w:tcPr>
          <w:p w:rsidR="00F84193" w:rsidRPr="00D27F6B" w:rsidRDefault="00F84193" w:rsidP="00F77847">
            <w:pPr>
              <w:tabs>
                <w:tab w:val="num" w:pos="709"/>
              </w:tabs>
              <w:ind w:right="-113"/>
              <w:rPr>
                <w:szCs w:val="24"/>
              </w:rPr>
            </w:pPr>
            <w:r w:rsidRPr="00D27F6B">
              <w:rPr>
                <w:szCs w:val="24"/>
              </w:rPr>
              <w:t>№ 63 от 11.03.2019г.</w:t>
            </w:r>
          </w:p>
        </w:tc>
      </w:tr>
    </w:tbl>
    <w:p w:rsidR="00F84193" w:rsidRPr="00D27F6B" w:rsidRDefault="00F84193" w:rsidP="0072224A">
      <w:pPr>
        <w:pStyle w:val="Heading2"/>
        <w:numPr>
          <w:ilvl w:val="0"/>
          <w:numId w:val="0"/>
        </w:numPr>
        <w:tabs>
          <w:tab w:val="left" w:pos="10205"/>
        </w:tabs>
        <w:spacing w:after="0" w:line="360" w:lineRule="auto"/>
        <w:ind w:left="568"/>
        <w:rPr>
          <w:sz w:val="24"/>
        </w:rPr>
      </w:pPr>
      <w:bookmarkStart w:id="3" w:name="_Toc521339651"/>
      <w:r w:rsidRPr="00D27F6B">
        <w:rPr>
          <w:sz w:val="24"/>
        </w:rPr>
        <w:t>1.2 Сведения о специалистах</w:t>
      </w:r>
      <w:bookmarkEnd w:id="3"/>
    </w:p>
    <w:p w:rsidR="00F84193" w:rsidRPr="00D27F6B" w:rsidRDefault="00F84193" w:rsidP="0072224A">
      <w:pPr>
        <w:pStyle w:val="ListParagraph"/>
        <w:spacing w:line="360" w:lineRule="auto"/>
        <w:ind w:left="0" w:right="141" w:firstLine="709"/>
        <w:jc w:val="both"/>
      </w:pPr>
      <w:r w:rsidRPr="00D27F6B">
        <w:rPr>
          <w:spacing w:val="-5"/>
        </w:rPr>
        <w:t>Сведения о специалистах приведены в таблице 1.</w:t>
      </w:r>
    </w:p>
    <w:p w:rsidR="00F84193" w:rsidRPr="00D27F6B" w:rsidRDefault="00F84193" w:rsidP="0072224A">
      <w:pPr>
        <w:spacing w:line="360" w:lineRule="auto"/>
        <w:ind w:right="141" w:firstLine="708"/>
        <w:contextualSpacing/>
        <w:rPr>
          <w:szCs w:val="24"/>
        </w:rPr>
      </w:pPr>
      <w:r w:rsidRPr="00D27F6B">
        <w:rPr>
          <w:szCs w:val="24"/>
        </w:rPr>
        <w:t>Таблица 1 – Сведения о специалистах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35"/>
        <w:gridCol w:w="7655"/>
      </w:tblGrid>
      <w:tr w:rsidR="00F84193" w:rsidRPr="00D27F6B" w:rsidTr="00F77847">
        <w:trPr>
          <w:trHeight w:val="203"/>
        </w:trPr>
        <w:tc>
          <w:tcPr>
            <w:tcW w:w="2835" w:type="dxa"/>
            <w:vAlign w:val="center"/>
          </w:tcPr>
          <w:p w:rsidR="00F84193" w:rsidRPr="00D27F6B" w:rsidRDefault="00F84193" w:rsidP="00F77847">
            <w:pPr>
              <w:tabs>
                <w:tab w:val="right" w:pos="2918"/>
              </w:tabs>
              <w:ind w:right="141"/>
              <w:jc w:val="center"/>
              <w:rPr>
                <w:b/>
                <w:color w:val="000000"/>
              </w:rPr>
            </w:pPr>
            <w:r w:rsidRPr="00D27F6B">
              <w:rPr>
                <w:b/>
                <w:color w:val="000000"/>
                <w:sz w:val="22"/>
              </w:rPr>
              <w:t>Фамилия, имя, отчество</w:t>
            </w:r>
          </w:p>
        </w:tc>
        <w:tc>
          <w:tcPr>
            <w:tcW w:w="7655" w:type="dxa"/>
            <w:vAlign w:val="center"/>
          </w:tcPr>
          <w:p w:rsidR="00F84193" w:rsidRPr="00D27F6B" w:rsidRDefault="00F84193" w:rsidP="00F77847">
            <w:pPr>
              <w:tabs>
                <w:tab w:val="left" w:pos="2632"/>
              </w:tabs>
              <w:ind w:right="141"/>
              <w:jc w:val="center"/>
              <w:rPr>
                <w:b/>
                <w:color w:val="000000"/>
              </w:rPr>
            </w:pPr>
            <w:r w:rsidRPr="00D27F6B">
              <w:rPr>
                <w:b/>
                <w:color w:val="000000"/>
                <w:sz w:val="22"/>
              </w:rPr>
              <w:t>Сведения об аттестации</w:t>
            </w:r>
          </w:p>
        </w:tc>
      </w:tr>
      <w:tr w:rsidR="00F84193" w:rsidRPr="00D27F6B" w:rsidTr="00F77847">
        <w:trPr>
          <w:trHeight w:val="101"/>
        </w:trPr>
        <w:tc>
          <w:tcPr>
            <w:tcW w:w="10490" w:type="dxa"/>
            <w:gridSpan w:val="2"/>
            <w:vAlign w:val="center"/>
          </w:tcPr>
          <w:p w:rsidR="00F84193" w:rsidRPr="00D27F6B" w:rsidRDefault="00F84193" w:rsidP="00F77847">
            <w:pPr>
              <w:tabs>
                <w:tab w:val="left" w:pos="2632"/>
              </w:tabs>
              <w:ind w:right="141" w:firstLine="709"/>
              <w:jc w:val="center"/>
              <w:rPr>
                <w:b/>
                <w:color w:val="000000"/>
              </w:rPr>
            </w:pPr>
            <w:r w:rsidRPr="00D27F6B">
              <w:rPr>
                <w:b/>
                <w:sz w:val="22"/>
              </w:rPr>
              <w:t>Специалисты неразрушающего контроля</w:t>
            </w:r>
          </w:p>
        </w:tc>
      </w:tr>
      <w:tr w:rsidR="00F84193" w:rsidRPr="00D27F6B" w:rsidTr="00F77847">
        <w:tc>
          <w:tcPr>
            <w:tcW w:w="2835" w:type="dxa"/>
            <w:vAlign w:val="center"/>
          </w:tcPr>
          <w:p w:rsidR="00F84193" w:rsidRPr="00D27F6B" w:rsidRDefault="00F84193" w:rsidP="00F77847">
            <w:pPr>
              <w:tabs>
                <w:tab w:val="right" w:pos="2918"/>
              </w:tabs>
              <w:ind w:right="141"/>
              <w:rPr>
                <w:szCs w:val="24"/>
                <w:lang w:val="en-US"/>
              </w:rPr>
            </w:pPr>
            <w:r w:rsidRPr="00D27F6B">
              <w:rPr>
                <w:szCs w:val="24"/>
              </w:rPr>
              <w:t xml:space="preserve">Зарипов Ринат </w:t>
            </w:r>
          </w:p>
          <w:p w:rsidR="00F84193" w:rsidRPr="00D27F6B" w:rsidRDefault="00F84193" w:rsidP="00F77847">
            <w:pPr>
              <w:tabs>
                <w:tab w:val="right" w:pos="2918"/>
              </w:tabs>
              <w:ind w:right="141"/>
              <w:rPr>
                <w:b/>
                <w:color w:val="000000"/>
                <w:szCs w:val="24"/>
              </w:rPr>
            </w:pPr>
            <w:r w:rsidRPr="00D27F6B">
              <w:rPr>
                <w:szCs w:val="24"/>
              </w:rPr>
              <w:t>Зяудатович</w:t>
            </w:r>
          </w:p>
        </w:tc>
        <w:tc>
          <w:tcPr>
            <w:tcW w:w="7655" w:type="dxa"/>
          </w:tcPr>
          <w:p w:rsidR="00F84193" w:rsidRPr="00D27F6B" w:rsidRDefault="00F84193" w:rsidP="00F77847">
            <w:pPr>
              <w:ind w:right="141"/>
              <w:rPr>
                <w:szCs w:val="24"/>
              </w:rPr>
            </w:pPr>
            <w:r w:rsidRPr="00D27F6B">
              <w:rPr>
                <w:szCs w:val="24"/>
              </w:rPr>
              <w:t>Квалификационное удостоверение специалиста неразрушающего ко</w:t>
            </w:r>
            <w:r w:rsidRPr="00D27F6B">
              <w:rPr>
                <w:szCs w:val="24"/>
              </w:rPr>
              <w:t>н</w:t>
            </w:r>
            <w:r w:rsidRPr="00D27F6B">
              <w:rPr>
                <w:szCs w:val="24"/>
              </w:rPr>
              <w:t xml:space="preserve">троля 2-го уровня по: ВИК, УК уд. 37-5160 до 02.2022г.; </w:t>
            </w:r>
          </w:p>
          <w:p w:rsidR="00F84193" w:rsidRPr="00D27F6B" w:rsidRDefault="00F84193" w:rsidP="00F77847">
            <w:pPr>
              <w:ind w:right="141"/>
              <w:rPr>
                <w:szCs w:val="24"/>
              </w:rPr>
            </w:pPr>
            <w:r w:rsidRPr="00D27F6B">
              <w:rPr>
                <w:szCs w:val="24"/>
              </w:rPr>
              <w:t>ТВ №НОАП 0037-0450 выдано 08.06.2018 г.</w:t>
            </w:r>
          </w:p>
        </w:tc>
      </w:tr>
      <w:tr w:rsidR="00F84193" w:rsidRPr="00D27F6B" w:rsidTr="00F77847">
        <w:tc>
          <w:tcPr>
            <w:tcW w:w="2835" w:type="dxa"/>
            <w:vAlign w:val="center"/>
          </w:tcPr>
          <w:p w:rsidR="00F84193" w:rsidRPr="00D27F6B" w:rsidRDefault="00F84193" w:rsidP="00F77847">
            <w:pPr>
              <w:tabs>
                <w:tab w:val="right" w:pos="2918"/>
              </w:tabs>
              <w:ind w:right="141"/>
              <w:rPr>
                <w:color w:val="000000"/>
                <w:szCs w:val="24"/>
              </w:rPr>
            </w:pPr>
            <w:r w:rsidRPr="00D27F6B">
              <w:rPr>
                <w:color w:val="000000"/>
                <w:szCs w:val="24"/>
              </w:rPr>
              <w:t>Хохлов Александр Анатольевич</w:t>
            </w:r>
          </w:p>
        </w:tc>
        <w:tc>
          <w:tcPr>
            <w:tcW w:w="7655" w:type="dxa"/>
          </w:tcPr>
          <w:p w:rsidR="00F84193" w:rsidRPr="00D27F6B" w:rsidRDefault="00F84193" w:rsidP="00F77847">
            <w:pPr>
              <w:ind w:right="141"/>
              <w:rPr>
                <w:szCs w:val="24"/>
              </w:rPr>
            </w:pPr>
            <w:r w:rsidRPr="00D27F6B">
              <w:rPr>
                <w:szCs w:val="24"/>
              </w:rPr>
              <w:t>Квалификационное удостоверение специалиста неразрушающего ко</w:t>
            </w:r>
            <w:r w:rsidRPr="00D27F6B">
              <w:rPr>
                <w:szCs w:val="24"/>
              </w:rPr>
              <w:t>н</w:t>
            </w:r>
            <w:r w:rsidRPr="00D27F6B">
              <w:rPr>
                <w:szCs w:val="24"/>
              </w:rPr>
              <w:t xml:space="preserve">троля 2-го уровня по: ВИК, УК уд. 0010-6535 до 07.2022г.; </w:t>
            </w:r>
          </w:p>
        </w:tc>
      </w:tr>
    </w:tbl>
    <w:p w:rsidR="00F84193" w:rsidRPr="00D27F6B" w:rsidRDefault="00F84193" w:rsidP="0072224A">
      <w:pPr>
        <w:pStyle w:val="Heading1"/>
        <w:numPr>
          <w:ilvl w:val="0"/>
          <w:numId w:val="0"/>
        </w:numPr>
        <w:tabs>
          <w:tab w:val="left" w:pos="10205"/>
        </w:tabs>
        <w:spacing w:after="0" w:line="360" w:lineRule="auto"/>
        <w:ind w:firstLine="709"/>
        <w:rPr>
          <w:sz w:val="24"/>
        </w:rPr>
      </w:pPr>
      <w:bookmarkStart w:id="4" w:name="_Toc521339653"/>
      <w:r w:rsidRPr="00D27F6B">
        <w:rPr>
          <w:sz w:val="24"/>
        </w:rPr>
        <w:t>1.3 Сведения о заказчике</w:t>
      </w:r>
      <w:bookmarkEnd w:id="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683"/>
        <w:gridCol w:w="6004"/>
      </w:tblGrid>
      <w:tr w:rsidR="00F84193" w:rsidRPr="00F61675" w:rsidTr="0072224A">
        <w:trPr>
          <w:trHeight w:val="318"/>
        </w:trPr>
        <w:tc>
          <w:tcPr>
            <w:tcW w:w="2191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809" w:type="pct"/>
            <w:vAlign w:val="center"/>
          </w:tcPr>
          <w:p w:rsidR="00F84193" w:rsidRPr="00F61675" w:rsidRDefault="00F84193" w:rsidP="00473300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F61675">
              <w:rPr>
                <w:szCs w:val="24"/>
              </w:rPr>
              <w:t xml:space="preserve">Муниципальное </w:t>
            </w:r>
            <w:r>
              <w:rPr>
                <w:szCs w:val="24"/>
              </w:rPr>
              <w:t>образование</w:t>
            </w:r>
          </w:p>
        </w:tc>
      </w:tr>
      <w:tr w:rsidR="00F84193" w:rsidRPr="00F61675" w:rsidTr="0072224A">
        <w:trPr>
          <w:trHeight w:val="265"/>
        </w:trPr>
        <w:tc>
          <w:tcPr>
            <w:tcW w:w="2191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809" w:type="pct"/>
            <w:vAlign w:val="center"/>
          </w:tcPr>
          <w:p w:rsidR="00F84193" w:rsidRPr="00F61675" w:rsidRDefault="00F84193" w:rsidP="00842E20">
            <w:pPr>
              <w:tabs>
                <w:tab w:val="num" w:pos="709"/>
              </w:tabs>
              <w:spacing w:line="480" w:lineRule="auto"/>
              <w:ind w:right="-103"/>
              <w:rPr>
                <w:szCs w:val="24"/>
              </w:rPr>
            </w:pPr>
            <w:r w:rsidRPr="00F61675">
              <w:rPr>
                <w:szCs w:val="24"/>
              </w:rPr>
              <w:t xml:space="preserve">Администрация муниципального образования </w:t>
            </w:r>
            <w:r>
              <w:rPr>
                <w:szCs w:val="24"/>
              </w:rPr>
              <w:t>Калини</w:t>
            </w:r>
            <w:r>
              <w:rPr>
                <w:szCs w:val="24"/>
              </w:rPr>
              <w:t>н</w:t>
            </w:r>
            <w:r>
              <w:rPr>
                <w:szCs w:val="24"/>
              </w:rPr>
              <w:t>ский</w:t>
            </w:r>
            <w:r w:rsidRPr="00F61675">
              <w:rPr>
                <w:szCs w:val="24"/>
              </w:rPr>
              <w:t xml:space="preserve"> сельсовет Ташлинского района Оренбургской о</w:t>
            </w:r>
            <w:r w:rsidRPr="00F61675">
              <w:rPr>
                <w:szCs w:val="24"/>
              </w:rPr>
              <w:t>б</w:t>
            </w:r>
            <w:r w:rsidRPr="00F61675">
              <w:rPr>
                <w:szCs w:val="24"/>
              </w:rPr>
              <w:t xml:space="preserve">ласти </w:t>
            </w:r>
          </w:p>
        </w:tc>
      </w:tr>
      <w:tr w:rsidR="00F84193" w:rsidRPr="00F61675" w:rsidTr="0072224A">
        <w:trPr>
          <w:trHeight w:val="365"/>
        </w:trPr>
        <w:tc>
          <w:tcPr>
            <w:tcW w:w="2191" w:type="pct"/>
          </w:tcPr>
          <w:p w:rsidR="00F84193" w:rsidRPr="00F61675" w:rsidRDefault="00F84193" w:rsidP="00F77847">
            <w:pPr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Глава администрации</w:t>
            </w:r>
          </w:p>
        </w:tc>
        <w:tc>
          <w:tcPr>
            <w:tcW w:w="2809" w:type="pct"/>
          </w:tcPr>
          <w:p w:rsidR="00F84193" w:rsidRPr="00F61675" w:rsidRDefault="00F84193" w:rsidP="00F61675">
            <w:pPr>
              <w:spacing w:line="360" w:lineRule="auto"/>
              <w:ind w:right="-103"/>
              <w:rPr>
                <w:szCs w:val="24"/>
              </w:rPr>
            </w:pPr>
            <w:r w:rsidRPr="002F42F9">
              <w:rPr>
                <w:spacing w:val="-3"/>
              </w:rPr>
              <w:t>Малашин Юрий Николаевич</w:t>
            </w:r>
          </w:p>
        </w:tc>
      </w:tr>
      <w:tr w:rsidR="00F84193" w:rsidRPr="00F61675" w:rsidTr="0072224A">
        <w:trPr>
          <w:trHeight w:val="413"/>
        </w:trPr>
        <w:tc>
          <w:tcPr>
            <w:tcW w:w="2191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  <w:lang w:val="en-US"/>
              </w:rPr>
            </w:pPr>
            <w:r w:rsidRPr="00F61675">
              <w:rPr>
                <w:b/>
                <w:szCs w:val="24"/>
              </w:rPr>
              <w:t>Юридический адрес:</w:t>
            </w:r>
          </w:p>
        </w:tc>
        <w:tc>
          <w:tcPr>
            <w:tcW w:w="2809" w:type="pct"/>
          </w:tcPr>
          <w:p w:rsidR="00F84193" w:rsidRPr="007E109F" w:rsidRDefault="00F84193" w:rsidP="007E109F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2F42F9">
              <w:rPr>
                <w:szCs w:val="24"/>
              </w:rPr>
              <w:t>461185</w:t>
            </w:r>
            <w:r w:rsidRPr="007E109F">
              <w:rPr>
                <w:szCs w:val="24"/>
              </w:rPr>
              <w:t xml:space="preserve">, Оренбургская область, Ташлинский район, </w:t>
            </w:r>
          </w:p>
          <w:p w:rsidR="00F84193" w:rsidRPr="00F61675" w:rsidRDefault="00F84193" w:rsidP="007E109F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>
              <w:rPr>
                <w:szCs w:val="24"/>
              </w:rPr>
              <w:t>пос. Калинин</w:t>
            </w:r>
            <w:r w:rsidRPr="007E109F">
              <w:rPr>
                <w:szCs w:val="24"/>
              </w:rPr>
              <w:t xml:space="preserve">, </w:t>
            </w:r>
            <w:r>
              <w:rPr>
                <w:szCs w:val="24"/>
              </w:rPr>
              <w:t>ул. Центральная, 2</w:t>
            </w:r>
          </w:p>
        </w:tc>
      </w:tr>
      <w:tr w:rsidR="00F84193" w:rsidRPr="00F61675" w:rsidTr="0072224A">
        <w:trPr>
          <w:trHeight w:val="413"/>
        </w:trPr>
        <w:tc>
          <w:tcPr>
            <w:tcW w:w="2191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Почтовый адрес:</w:t>
            </w:r>
          </w:p>
        </w:tc>
        <w:tc>
          <w:tcPr>
            <w:tcW w:w="2809" w:type="pct"/>
          </w:tcPr>
          <w:p w:rsidR="00F84193" w:rsidRPr="007E109F" w:rsidRDefault="00F84193" w:rsidP="007E109F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2F42F9">
              <w:rPr>
                <w:szCs w:val="24"/>
              </w:rPr>
              <w:t>461185</w:t>
            </w:r>
            <w:r w:rsidRPr="007E109F">
              <w:rPr>
                <w:szCs w:val="24"/>
              </w:rPr>
              <w:t xml:space="preserve">, Оренбургская область, Ташлинский район, </w:t>
            </w:r>
          </w:p>
          <w:p w:rsidR="00F84193" w:rsidRPr="00F61675" w:rsidRDefault="00F84193" w:rsidP="002F42F9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>
              <w:rPr>
                <w:szCs w:val="24"/>
              </w:rPr>
              <w:t>пос. Калинин</w:t>
            </w:r>
            <w:r w:rsidRPr="007E109F">
              <w:rPr>
                <w:szCs w:val="24"/>
              </w:rPr>
              <w:t xml:space="preserve">, ул. Центральная, </w:t>
            </w:r>
            <w:r>
              <w:rPr>
                <w:szCs w:val="24"/>
              </w:rPr>
              <w:t>2</w:t>
            </w:r>
          </w:p>
        </w:tc>
      </w:tr>
      <w:tr w:rsidR="00F84193" w:rsidRPr="00F61675" w:rsidTr="0072224A">
        <w:trPr>
          <w:trHeight w:val="277"/>
        </w:trPr>
        <w:tc>
          <w:tcPr>
            <w:tcW w:w="2191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ИНН:</w:t>
            </w:r>
          </w:p>
        </w:tc>
        <w:tc>
          <w:tcPr>
            <w:tcW w:w="2809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2F42F9">
              <w:rPr>
                <w:shd w:val="clear" w:color="auto" w:fill="FFFFFF"/>
              </w:rPr>
              <w:t>5648004406</w:t>
            </w:r>
          </w:p>
        </w:tc>
      </w:tr>
      <w:tr w:rsidR="00F84193" w:rsidRPr="00F61675" w:rsidTr="0072224A">
        <w:trPr>
          <w:trHeight w:val="281"/>
        </w:trPr>
        <w:tc>
          <w:tcPr>
            <w:tcW w:w="2191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ОГРН:</w:t>
            </w:r>
          </w:p>
        </w:tc>
        <w:tc>
          <w:tcPr>
            <w:tcW w:w="2809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2F42F9">
              <w:rPr>
                <w:shd w:val="clear" w:color="auto" w:fill="FFFFFF"/>
              </w:rPr>
              <w:t>1065636000066</w:t>
            </w:r>
          </w:p>
        </w:tc>
      </w:tr>
      <w:tr w:rsidR="00F84193" w:rsidRPr="00F61675" w:rsidTr="0072224A">
        <w:trPr>
          <w:trHeight w:val="258"/>
        </w:trPr>
        <w:tc>
          <w:tcPr>
            <w:tcW w:w="2191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Телефон/факс</w:t>
            </w:r>
          </w:p>
        </w:tc>
        <w:tc>
          <w:tcPr>
            <w:tcW w:w="2809" w:type="pct"/>
          </w:tcPr>
          <w:p w:rsidR="00F84193" w:rsidRPr="005E0439" w:rsidRDefault="00F84193" w:rsidP="005E0439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 w:rsidRPr="007E109F">
              <w:rPr>
                <w:color w:val="000000"/>
                <w:spacing w:val="-6"/>
                <w:lang w:val="en-US"/>
              </w:rPr>
              <w:t xml:space="preserve">8 (35347) </w:t>
            </w:r>
            <w:r w:rsidRPr="002F42F9">
              <w:rPr>
                <w:color w:val="000000"/>
                <w:spacing w:val="-6"/>
                <w:lang w:val="en-US"/>
              </w:rPr>
              <w:t>2-43-39</w:t>
            </w:r>
          </w:p>
        </w:tc>
      </w:tr>
      <w:tr w:rsidR="00F84193" w:rsidRPr="00D27F6B" w:rsidTr="0072224A">
        <w:trPr>
          <w:trHeight w:val="258"/>
        </w:trPr>
        <w:tc>
          <w:tcPr>
            <w:tcW w:w="2191" w:type="pct"/>
          </w:tcPr>
          <w:p w:rsidR="00F84193" w:rsidRPr="00F61675" w:rsidRDefault="00F84193" w:rsidP="00F77847">
            <w:pPr>
              <w:tabs>
                <w:tab w:val="num" w:pos="709"/>
              </w:tabs>
              <w:spacing w:line="360" w:lineRule="auto"/>
              <w:ind w:right="-129"/>
              <w:rPr>
                <w:b/>
                <w:szCs w:val="24"/>
              </w:rPr>
            </w:pPr>
            <w:r w:rsidRPr="00F61675">
              <w:rPr>
                <w:b/>
                <w:szCs w:val="24"/>
              </w:rPr>
              <w:t>Электронная почта</w:t>
            </w:r>
          </w:p>
        </w:tc>
        <w:tc>
          <w:tcPr>
            <w:tcW w:w="2809" w:type="pct"/>
          </w:tcPr>
          <w:p w:rsidR="00F84193" w:rsidRPr="00981C72" w:rsidRDefault="00F84193" w:rsidP="00F77847">
            <w:pPr>
              <w:tabs>
                <w:tab w:val="num" w:pos="709"/>
              </w:tabs>
              <w:spacing w:line="360" w:lineRule="auto"/>
              <w:ind w:right="-103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</w:tr>
    </w:tbl>
    <w:p w:rsidR="00F84193" w:rsidRPr="00D27F6B" w:rsidRDefault="00F84193">
      <w:pPr>
        <w:spacing w:line="240" w:lineRule="auto"/>
      </w:pPr>
      <w:r w:rsidRPr="00D27F6B">
        <w:br w:type="page"/>
      </w:r>
    </w:p>
    <w:p w:rsidR="00F84193" w:rsidRPr="00D27F6B" w:rsidRDefault="00F84193" w:rsidP="00B01E91">
      <w:pPr>
        <w:pStyle w:val="ListParagraph"/>
        <w:numPr>
          <w:ilvl w:val="0"/>
          <w:numId w:val="11"/>
        </w:numPr>
        <w:spacing w:line="360" w:lineRule="auto"/>
        <w:jc w:val="both"/>
        <w:rPr>
          <w:b/>
          <w:sz w:val="28"/>
          <w:szCs w:val="28"/>
        </w:rPr>
      </w:pPr>
      <w:r w:rsidRPr="00D27F6B">
        <w:rPr>
          <w:b/>
          <w:sz w:val="28"/>
          <w:szCs w:val="28"/>
        </w:rPr>
        <w:t>Общая часть</w:t>
      </w:r>
    </w:p>
    <w:p w:rsidR="00F84193" w:rsidRPr="00D27F6B" w:rsidRDefault="00F84193" w:rsidP="00B01E91">
      <w:pPr>
        <w:pStyle w:val="ListParagraph"/>
        <w:numPr>
          <w:ilvl w:val="1"/>
          <w:numId w:val="11"/>
        </w:numPr>
        <w:spacing w:line="360" w:lineRule="auto"/>
        <w:jc w:val="both"/>
        <w:rPr>
          <w:b/>
        </w:rPr>
      </w:pPr>
      <w:r w:rsidRPr="00D27F6B">
        <w:rPr>
          <w:b/>
        </w:rPr>
        <w:t>Краткая характеристика территории.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Калининский сельсовет — сельское поселение в Ташлинском районе Оренбургской области Российской Федерации. Административный центр — посёлок Калинин.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Муниципальное образование Калининский сельсовет находится в центральной части Ташли</w:t>
      </w:r>
      <w:r>
        <w:t>н</w:t>
      </w:r>
      <w:r>
        <w:t xml:space="preserve">ского района. 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В состав муниципального образования Калининский сельсовет Ташлинского района, согласно Закона Оренбургской области от 15 сентября 2008 г. N 2367/495-IV-ОЗ с изменением от 29.09.2009 № 3127/701-IV-ОЗ «Об утверждении перечня муниципальных образований Оренбургской области и населенных пунктов, входящих в их состав», входит четыре населённых пункта: пос. Калинин, с. Кандалинцево, с. Коммуна, с. Прокуроновка.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Административный центр Калининского сельсовета -  пос. Калинин.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Численность населения сельсовета по состоянию на 01 января 2013 года составляет 1792 ч</w:t>
      </w:r>
      <w:r>
        <w:t>е</w:t>
      </w:r>
      <w:r>
        <w:t xml:space="preserve">ловека. 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Согласно технического задания границами проектирования являются административные гр</w:t>
      </w:r>
      <w:r>
        <w:t>а</w:t>
      </w:r>
      <w:r>
        <w:t>ницы МО Калининский сельсовет. Площадь МО (согласно технического задания) в администрати</w:t>
      </w:r>
      <w:r>
        <w:t>в</w:t>
      </w:r>
      <w:r>
        <w:t>ных границах –22841 га.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Территория, которую занимает сейчас Ташлинский район, до Октябрьской социалистической революции входила в состав Уральского казачества, а после революции в состав Илекского района.</w:t>
      </w:r>
      <w:r>
        <w:tab/>
        <w:t>С образованием 7 декабря 1934 года Оренбургской области в январе 1935 года территория была выделена в самостоятельную административную единицу -  Ташлинский район.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В  апреле 1929 года началось строительство нового поселка-совхоза имени Калинина. На б</w:t>
      </w:r>
      <w:r>
        <w:t>е</w:t>
      </w:r>
      <w:r>
        <w:t xml:space="preserve">регу реки Ташёлки близ села Чеботарёвка были разбиты первые палатки, прибыли трактора со стройматериалами, по призыву комсомола приехали первые рабочие. 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 xml:space="preserve">В 1930 году на митинге по случаю открытия построенных электростанции и жилых бараков, поселку было присвоено название - совхоз имени Калинина. 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В 1930 году совхоз имени Калинина занимал территорию ныне существующих совхозов «Степной» и «Ташлинский» с населёнными пунктами: посёлками Калинин и Комсомольский, хут</w:t>
      </w:r>
      <w:r>
        <w:t>о</w:t>
      </w:r>
      <w:r>
        <w:t xml:space="preserve">рами: Жирнов, Чивилёв, Калентьев, Валышев, Кандалинцево, Прокуроновка, Панькин Сад, Локтев. 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 xml:space="preserve">В 1933 году проведена реорганизация хозяйства: произошло отделение части территории, где был создан совхоз «Ташлинский». </w:t>
      </w:r>
    </w:p>
    <w:p w:rsidR="00F84193" w:rsidRDefault="00F84193" w:rsidP="00076367">
      <w:pPr>
        <w:pStyle w:val="ListParagraph"/>
        <w:spacing w:line="360" w:lineRule="auto"/>
        <w:ind w:left="0" w:firstLine="709"/>
        <w:jc w:val="both"/>
      </w:pPr>
      <w:r>
        <w:t>В 1944 году территория совхоза им.Калинина была разделена и 24000 гектаров земли перед</w:t>
      </w:r>
      <w:r>
        <w:t>а</w:t>
      </w:r>
      <w:r>
        <w:t>но новому совхозу «Степной». В марте 1961 к совхозу присоединяют земли колхоза им.В.И. Ленина – село Коммуна, в 1962 году часть земли отходит совхозу «Кормовик».</w:t>
      </w:r>
    </w:p>
    <w:p w:rsidR="00F84193" w:rsidRDefault="00F84193" w:rsidP="002F42F9">
      <w:pPr>
        <w:pStyle w:val="ListParagraph"/>
        <w:spacing w:line="360" w:lineRule="auto"/>
        <w:ind w:left="0" w:firstLine="709"/>
        <w:jc w:val="both"/>
      </w:pPr>
    </w:p>
    <w:p w:rsidR="00F84193" w:rsidRDefault="00F84193" w:rsidP="002F42F9">
      <w:pPr>
        <w:pStyle w:val="ListParagraph"/>
        <w:spacing w:line="360" w:lineRule="auto"/>
        <w:ind w:left="0" w:firstLine="709"/>
        <w:jc w:val="both"/>
      </w:pPr>
    </w:p>
    <w:p w:rsidR="00F84193" w:rsidRPr="00D27F6B" w:rsidRDefault="00F84193" w:rsidP="00621018">
      <w:pPr>
        <w:pStyle w:val="ListParagraph"/>
        <w:spacing w:line="360" w:lineRule="auto"/>
        <w:ind w:left="0" w:firstLine="709"/>
        <w:jc w:val="both"/>
      </w:pPr>
      <w:r w:rsidRPr="00D27F6B">
        <w:t xml:space="preserve">Таблица 2.1 – Численность населения </w:t>
      </w:r>
      <w:r>
        <w:t>Калининский сельсовет</w:t>
      </w:r>
      <w:r w:rsidRPr="00D27F6B">
        <w:t>:</w:t>
      </w:r>
    </w:p>
    <w:tbl>
      <w:tblPr>
        <w:tblW w:w="0" w:type="auto"/>
        <w:jc w:val="center"/>
        <w:tblInd w:w="14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304"/>
        <w:gridCol w:w="1305"/>
        <w:gridCol w:w="1305"/>
        <w:gridCol w:w="1305"/>
        <w:gridCol w:w="1305"/>
        <w:gridCol w:w="1305"/>
        <w:gridCol w:w="1306"/>
      </w:tblGrid>
      <w:tr w:rsidR="00F84193" w:rsidRPr="00D27F6B" w:rsidTr="007F70B4">
        <w:trPr>
          <w:jc w:val="center"/>
        </w:trPr>
        <w:tc>
          <w:tcPr>
            <w:tcW w:w="13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2010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2012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2013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2014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2015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2016</w:t>
            </w:r>
          </w:p>
        </w:tc>
        <w:tc>
          <w:tcPr>
            <w:tcW w:w="1306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2017</w:t>
            </w:r>
          </w:p>
        </w:tc>
      </w:tr>
      <w:tr w:rsidR="00F84193" w:rsidRPr="00D27F6B" w:rsidTr="007F70B4">
        <w:trPr>
          <w:jc w:val="center"/>
        </w:trPr>
        <w:tc>
          <w:tcPr>
            <w:tcW w:w="13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1709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rFonts w:ascii="Cambria Math" w:hAnsi="Cambria Math" w:cs="Cambria Math"/>
                <w:b/>
                <w:bCs/>
                <w:color w:val="00CC00"/>
                <w:sz w:val="25"/>
                <w:szCs w:val="25"/>
                <w:shd w:val="clear" w:color="auto" w:fill="FFFFFF"/>
              </w:rPr>
              <w:t>↗</w:t>
            </w:r>
            <w:r w:rsidRPr="007F70B4">
              <w:rPr>
                <w:sz w:val="21"/>
                <w:szCs w:val="21"/>
              </w:rPr>
              <w:t>1720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rFonts w:ascii="Cambria Math" w:hAnsi="Cambria Math" w:cs="Cambria Math"/>
                <w:b/>
                <w:bCs/>
                <w:sz w:val="22"/>
              </w:rPr>
              <w:t>↘</w:t>
            </w:r>
            <w:r w:rsidRPr="007F70B4">
              <w:rPr>
                <w:sz w:val="21"/>
                <w:szCs w:val="21"/>
              </w:rPr>
              <w:t>1689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rFonts w:ascii="Cambria Math" w:hAnsi="Cambria Math" w:cs="Cambria Math"/>
                <w:b/>
                <w:bCs/>
                <w:sz w:val="22"/>
              </w:rPr>
              <w:t>↘</w:t>
            </w:r>
            <w:r w:rsidRPr="007F70B4">
              <w:rPr>
                <w:sz w:val="21"/>
                <w:szCs w:val="21"/>
              </w:rPr>
              <w:t>1650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rFonts w:ascii="Cambria Math" w:hAnsi="Cambria Math" w:cs="Cambria Math"/>
                <w:b/>
                <w:bCs/>
                <w:sz w:val="22"/>
              </w:rPr>
              <w:t>↘</w:t>
            </w:r>
            <w:r w:rsidRPr="007F70B4">
              <w:rPr>
                <w:sz w:val="21"/>
                <w:szCs w:val="21"/>
              </w:rPr>
              <w:t>1610</w:t>
            </w:r>
          </w:p>
        </w:tc>
        <w:tc>
          <w:tcPr>
            <w:tcW w:w="1305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rFonts w:ascii="Cambria Math" w:hAnsi="Cambria Math" w:cs="Cambria Math"/>
                <w:b/>
                <w:bCs/>
                <w:sz w:val="22"/>
              </w:rPr>
              <w:t>↘</w:t>
            </w:r>
            <w:r w:rsidRPr="007F70B4">
              <w:rPr>
                <w:sz w:val="21"/>
                <w:szCs w:val="21"/>
              </w:rPr>
              <w:t>1581</w:t>
            </w:r>
          </w:p>
        </w:tc>
        <w:tc>
          <w:tcPr>
            <w:tcW w:w="1306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rFonts w:ascii="Cambria Math" w:hAnsi="Cambria Math" w:cs="Cambria Math"/>
                <w:b/>
                <w:bCs/>
                <w:color w:val="00CC00"/>
                <w:sz w:val="25"/>
                <w:szCs w:val="25"/>
                <w:shd w:val="clear" w:color="auto" w:fill="FFFFFF"/>
              </w:rPr>
              <w:t>↗</w:t>
            </w:r>
            <w:r w:rsidRPr="007F70B4">
              <w:rPr>
                <w:sz w:val="21"/>
                <w:szCs w:val="21"/>
              </w:rPr>
              <w:t>1582</w:t>
            </w:r>
          </w:p>
        </w:tc>
      </w:tr>
    </w:tbl>
    <w:p w:rsidR="00F84193" w:rsidRDefault="00F84193" w:rsidP="007E109F">
      <w:pPr>
        <w:pStyle w:val="ListParagraph"/>
        <w:spacing w:line="360" w:lineRule="auto"/>
        <w:ind w:left="0" w:firstLine="709"/>
        <w:jc w:val="both"/>
      </w:pPr>
    </w:p>
    <w:p w:rsidR="00F84193" w:rsidRPr="00D27F6B" w:rsidRDefault="00F84193" w:rsidP="007E109F">
      <w:pPr>
        <w:pStyle w:val="ListParagraph"/>
        <w:spacing w:line="360" w:lineRule="auto"/>
        <w:ind w:left="0" w:firstLine="709"/>
        <w:jc w:val="both"/>
      </w:pPr>
      <w:r w:rsidRPr="00D27F6B">
        <w:t>Таблица 2.</w:t>
      </w:r>
      <w:r>
        <w:t>2</w:t>
      </w:r>
      <w:r w:rsidRPr="00D27F6B">
        <w:t xml:space="preserve"> – </w:t>
      </w:r>
      <w:r w:rsidRPr="007E109F">
        <w:t>Состав сельского поселения</w:t>
      </w:r>
      <w:r w:rsidRPr="00D27F6B">
        <w:t>:</w:t>
      </w:r>
    </w:p>
    <w:tbl>
      <w:tblPr>
        <w:tblW w:w="0" w:type="auto"/>
        <w:jc w:val="center"/>
        <w:tblInd w:w="-8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704"/>
        <w:gridCol w:w="2268"/>
        <w:gridCol w:w="3404"/>
        <w:gridCol w:w="2666"/>
      </w:tblGrid>
      <w:tr w:rsidR="00F84193" w:rsidRPr="00D27F6B" w:rsidTr="007F70B4">
        <w:trPr>
          <w:jc w:val="center"/>
        </w:trPr>
        <w:tc>
          <w:tcPr>
            <w:tcW w:w="7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№</w:t>
            </w:r>
          </w:p>
        </w:tc>
        <w:tc>
          <w:tcPr>
            <w:tcW w:w="2268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Населенный пункт</w:t>
            </w:r>
          </w:p>
        </w:tc>
        <w:tc>
          <w:tcPr>
            <w:tcW w:w="34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Тип населенного пункта</w:t>
            </w:r>
          </w:p>
        </w:tc>
        <w:tc>
          <w:tcPr>
            <w:tcW w:w="2666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b/>
                <w:bCs/>
                <w:sz w:val="21"/>
                <w:szCs w:val="21"/>
              </w:rPr>
            </w:pPr>
            <w:r w:rsidRPr="007F70B4">
              <w:rPr>
                <w:b/>
                <w:bCs/>
                <w:sz w:val="21"/>
                <w:szCs w:val="21"/>
              </w:rPr>
              <w:t>Население</w:t>
            </w:r>
          </w:p>
        </w:tc>
      </w:tr>
      <w:tr w:rsidR="00F84193" w:rsidRPr="00D27F6B" w:rsidTr="007F70B4">
        <w:trPr>
          <w:jc w:val="center"/>
        </w:trPr>
        <w:tc>
          <w:tcPr>
            <w:tcW w:w="7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1</w:t>
            </w:r>
          </w:p>
        </w:tc>
        <w:tc>
          <w:tcPr>
            <w:tcW w:w="2268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Калинин</w:t>
            </w:r>
          </w:p>
        </w:tc>
        <w:tc>
          <w:tcPr>
            <w:tcW w:w="34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Посёлок, административный центр</w:t>
            </w:r>
          </w:p>
        </w:tc>
        <w:tc>
          <w:tcPr>
            <w:tcW w:w="2666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897</w:t>
            </w:r>
          </w:p>
        </w:tc>
      </w:tr>
      <w:tr w:rsidR="00F84193" w:rsidRPr="00D27F6B" w:rsidTr="007F70B4">
        <w:trPr>
          <w:jc w:val="center"/>
        </w:trPr>
        <w:tc>
          <w:tcPr>
            <w:tcW w:w="7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2</w:t>
            </w:r>
          </w:p>
        </w:tc>
        <w:tc>
          <w:tcPr>
            <w:tcW w:w="2268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Кандалинцево</w:t>
            </w:r>
          </w:p>
        </w:tc>
        <w:tc>
          <w:tcPr>
            <w:tcW w:w="34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 xml:space="preserve">Село </w:t>
            </w:r>
          </w:p>
        </w:tc>
        <w:tc>
          <w:tcPr>
            <w:tcW w:w="2666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262</w:t>
            </w:r>
          </w:p>
        </w:tc>
      </w:tr>
      <w:tr w:rsidR="00F84193" w:rsidRPr="00D27F6B" w:rsidTr="007F70B4">
        <w:trPr>
          <w:jc w:val="center"/>
        </w:trPr>
        <w:tc>
          <w:tcPr>
            <w:tcW w:w="7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3</w:t>
            </w:r>
          </w:p>
        </w:tc>
        <w:tc>
          <w:tcPr>
            <w:tcW w:w="2268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Коммуна</w:t>
            </w:r>
          </w:p>
        </w:tc>
        <w:tc>
          <w:tcPr>
            <w:tcW w:w="34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 xml:space="preserve">Село </w:t>
            </w:r>
          </w:p>
        </w:tc>
        <w:tc>
          <w:tcPr>
            <w:tcW w:w="2666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232</w:t>
            </w:r>
          </w:p>
        </w:tc>
      </w:tr>
      <w:tr w:rsidR="00F84193" w:rsidRPr="00D27F6B" w:rsidTr="007F70B4">
        <w:trPr>
          <w:jc w:val="center"/>
        </w:trPr>
        <w:tc>
          <w:tcPr>
            <w:tcW w:w="7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4</w:t>
            </w:r>
          </w:p>
        </w:tc>
        <w:tc>
          <w:tcPr>
            <w:tcW w:w="2268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Прокуроновка</w:t>
            </w:r>
          </w:p>
        </w:tc>
        <w:tc>
          <w:tcPr>
            <w:tcW w:w="3404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 xml:space="preserve">Село </w:t>
            </w:r>
          </w:p>
        </w:tc>
        <w:tc>
          <w:tcPr>
            <w:tcW w:w="2666" w:type="dxa"/>
            <w:vAlign w:val="center"/>
          </w:tcPr>
          <w:p w:rsidR="00F84193" w:rsidRPr="007F70B4" w:rsidRDefault="00F84193" w:rsidP="007F70B4">
            <w:pPr>
              <w:spacing w:line="360" w:lineRule="auto"/>
              <w:jc w:val="center"/>
              <w:rPr>
                <w:sz w:val="21"/>
                <w:szCs w:val="21"/>
              </w:rPr>
            </w:pPr>
            <w:r w:rsidRPr="007F70B4">
              <w:rPr>
                <w:sz w:val="21"/>
                <w:szCs w:val="21"/>
              </w:rPr>
              <w:t>318</w:t>
            </w:r>
          </w:p>
        </w:tc>
      </w:tr>
    </w:tbl>
    <w:p w:rsidR="00F84193" w:rsidRPr="00D27F6B" w:rsidRDefault="00F84193" w:rsidP="00EC74FE">
      <w:pPr>
        <w:pStyle w:val="ListParagraph"/>
        <w:spacing w:line="360" w:lineRule="auto"/>
        <w:ind w:left="0" w:firstLine="709"/>
        <w:jc w:val="both"/>
      </w:pPr>
    </w:p>
    <w:p w:rsidR="00F84193" w:rsidRDefault="00F84193" w:rsidP="00EC74FE">
      <w:pPr>
        <w:pStyle w:val="ListParagraph"/>
        <w:spacing w:line="360" w:lineRule="auto"/>
        <w:ind w:left="0" w:firstLine="709"/>
        <w:jc w:val="both"/>
      </w:pPr>
      <w:r w:rsidRPr="002F42F9">
        <w:t>Статус и границы сельского поселения установлены Законом Оренбургской области от 2 се</w:t>
      </w:r>
      <w:r w:rsidRPr="002F42F9">
        <w:t>н</w:t>
      </w:r>
      <w:r w:rsidRPr="002F42F9">
        <w:t>тября 2004 года № 1424/211-III-ОЗ «О наделении муниципальных образований Оренбургской обла</w:t>
      </w:r>
      <w:r w:rsidRPr="002F42F9">
        <w:t>с</w:t>
      </w:r>
      <w:r w:rsidRPr="002F42F9">
        <w:t>ти статусом муниципального района, городского округа, городского поселения, установлении и и</w:t>
      </w:r>
      <w:r w:rsidRPr="002F42F9">
        <w:t>з</w:t>
      </w:r>
      <w:r w:rsidRPr="002F42F9">
        <w:t>менении границ муниципальных образований»</w:t>
      </w:r>
      <w:r>
        <w:t>.</w:t>
      </w:r>
    </w:p>
    <w:p w:rsidR="00F84193" w:rsidRPr="00D27F6B" w:rsidRDefault="00F84193" w:rsidP="006F6C1B">
      <w:pPr>
        <w:pStyle w:val="ListParagraph"/>
        <w:spacing w:line="360" w:lineRule="auto"/>
        <w:ind w:left="0"/>
        <w:jc w:val="center"/>
      </w:pPr>
      <w:r>
        <w:rPr>
          <w:noProof/>
        </w:rPr>
        <w:pict>
          <v:shape id="Рисунок 5" o:spid="_x0000_i1026" type="#_x0000_t75" style="width:523.5pt;height:275.25pt;visibility:visible">
            <v:imagedata r:id="rId8" o:title=""/>
          </v:shape>
        </w:pict>
      </w:r>
    </w:p>
    <w:p w:rsidR="00F84193" w:rsidRPr="005514F2" w:rsidRDefault="00F84193" w:rsidP="000A6726">
      <w:pPr>
        <w:pStyle w:val="ListParagraph"/>
        <w:spacing w:line="360" w:lineRule="auto"/>
        <w:ind w:left="0" w:firstLine="709"/>
        <w:jc w:val="center"/>
      </w:pPr>
      <w:r w:rsidRPr="00D27F6B">
        <w:t xml:space="preserve">Рисунок 2.1 – Схема границ, земель, ограничений МО </w:t>
      </w:r>
      <w:r>
        <w:t>Калининский</w:t>
      </w:r>
      <w:r w:rsidRPr="00D27F6B">
        <w:t xml:space="preserve"> </w:t>
      </w:r>
      <w:r>
        <w:t>сельсовет</w:t>
      </w:r>
    </w:p>
    <w:p w:rsidR="00F84193" w:rsidRPr="00D27F6B" w:rsidRDefault="00F84193" w:rsidP="00EC74FE">
      <w:pPr>
        <w:pStyle w:val="ListParagraph"/>
        <w:spacing w:line="360" w:lineRule="auto"/>
        <w:ind w:left="0" w:firstLine="709"/>
        <w:jc w:val="both"/>
        <w:rPr>
          <w:b/>
        </w:rPr>
      </w:pPr>
    </w:p>
    <w:p w:rsidR="00F84193" w:rsidRPr="00D27F6B" w:rsidRDefault="00F84193" w:rsidP="00EC74FE">
      <w:pPr>
        <w:pStyle w:val="ListParagraph"/>
        <w:spacing w:line="360" w:lineRule="auto"/>
        <w:ind w:left="0" w:firstLine="709"/>
        <w:jc w:val="both"/>
        <w:rPr>
          <w:b/>
        </w:rPr>
      </w:pPr>
      <w:r w:rsidRPr="00D27F6B">
        <w:rPr>
          <w:b/>
        </w:rPr>
        <w:t>2.2. Характеристика системы теплоснабжения</w:t>
      </w:r>
    </w:p>
    <w:p w:rsidR="00F84193" w:rsidRPr="00D27F6B" w:rsidRDefault="00F84193" w:rsidP="0034294A">
      <w:pPr>
        <w:pStyle w:val="ListParagraph"/>
        <w:spacing w:line="360" w:lineRule="auto"/>
        <w:ind w:left="0" w:firstLine="709"/>
        <w:jc w:val="both"/>
      </w:pPr>
      <w:r>
        <w:t>В МО Калининский</w:t>
      </w:r>
      <w:r w:rsidRPr="00D27F6B">
        <w:t xml:space="preserve"> сельсовет теплоснабжение жилищного фонда и объектов инфраструктуры осуществляется различными способами - индивидуальными, децентрализованным и централизова</w:t>
      </w:r>
      <w:r w:rsidRPr="00D27F6B">
        <w:t>н</w:t>
      </w:r>
      <w:r w:rsidRPr="00D27F6B">
        <w:t>ным источниками тепла.</w:t>
      </w: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  <w:r w:rsidRPr="00D27F6B">
        <w:t xml:space="preserve">В настоящее время децентрализованное и централизованное теплоснабжение в МО </w:t>
      </w:r>
      <w:r>
        <w:t>Калини</w:t>
      </w:r>
      <w:r>
        <w:t>н</w:t>
      </w:r>
      <w:r>
        <w:t>ский сельсовет</w:t>
      </w:r>
      <w:r w:rsidRPr="00D27F6B">
        <w:t xml:space="preserve"> представлено </w:t>
      </w:r>
      <w:r>
        <w:t>11</w:t>
      </w:r>
      <w:r w:rsidRPr="00D27F6B">
        <w:t xml:space="preserve"> (</w:t>
      </w:r>
      <w:r>
        <w:t>одиннадцатью) котельными, отапливаемые следующие объекты:</w:t>
      </w:r>
    </w:p>
    <w:p w:rsidR="00F84193" w:rsidRPr="00D27F6B" w:rsidRDefault="00F84193" w:rsidP="007A0D21">
      <w:pPr>
        <w:pStyle w:val="ListParagraph"/>
        <w:spacing w:line="360" w:lineRule="auto"/>
        <w:ind w:left="0" w:firstLine="709"/>
        <w:jc w:val="both"/>
      </w:pPr>
      <w:r>
        <w:t>Котельная 1 (Рис. 2.1 А) отапливает:</w:t>
      </w:r>
    </w:p>
    <w:p w:rsidR="00F84193" w:rsidRPr="0070798D" w:rsidRDefault="00F84193" w:rsidP="00BE2368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70798D">
        <w:rPr>
          <w:i/>
        </w:rPr>
        <w:t xml:space="preserve">Здание </w:t>
      </w:r>
      <w:r>
        <w:rPr>
          <w:i/>
        </w:rPr>
        <w:t>МБОУ Калининская СОШ и Интерната</w:t>
      </w:r>
      <w:r w:rsidRPr="0070798D">
        <w:rPr>
          <w:i/>
        </w:rPr>
        <w:t>, расположенное по адресу: Оренбургская область, Ташлинский район, пос. Калинин, ул. Центральная, д. 3;</w:t>
      </w:r>
    </w:p>
    <w:p w:rsidR="00F84193" w:rsidRPr="0070798D" w:rsidRDefault="00F84193" w:rsidP="0070798D">
      <w:pPr>
        <w:spacing w:line="360" w:lineRule="auto"/>
        <w:ind w:left="709"/>
        <w:jc w:val="both"/>
      </w:pPr>
      <w:r w:rsidRPr="0070798D">
        <w:t>Котельная 2 (Рис. 2.1 Б) отапливает:</w:t>
      </w:r>
    </w:p>
    <w:p w:rsidR="00F84193" w:rsidRDefault="00F84193" w:rsidP="00CA1583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Калининского СДК, Библиотеки, Почты России, расположенное по адресу: Оре</w:t>
      </w:r>
      <w:r w:rsidRPr="0070798D">
        <w:rPr>
          <w:i/>
        </w:rPr>
        <w:t>н</w:t>
      </w:r>
      <w:r w:rsidRPr="0070798D">
        <w:rPr>
          <w:i/>
        </w:rPr>
        <w:t>бургская область, Ташлинский район, пос. Калинин, ул. Центральная, д. 7;</w:t>
      </w:r>
    </w:p>
    <w:p w:rsidR="00F84193" w:rsidRDefault="00F84193" w:rsidP="00103BDC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Калининского ДС «Колосок», расположенное по адресу: Оренбургская область, Ташлинский район, пос. Калинин, ул. Центральная, д. 13;</w:t>
      </w:r>
    </w:p>
    <w:p w:rsidR="00F84193" w:rsidRPr="0070798D" w:rsidRDefault="00F84193" w:rsidP="0070798D">
      <w:pPr>
        <w:spacing w:line="360" w:lineRule="auto"/>
        <w:ind w:left="709"/>
        <w:jc w:val="both"/>
      </w:pPr>
      <w:r w:rsidRPr="0070798D">
        <w:t xml:space="preserve">Котельная </w:t>
      </w:r>
      <w:r>
        <w:t>3 (мини-котельная)</w:t>
      </w:r>
      <w:r w:rsidRPr="0070798D">
        <w:t xml:space="preserve"> (Рис. 2.1 </w:t>
      </w:r>
      <w:r>
        <w:t>В</w:t>
      </w:r>
      <w:r w:rsidRPr="0070798D">
        <w:t>) отапливает:</w:t>
      </w:r>
    </w:p>
    <w:p w:rsidR="00F84193" w:rsidRDefault="00F84193" w:rsidP="00751CD4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Калининской Администрации сельсовета, расположенное по адресу: Оренбургская область, Ташлинский район, пос. Калинин, ул. Центральная, д. 2;</w:t>
      </w:r>
    </w:p>
    <w:p w:rsidR="00F84193" w:rsidRPr="0070798D" w:rsidRDefault="00F84193" w:rsidP="0070798D">
      <w:pPr>
        <w:spacing w:line="360" w:lineRule="auto"/>
        <w:ind w:left="709"/>
        <w:jc w:val="both"/>
      </w:pPr>
      <w:r w:rsidRPr="0070798D">
        <w:t xml:space="preserve">Котельная </w:t>
      </w:r>
      <w:r>
        <w:t>4 (мини-котельная)</w:t>
      </w:r>
      <w:r w:rsidRPr="0070798D">
        <w:t xml:space="preserve"> (Рис. 2.1 </w:t>
      </w:r>
      <w:r>
        <w:t>Г</w:t>
      </w:r>
      <w:r w:rsidRPr="0070798D">
        <w:t>) отапливает:</w:t>
      </w:r>
    </w:p>
    <w:p w:rsidR="00F84193" w:rsidRDefault="00F84193" w:rsidP="00751CD4">
      <w:pPr>
        <w:pStyle w:val="ListParagraph"/>
        <w:numPr>
          <w:ilvl w:val="0"/>
          <w:numId w:val="12"/>
        </w:numPr>
        <w:rPr>
          <w:i/>
        </w:rPr>
      </w:pPr>
      <w:r w:rsidRPr="0070798D">
        <w:rPr>
          <w:i/>
        </w:rPr>
        <w:t>Здание Калининской Амбулатории, расположенное по адресу: Оренбургская область, Ташлинский район, пос. Калинин, ул. Центральная, д. 23 б;</w:t>
      </w:r>
    </w:p>
    <w:p w:rsidR="00F84193" w:rsidRPr="0070798D" w:rsidRDefault="00F84193" w:rsidP="0070798D">
      <w:pPr>
        <w:pStyle w:val="ListParagraph"/>
        <w:ind w:left="1069"/>
        <w:rPr>
          <w:i/>
        </w:rPr>
      </w:pPr>
    </w:p>
    <w:p w:rsidR="00F84193" w:rsidRPr="0070798D" w:rsidRDefault="00F84193" w:rsidP="0070798D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5 </w:t>
      </w:r>
      <w:r w:rsidRPr="0070798D">
        <w:t xml:space="preserve">(Рис. 2.1 </w:t>
      </w:r>
      <w:r>
        <w:t>Д</w:t>
      </w:r>
      <w:r w:rsidRPr="0070798D">
        <w:t>) отапливает:</w:t>
      </w:r>
    </w:p>
    <w:p w:rsidR="00F84193" w:rsidRDefault="00F84193" w:rsidP="00313FC0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70798D">
        <w:rPr>
          <w:i/>
        </w:rPr>
        <w:t xml:space="preserve">Здание Коммунарского СК, Библиотеки, </w:t>
      </w:r>
      <w:r>
        <w:rPr>
          <w:i/>
        </w:rPr>
        <w:t xml:space="preserve">Коммунарского ФАПа, </w:t>
      </w:r>
      <w:r w:rsidRPr="0070798D">
        <w:rPr>
          <w:i/>
        </w:rPr>
        <w:t>расположенное по адресу: Оренбургская область, Ташлинский район, с. Коммуна, ул. Коммунаров, д. 5;</w:t>
      </w:r>
    </w:p>
    <w:p w:rsidR="00F84193" w:rsidRPr="0070798D" w:rsidRDefault="00F84193" w:rsidP="0070798D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6 (мини-котельная) </w:t>
      </w:r>
      <w:r w:rsidRPr="0070798D">
        <w:t xml:space="preserve">(Рис. 2.1 </w:t>
      </w:r>
      <w:r>
        <w:t>Е</w:t>
      </w:r>
      <w:r w:rsidRPr="0070798D">
        <w:t>) отапливает:</w:t>
      </w:r>
    </w:p>
    <w:p w:rsidR="00F84193" w:rsidRDefault="00F84193" w:rsidP="00567677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Коммунарской НОШ, расположенное по адресу: Оренбургская область, Ташли</w:t>
      </w:r>
      <w:r w:rsidRPr="0070798D">
        <w:rPr>
          <w:i/>
        </w:rPr>
        <w:t>н</w:t>
      </w:r>
      <w:r w:rsidRPr="0070798D">
        <w:rPr>
          <w:i/>
        </w:rPr>
        <w:t>ский район, с. Коммуна, ул. Коммунаров, д. 11;</w:t>
      </w:r>
    </w:p>
    <w:p w:rsidR="00F84193" w:rsidRPr="0070798D" w:rsidRDefault="00F84193" w:rsidP="0070798D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7 (мини-котельная) </w:t>
      </w:r>
      <w:r w:rsidRPr="0070798D">
        <w:t xml:space="preserve">(Рис. 2.1 </w:t>
      </w:r>
      <w:r>
        <w:t>Ж</w:t>
      </w:r>
      <w:r w:rsidRPr="0070798D">
        <w:t>) отапливает:</w:t>
      </w:r>
    </w:p>
    <w:p w:rsidR="00F84193" w:rsidRDefault="00F84193" w:rsidP="00567677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Коммунарского ДС, расположенное по адресу: Оренбургская область, Ташлинский район, с. Коммуна, ул. Коммунаров, д. 6;</w:t>
      </w:r>
    </w:p>
    <w:p w:rsidR="00F84193" w:rsidRPr="0070798D" w:rsidRDefault="00F84193" w:rsidP="0070798D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8 </w:t>
      </w:r>
      <w:r w:rsidRPr="0070798D">
        <w:t xml:space="preserve">(Рис. 2.1 </w:t>
      </w:r>
      <w:r>
        <w:t>И</w:t>
      </w:r>
      <w:r w:rsidRPr="0070798D">
        <w:t>) отапливает:</w:t>
      </w:r>
    </w:p>
    <w:p w:rsidR="00F84193" w:rsidRPr="0070798D" w:rsidRDefault="00F84193" w:rsidP="00DB4572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Кандалинцевской СОШ, расположенное по адресу: Оренбургская область, Та</w:t>
      </w:r>
      <w:r w:rsidRPr="0070798D">
        <w:rPr>
          <w:i/>
        </w:rPr>
        <w:t>ш</w:t>
      </w:r>
      <w:r w:rsidRPr="0070798D">
        <w:rPr>
          <w:i/>
        </w:rPr>
        <w:t>линский район, с. Кандалинцево, ул. Школьная, д. 1;</w:t>
      </w:r>
    </w:p>
    <w:p w:rsidR="00F84193" w:rsidRPr="00D54977" w:rsidRDefault="00F84193" w:rsidP="00DB4572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D54977">
        <w:rPr>
          <w:i/>
        </w:rPr>
        <w:t>Здание Кандалинцевского СК, расположенное по адресу: Оренбургская область, Ташли</w:t>
      </w:r>
      <w:r w:rsidRPr="00D54977">
        <w:rPr>
          <w:i/>
        </w:rPr>
        <w:t>н</w:t>
      </w:r>
      <w:r w:rsidRPr="00D54977">
        <w:rPr>
          <w:i/>
        </w:rPr>
        <w:t>ский район, с. Кандалинцево, ул. Молодежная, д. 12;</w:t>
      </w:r>
    </w:p>
    <w:p w:rsidR="00F84193" w:rsidRPr="00D54977" w:rsidRDefault="00F84193" w:rsidP="0070798D">
      <w:pPr>
        <w:spacing w:line="360" w:lineRule="auto"/>
        <w:ind w:left="709"/>
        <w:jc w:val="both"/>
      </w:pPr>
      <w:r w:rsidRPr="00D54977">
        <w:t>Котельная 9 (мини-котельная) (Рис. 2.1 К) отапливает:</w:t>
      </w:r>
    </w:p>
    <w:p w:rsidR="00F84193" w:rsidRPr="00D54977" w:rsidRDefault="00F84193" w:rsidP="001C3C42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D54977">
        <w:rPr>
          <w:i/>
        </w:rPr>
        <w:t>Здание Кандалинцевского ДС, расположенное по адресу: Оренбургская область, Ташли</w:t>
      </w:r>
      <w:r w:rsidRPr="00D54977">
        <w:rPr>
          <w:i/>
        </w:rPr>
        <w:t>н</w:t>
      </w:r>
      <w:r w:rsidRPr="00D54977">
        <w:rPr>
          <w:i/>
        </w:rPr>
        <w:t>ский район, с. Кандалинцево, ул. Юбилейная, д. 30;</w:t>
      </w:r>
    </w:p>
    <w:p w:rsidR="00F84193" w:rsidRPr="0070798D" w:rsidRDefault="00F84193" w:rsidP="00F04EEC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10 (мини-котельная) </w:t>
      </w:r>
      <w:r w:rsidRPr="0070798D">
        <w:t xml:space="preserve">(Рис. 2.1 </w:t>
      </w:r>
      <w:r>
        <w:t>К</w:t>
      </w:r>
      <w:r w:rsidRPr="0070798D">
        <w:t>) отапливает:</w:t>
      </w:r>
    </w:p>
    <w:p w:rsidR="00F84193" w:rsidRPr="0070798D" w:rsidRDefault="00F84193" w:rsidP="00F04EEC">
      <w:pPr>
        <w:pStyle w:val="ListParagraph"/>
        <w:spacing w:line="360" w:lineRule="auto"/>
        <w:ind w:left="1069"/>
        <w:jc w:val="both"/>
        <w:rPr>
          <w:i/>
        </w:rPr>
      </w:pPr>
    </w:p>
    <w:p w:rsidR="00F84193" w:rsidRPr="00D54977" w:rsidRDefault="00F84193" w:rsidP="00E4085A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D54977">
        <w:rPr>
          <w:i/>
        </w:rPr>
        <w:t>Здание Кандалинцевского ФАПа, расположенное по адресу: Оренбургская область, Та</w:t>
      </w:r>
      <w:r w:rsidRPr="00D54977">
        <w:rPr>
          <w:i/>
        </w:rPr>
        <w:t>ш</w:t>
      </w:r>
      <w:r w:rsidRPr="00D54977">
        <w:rPr>
          <w:i/>
        </w:rPr>
        <w:t>линский район, с. Кандалинцево, ул. Юбилейная, д. 18, кв. 2;</w:t>
      </w:r>
    </w:p>
    <w:p w:rsidR="00F84193" w:rsidRPr="0070798D" w:rsidRDefault="00F84193" w:rsidP="0070798D">
      <w:pPr>
        <w:spacing w:line="360" w:lineRule="auto"/>
        <w:ind w:left="709"/>
        <w:jc w:val="both"/>
      </w:pPr>
      <w:r w:rsidRPr="00D54977">
        <w:t>Котельная 11 (Рис. 2.1 Л) отапливает:</w:t>
      </w:r>
    </w:p>
    <w:p w:rsidR="00F84193" w:rsidRPr="0070798D" w:rsidRDefault="00F84193" w:rsidP="009D2D2A">
      <w:pPr>
        <w:pStyle w:val="ListParagraph"/>
        <w:numPr>
          <w:ilvl w:val="0"/>
          <w:numId w:val="12"/>
        </w:numPr>
        <w:spacing w:line="360" w:lineRule="auto"/>
        <w:jc w:val="both"/>
        <w:rPr>
          <w:i/>
        </w:rPr>
      </w:pPr>
      <w:r w:rsidRPr="0070798D">
        <w:rPr>
          <w:i/>
        </w:rPr>
        <w:t>Здание Прокуроновской СОШ,</w:t>
      </w:r>
      <w:r>
        <w:rPr>
          <w:i/>
        </w:rPr>
        <w:t xml:space="preserve"> Прокуроновский ФАП</w:t>
      </w:r>
      <w:r w:rsidRPr="0070798D">
        <w:rPr>
          <w:i/>
        </w:rPr>
        <w:t xml:space="preserve"> расположенное по адресу: Оренбур</w:t>
      </w:r>
      <w:r w:rsidRPr="0070798D">
        <w:rPr>
          <w:i/>
        </w:rPr>
        <w:t>г</w:t>
      </w:r>
      <w:r w:rsidRPr="0070798D">
        <w:rPr>
          <w:i/>
        </w:rPr>
        <w:t>ская область, Ташлинский район, с. Прокуроновка, ул. Школьная, д. 1.</w:t>
      </w:r>
    </w:p>
    <w:p w:rsidR="00F84193" w:rsidRDefault="00F84193" w:rsidP="007A0D21">
      <w:pPr>
        <w:pStyle w:val="ListParagraph"/>
        <w:spacing w:line="360" w:lineRule="auto"/>
        <w:ind w:left="0" w:firstLine="709"/>
        <w:jc w:val="both"/>
        <w:rPr>
          <w:i/>
        </w:rPr>
      </w:pP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  <w:r w:rsidRPr="00D27F6B">
        <w:t xml:space="preserve">Принципиальная схема мест расположения источников теплоты и их систем теплоснабжения, индивидуального теплоснабжения в МО </w:t>
      </w:r>
      <w:r>
        <w:t>Калининский сельсовет</w:t>
      </w:r>
      <w:r w:rsidRPr="00D27F6B">
        <w:t xml:space="preserve"> представлена на рисунке 2.2</w:t>
      </w:r>
      <w:r>
        <w:t>-2.5</w:t>
      </w:r>
      <w:r w:rsidRPr="00D27F6B">
        <w:t>.</w:t>
      </w:r>
      <w:r>
        <w:t xml:space="preserve"> </w:t>
      </w:r>
      <w:r w:rsidRPr="00F16CB8">
        <w:t xml:space="preserve">Схемы теплоснабжения представлены на Рисунках </w:t>
      </w:r>
      <w:r>
        <w:t>2.1 А – 2.1 Л</w:t>
      </w:r>
      <w:r w:rsidRPr="00F16CB8">
        <w:t>.</w:t>
      </w: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Default="00F84193" w:rsidP="00F16CB8">
      <w:pPr>
        <w:pStyle w:val="14"/>
        <w:ind w:firstLine="660"/>
        <w:jc w:val="center"/>
      </w:pPr>
      <w:r>
        <w:rPr>
          <w:noProof/>
        </w:rPr>
        <w:pict>
          <v:shape id="Рисунок 529" o:spid="_x0000_i1027" type="#_x0000_t75" style="width:275.25pt;height:307.5pt;visibility:visible">
            <v:imagedata r:id="rId9" o:title=""/>
          </v:shape>
        </w:pict>
      </w:r>
    </w:p>
    <w:p w:rsidR="00F84193" w:rsidRDefault="00F84193" w:rsidP="00F16CB8">
      <w:pPr>
        <w:pStyle w:val="14"/>
        <w:ind w:firstLine="660"/>
        <w:jc w:val="both"/>
      </w:pPr>
      <w:r>
        <w:t>Рисунок 2.1 А</w:t>
      </w:r>
      <w:r w:rsidRPr="00395A1D">
        <w:t xml:space="preserve"> – Схема теплоснабжения </w:t>
      </w:r>
      <w:r>
        <w:t>Калининской</w:t>
      </w:r>
      <w:r w:rsidRPr="00395A1D">
        <w:t xml:space="preserve"> СОШ</w:t>
      </w:r>
    </w:p>
    <w:p w:rsidR="00F84193" w:rsidRDefault="00F84193" w:rsidP="00F16CB8">
      <w:pPr>
        <w:pStyle w:val="14"/>
        <w:shd w:val="clear" w:color="auto" w:fill="auto"/>
        <w:ind w:firstLine="0"/>
        <w:jc w:val="center"/>
      </w:pPr>
    </w:p>
    <w:p w:rsidR="00F84193" w:rsidRDefault="00F84193" w:rsidP="00F16CB8">
      <w:pPr>
        <w:pStyle w:val="14"/>
        <w:shd w:val="clear" w:color="auto" w:fill="auto"/>
        <w:ind w:firstLine="709"/>
        <w:jc w:val="center"/>
      </w:pPr>
      <w:r>
        <w:rPr>
          <w:noProof/>
        </w:rPr>
        <w:pict>
          <v:shape id="Рисунок 530" o:spid="_x0000_i1028" type="#_x0000_t75" style="width:252pt;height:258.75pt;visibility:visible">
            <v:imagedata r:id="rId10" o:title=""/>
          </v:shape>
        </w:pict>
      </w:r>
    </w:p>
    <w:p w:rsidR="00F84193" w:rsidRPr="00395A1D" w:rsidRDefault="00F84193" w:rsidP="00F16CB8">
      <w:pPr>
        <w:pStyle w:val="14"/>
        <w:shd w:val="clear" w:color="auto" w:fill="auto"/>
        <w:ind w:firstLine="709"/>
        <w:jc w:val="both"/>
      </w:pPr>
      <w:r w:rsidRPr="00395A1D">
        <w:t xml:space="preserve">Рисунок </w:t>
      </w:r>
      <w:r>
        <w:t>2.1 Б</w:t>
      </w:r>
      <w:r w:rsidRPr="00395A1D">
        <w:t xml:space="preserve"> – Схема теплоснабжения </w:t>
      </w:r>
      <w:r>
        <w:t>Калининский СДК, Библиотека, Почта России, Калининский детский сад «Колосок»</w:t>
      </w:r>
    </w:p>
    <w:p w:rsidR="00F84193" w:rsidRDefault="00F84193" w:rsidP="00F16CB8">
      <w:pPr>
        <w:pStyle w:val="14"/>
        <w:shd w:val="clear" w:color="auto" w:fill="auto"/>
        <w:ind w:firstLine="567"/>
        <w:jc w:val="center"/>
        <w:rPr>
          <w:color w:val="FF0000"/>
        </w:rPr>
      </w:pPr>
      <w:r w:rsidRPr="00664125">
        <w:rPr>
          <w:noProof/>
          <w:color w:val="FF0000"/>
        </w:rPr>
        <w:pict>
          <v:shape id="Рисунок 531" o:spid="_x0000_i1029" type="#_x0000_t75" style="width:447.75pt;height:220.5pt;visibility:visible">
            <v:imagedata r:id="rId11" o:title=""/>
          </v:shape>
        </w:pic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>
        <w:t>Рисунок 2.1 В</w:t>
      </w:r>
      <w:r w:rsidRPr="00EE5EB5">
        <w:t xml:space="preserve"> – Схема теплоснабжения </w:t>
      </w:r>
      <w:r>
        <w:t>Калининская Администрация</w: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</w:p>
    <w:p w:rsidR="00F84193" w:rsidRPr="00EE5EB5" w:rsidRDefault="00F84193" w:rsidP="00F16CB8">
      <w:pPr>
        <w:pStyle w:val="14"/>
        <w:shd w:val="clear" w:color="auto" w:fill="auto"/>
        <w:ind w:firstLine="709"/>
        <w:jc w:val="center"/>
        <w:rPr>
          <w:b/>
          <w:sz w:val="24"/>
          <w:szCs w:val="24"/>
        </w:rPr>
      </w:pPr>
      <w:r w:rsidRPr="00664125">
        <w:rPr>
          <w:b/>
          <w:noProof/>
          <w:sz w:val="24"/>
          <w:szCs w:val="24"/>
        </w:rPr>
        <w:pict>
          <v:shape id="Рисунок 532" o:spid="_x0000_i1030" type="#_x0000_t75" style="width:431.25pt;height:311.25pt;visibility:visible">
            <v:imagedata r:id="rId12" o:title=""/>
          </v:shape>
        </w:pic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 w:rsidRPr="00EE5EB5">
        <w:t xml:space="preserve">Рисунок </w:t>
      </w:r>
      <w:r>
        <w:t>2.1 Г</w:t>
      </w:r>
      <w:r w:rsidRPr="00EE5EB5">
        <w:t xml:space="preserve"> – Схема теплоснабжения </w:t>
      </w:r>
      <w:r>
        <w:t>Калининская Амбулатория</w: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</w:p>
    <w:p w:rsidR="00F84193" w:rsidRPr="00EE5EB5" w:rsidRDefault="00F84193" w:rsidP="00F16CB8">
      <w:pPr>
        <w:pStyle w:val="14"/>
        <w:shd w:val="clear" w:color="auto" w:fill="auto"/>
        <w:ind w:firstLine="709"/>
        <w:jc w:val="center"/>
        <w:rPr>
          <w:b/>
          <w:sz w:val="24"/>
          <w:szCs w:val="24"/>
        </w:rPr>
      </w:pPr>
      <w:r w:rsidRPr="00664125">
        <w:rPr>
          <w:b/>
          <w:noProof/>
          <w:sz w:val="24"/>
          <w:szCs w:val="24"/>
        </w:rPr>
        <w:pict>
          <v:shape id="Рисунок 533" o:spid="_x0000_i1031" type="#_x0000_t75" style="width:405pt;height:293.25pt;visibility:visible">
            <v:imagedata r:id="rId13" o:title=""/>
          </v:shape>
        </w:pic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 w:rsidRPr="00EE5EB5">
        <w:t xml:space="preserve">Рисунок </w:t>
      </w:r>
      <w:r>
        <w:t>2.1 Д</w:t>
      </w:r>
      <w:r w:rsidRPr="00EE5EB5">
        <w:t xml:space="preserve"> – Схема теплоснабжения </w:t>
      </w:r>
      <w:r>
        <w:t>Коммунарский СК, Библиотека</w: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</w:p>
    <w:p w:rsidR="00F84193" w:rsidRDefault="00F84193" w:rsidP="00F16CB8">
      <w:pPr>
        <w:pStyle w:val="14"/>
        <w:shd w:val="clear" w:color="auto" w:fill="auto"/>
        <w:ind w:firstLine="709"/>
        <w:jc w:val="center"/>
      </w:pPr>
      <w:r>
        <w:rPr>
          <w:noProof/>
        </w:rPr>
        <w:pict>
          <v:shape id="Рисунок 534" o:spid="_x0000_i1032" type="#_x0000_t75" style="width:357pt;height:318pt;visibility:visible">
            <v:imagedata r:id="rId14" o:title=""/>
          </v:shape>
        </w:pic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 w:rsidRPr="00EE5EB5">
        <w:t xml:space="preserve">Рисунок </w:t>
      </w:r>
      <w:r>
        <w:t xml:space="preserve">2.1 Е </w:t>
      </w:r>
      <w:r w:rsidRPr="00EE5EB5">
        <w:t xml:space="preserve">– Схема теплоснабжения </w:t>
      </w:r>
      <w:r>
        <w:t>Коммунарская НОШ</w: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</w:p>
    <w:p w:rsidR="00F84193" w:rsidRDefault="00F84193" w:rsidP="00F16CB8">
      <w:pPr>
        <w:pStyle w:val="14"/>
        <w:shd w:val="clear" w:color="auto" w:fill="auto"/>
        <w:ind w:firstLine="709"/>
        <w:jc w:val="center"/>
      </w:pPr>
      <w:r>
        <w:rPr>
          <w:noProof/>
        </w:rPr>
        <w:pict>
          <v:shape id="Рисунок 535" o:spid="_x0000_i1033" type="#_x0000_t75" style="width:441.75pt;height:264.75pt;visibility:visible">
            <v:imagedata r:id="rId15" o:title=""/>
          </v:shape>
        </w:pic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 w:rsidRPr="00EE5EB5">
        <w:t xml:space="preserve">Рисунок </w:t>
      </w:r>
      <w:r>
        <w:t xml:space="preserve">2.1 Ж </w:t>
      </w:r>
      <w:r w:rsidRPr="00EE5EB5">
        <w:t xml:space="preserve">– Схема теплоснабжения </w:t>
      </w:r>
      <w:r>
        <w:t>Коммунарский ДС</w: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>
        <w:rPr>
          <w:noProof/>
        </w:rPr>
        <w:pict>
          <v:shape id="Рисунок 536" o:spid="_x0000_i1034" type="#_x0000_t75" style="width:478.5pt;height:226.5pt;visibility:visible">
            <v:imagedata r:id="rId16" o:title=""/>
          </v:shape>
        </w:pic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 w:rsidRPr="00EE5EB5">
        <w:t xml:space="preserve">Рисунок </w:t>
      </w:r>
      <w:r>
        <w:t xml:space="preserve">2.1 И </w:t>
      </w:r>
      <w:r w:rsidRPr="00EE5EB5">
        <w:t xml:space="preserve">– Схема теплоснабжения </w:t>
      </w:r>
      <w:r>
        <w:t>Кандалинцевская СОШ, Кандалинцево СК</w: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>
        <w:rPr>
          <w:noProof/>
        </w:rPr>
        <w:pict>
          <v:shape id="Рисунок 537" o:spid="_x0000_i1035" type="#_x0000_t75" style="width:450pt;height:214.5pt;visibility:visible">
            <v:imagedata r:id="rId17" o:title=""/>
          </v:shape>
        </w:pic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 w:rsidRPr="00EE5EB5">
        <w:t xml:space="preserve">Рисунок </w:t>
      </w:r>
      <w:r>
        <w:t xml:space="preserve">2.1 К </w:t>
      </w:r>
      <w:r w:rsidRPr="00EE5EB5">
        <w:t xml:space="preserve">– Схема теплоснабжения </w:t>
      </w:r>
      <w:r>
        <w:t>Кандалинцевский ДС, Кандалинцевский ФАП</w: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>
        <w:rPr>
          <w:noProof/>
        </w:rPr>
        <w:pict>
          <v:shape id="Рисунок 538" o:spid="_x0000_i1036" type="#_x0000_t75" style="width:447pt;height:245.25pt;visibility:visible">
            <v:imagedata r:id="rId18" o:title=""/>
          </v:shape>
        </w:pict>
      </w:r>
    </w:p>
    <w:p w:rsidR="00F84193" w:rsidRDefault="00F84193" w:rsidP="00F16CB8">
      <w:pPr>
        <w:pStyle w:val="14"/>
        <w:shd w:val="clear" w:color="auto" w:fill="auto"/>
        <w:ind w:firstLine="709"/>
        <w:jc w:val="both"/>
      </w:pPr>
      <w:r>
        <w:t xml:space="preserve">Рисунок 2.1 Л </w:t>
      </w:r>
      <w:r w:rsidRPr="00EE5EB5">
        <w:t xml:space="preserve">– Схема теплоснабжения </w:t>
      </w:r>
      <w:r>
        <w:t>Прокуроновская СОШ</w:t>
      </w:r>
    </w:p>
    <w:p w:rsidR="00F84193" w:rsidRPr="00D27F6B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Pr="00D27F6B" w:rsidRDefault="00F84193" w:rsidP="007A0D21">
      <w:pPr>
        <w:pStyle w:val="ListParagraph"/>
        <w:spacing w:line="360" w:lineRule="auto"/>
        <w:ind w:left="0" w:firstLine="709"/>
        <w:jc w:val="both"/>
      </w:pPr>
    </w:p>
    <w:p w:rsidR="00F84193" w:rsidRPr="00D27F6B" w:rsidRDefault="00F84193" w:rsidP="00131410">
      <w:pPr>
        <w:pStyle w:val="ListParagraph"/>
        <w:tabs>
          <w:tab w:val="left" w:pos="-426"/>
        </w:tabs>
        <w:spacing w:line="360" w:lineRule="auto"/>
        <w:ind w:left="142"/>
        <w:jc w:val="center"/>
      </w:pPr>
      <w:r>
        <w:rPr>
          <w:noProof/>
        </w:rPr>
        <w:pict>
          <v:shape id="Рисунок 3" o:spid="_x0000_i1037" type="#_x0000_t75" style="width:570pt;height:342pt;rotation:-90;visibility:visible">
            <v:imagedata r:id="rId19" o:title=""/>
          </v:shape>
        </w:pict>
      </w: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  <w:r w:rsidRPr="00D27F6B">
        <w:t xml:space="preserve">Рисунок 2.2. – Схема тепловых сетей </w:t>
      </w:r>
      <w:r>
        <w:t>пос. Калинин</w:t>
      </w: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8C33A9">
      <w:pPr>
        <w:pStyle w:val="ListParagraph"/>
        <w:spacing w:line="360" w:lineRule="auto"/>
        <w:ind w:left="-284"/>
        <w:jc w:val="center"/>
      </w:pPr>
      <w:r>
        <w:rPr>
          <w:noProof/>
        </w:rPr>
        <w:pict>
          <v:shape id="Рисунок 30" o:spid="_x0000_i1038" type="#_x0000_t75" style="width:591.75pt;height:363pt;rotation:-90;visibility:visible">
            <v:imagedata r:id="rId20" o:title=""/>
          </v:shape>
        </w:pict>
      </w:r>
    </w:p>
    <w:p w:rsidR="00F84193" w:rsidRDefault="00F84193" w:rsidP="007214C3">
      <w:pPr>
        <w:pStyle w:val="ListParagraph"/>
        <w:spacing w:line="360" w:lineRule="auto"/>
        <w:ind w:left="0"/>
        <w:jc w:val="center"/>
      </w:pPr>
    </w:p>
    <w:p w:rsidR="00F84193" w:rsidRPr="00D27F6B" w:rsidRDefault="00F84193" w:rsidP="007214C3">
      <w:pPr>
        <w:pStyle w:val="ListParagraph"/>
        <w:spacing w:line="360" w:lineRule="auto"/>
        <w:ind w:left="0"/>
        <w:jc w:val="center"/>
      </w:pPr>
      <w:r w:rsidRPr="00D27F6B">
        <w:t>Рисунок 2.</w:t>
      </w:r>
      <w:r>
        <w:t>3</w:t>
      </w:r>
      <w:r w:rsidRPr="00D27F6B">
        <w:t xml:space="preserve">. – Схема тепловых сетей </w:t>
      </w:r>
      <w:r>
        <w:t>с. Коммуна</w:t>
      </w:r>
    </w:p>
    <w:p w:rsidR="00F84193" w:rsidRDefault="00F84193" w:rsidP="007214C3">
      <w:pPr>
        <w:pStyle w:val="ListParagraph"/>
        <w:spacing w:line="360" w:lineRule="auto"/>
        <w:ind w:left="0"/>
        <w:jc w:val="center"/>
      </w:pPr>
    </w:p>
    <w:p w:rsidR="00F84193" w:rsidRDefault="00F84193" w:rsidP="007214C3">
      <w:pPr>
        <w:pStyle w:val="ListParagraph"/>
        <w:spacing w:line="360" w:lineRule="auto"/>
        <w:ind w:left="0"/>
        <w:jc w:val="center"/>
      </w:pPr>
    </w:p>
    <w:p w:rsidR="00F84193" w:rsidRDefault="00F84193" w:rsidP="007214C3">
      <w:pPr>
        <w:pStyle w:val="ListParagraph"/>
        <w:spacing w:line="360" w:lineRule="auto"/>
        <w:ind w:left="0"/>
        <w:jc w:val="center"/>
      </w:pPr>
    </w:p>
    <w:p w:rsidR="00F84193" w:rsidRDefault="00F84193" w:rsidP="007214C3">
      <w:pPr>
        <w:pStyle w:val="ListParagraph"/>
        <w:spacing w:line="360" w:lineRule="auto"/>
        <w:ind w:left="0"/>
        <w:jc w:val="center"/>
      </w:pPr>
    </w:p>
    <w:p w:rsidR="00F84193" w:rsidRPr="00F64FB8" w:rsidRDefault="00F84193" w:rsidP="00F64FB8">
      <w:pPr>
        <w:pStyle w:val="ListParagraph"/>
        <w:spacing w:line="360" w:lineRule="auto"/>
        <w:ind w:left="-284"/>
        <w:jc w:val="center"/>
      </w:pPr>
      <w:r>
        <w:rPr>
          <w:noProof/>
        </w:rPr>
        <w:pict>
          <v:shape id="Рисунок 6" o:spid="_x0000_i1039" type="#_x0000_t75" style="width:608.25pt;height:348.75pt;rotation:-90;visibility:visible">
            <v:imagedata r:id="rId21" o:title=""/>
          </v:shape>
        </w:pict>
      </w:r>
    </w:p>
    <w:p w:rsidR="00F84193" w:rsidRPr="00F64FB8" w:rsidRDefault="00F84193" w:rsidP="007214C3">
      <w:pPr>
        <w:pStyle w:val="ListParagraph"/>
        <w:spacing w:line="360" w:lineRule="auto"/>
        <w:ind w:left="0"/>
        <w:jc w:val="center"/>
      </w:pPr>
    </w:p>
    <w:p w:rsidR="00F84193" w:rsidRPr="00D27F6B" w:rsidRDefault="00F84193" w:rsidP="007214C3">
      <w:pPr>
        <w:pStyle w:val="ListParagraph"/>
        <w:spacing w:line="360" w:lineRule="auto"/>
        <w:ind w:left="0"/>
        <w:jc w:val="center"/>
      </w:pPr>
      <w:r w:rsidRPr="00F64FB8">
        <w:t>Рисунок 2.4. – Схема тепловых сетей с. Кандалинцево</w:t>
      </w:r>
      <w:r>
        <w:t xml:space="preserve"> </w:t>
      </w:r>
    </w:p>
    <w:p w:rsidR="00F84193" w:rsidRPr="00D27F6B" w:rsidRDefault="00F84193" w:rsidP="0034294A">
      <w:pPr>
        <w:pStyle w:val="ListParagraph"/>
        <w:spacing w:line="360" w:lineRule="auto"/>
        <w:ind w:left="0"/>
        <w:jc w:val="center"/>
      </w:pPr>
    </w:p>
    <w:p w:rsidR="00F84193" w:rsidRPr="00D27F6B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  <w:r>
        <w:rPr>
          <w:noProof/>
        </w:rPr>
        <w:pict>
          <v:shape id="Рисунок 4" o:spid="_x0000_i1040" type="#_x0000_t75" style="width:524.25pt;height:426pt;visibility:visible">
            <v:imagedata r:id="rId22" o:title=""/>
          </v:shape>
        </w:pict>
      </w:r>
    </w:p>
    <w:p w:rsidR="00F84193" w:rsidRPr="00D27F6B" w:rsidRDefault="00F84193" w:rsidP="008C33A9">
      <w:pPr>
        <w:pStyle w:val="ListParagraph"/>
        <w:spacing w:line="360" w:lineRule="auto"/>
        <w:ind w:left="0"/>
        <w:jc w:val="center"/>
      </w:pPr>
      <w:r w:rsidRPr="00535CB4">
        <w:t>Рисунок 2.</w:t>
      </w:r>
      <w:r>
        <w:t>5</w:t>
      </w:r>
      <w:r w:rsidRPr="00535CB4">
        <w:t xml:space="preserve">. – Схема тепловых сетей с. </w:t>
      </w:r>
      <w:r>
        <w:t xml:space="preserve">Прокуроновка </w:t>
      </w: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Pr="00D27F6B" w:rsidRDefault="00F84193" w:rsidP="0034294A">
      <w:pPr>
        <w:pStyle w:val="ListParagraph"/>
        <w:spacing w:line="360" w:lineRule="auto"/>
        <w:ind w:left="0"/>
        <w:jc w:val="center"/>
      </w:pPr>
    </w:p>
    <w:p w:rsidR="00F84193" w:rsidRPr="00D27F6B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Default="00F84193" w:rsidP="0034294A">
      <w:pPr>
        <w:pStyle w:val="ListParagraph"/>
        <w:spacing w:line="360" w:lineRule="auto"/>
        <w:ind w:left="0"/>
        <w:jc w:val="center"/>
      </w:pPr>
    </w:p>
    <w:p w:rsidR="00F84193" w:rsidRPr="00D53E2B" w:rsidRDefault="00F84193" w:rsidP="0027249B">
      <w:pPr>
        <w:pStyle w:val="ListParagraph"/>
        <w:numPr>
          <w:ilvl w:val="0"/>
          <w:numId w:val="11"/>
        </w:numPr>
        <w:spacing w:line="360" w:lineRule="auto"/>
        <w:ind w:left="0" w:firstLine="709"/>
        <w:jc w:val="both"/>
        <w:rPr>
          <w:b/>
          <w:sz w:val="28"/>
          <w:szCs w:val="28"/>
        </w:rPr>
      </w:pPr>
      <w:r w:rsidRPr="00D53E2B">
        <w:rPr>
          <w:b/>
          <w:sz w:val="28"/>
          <w:szCs w:val="28"/>
        </w:rPr>
        <w:t>Обосновывающие материалы к схеме теплоснабжения. Существу</w:t>
      </w:r>
      <w:r w:rsidRPr="00D53E2B">
        <w:rPr>
          <w:b/>
          <w:sz w:val="28"/>
          <w:szCs w:val="28"/>
        </w:rPr>
        <w:t>ю</w:t>
      </w:r>
      <w:r w:rsidRPr="00D53E2B">
        <w:rPr>
          <w:b/>
          <w:sz w:val="28"/>
          <w:szCs w:val="28"/>
        </w:rPr>
        <w:t>щее положение в сфере производства, передачи и потребления тепловой энергии для целей теплоснабжения.</w:t>
      </w:r>
    </w:p>
    <w:p w:rsidR="00F84193" w:rsidRPr="00D27F6B" w:rsidRDefault="00F84193" w:rsidP="00D75C4F">
      <w:pPr>
        <w:pStyle w:val="ListParagraph"/>
        <w:spacing w:line="360" w:lineRule="auto"/>
        <w:ind w:left="709"/>
        <w:jc w:val="both"/>
        <w:rPr>
          <w:b/>
          <w:sz w:val="28"/>
          <w:szCs w:val="28"/>
        </w:rPr>
      </w:pPr>
    </w:p>
    <w:p w:rsidR="00F84193" w:rsidRPr="00D27F6B" w:rsidRDefault="00F84193" w:rsidP="0027249B">
      <w:pPr>
        <w:pStyle w:val="ListParagraph"/>
        <w:numPr>
          <w:ilvl w:val="1"/>
          <w:numId w:val="11"/>
        </w:numPr>
        <w:spacing w:line="360" w:lineRule="auto"/>
        <w:ind w:left="0" w:firstLine="709"/>
        <w:jc w:val="both"/>
        <w:rPr>
          <w:b/>
        </w:rPr>
      </w:pPr>
      <w:r w:rsidRPr="00D27F6B">
        <w:rPr>
          <w:b/>
        </w:rPr>
        <w:t>Функциональная структура теплоснабжения.</w:t>
      </w:r>
    </w:p>
    <w:p w:rsidR="00F84193" w:rsidRPr="00D27F6B" w:rsidRDefault="00F84193" w:rsidP="00763B93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D27F6B">
        <w:rPr>
          <w:sz w:val="24"/>
          <w:szCs w:val="24"/>
        </w:rPr>
        <w:t xml:space="preserve">В настоящее время по состоянию на </w:t>
      </w:r>
      <w:r>
        <w:rPr>
          <w:sz w:val="24"/>
          <w:szCs w:val="24"/>
        </w:rPr>
        <w:t>сентябрь</w:t>
      </w:r>
      <w:r w:rsidRPr="00D27F6B">
        <w:rPr>
          <w:sz w:val="24"/>
          <w:szCs w:val="24"/>
        </w:rPr>
        <w:t xml:space="preserve"> 20</w:t>
      </w:r>
      <w:r>
        <w:rPr>
          <w:sz w:val="24"/>
          <w:szCs w:val="24"/>
        </w:rPr>
        <w:t>20</w:t>
      </w:r>
      <w:r w:rsidRPr="00D27F6B">
        <w:rPr>
          <w:sz w:val="24"/>
          <w:szCs w:val="24"/>
        </w:rPr>
        <w:t xml:space="preserve"> года:</w:t>
      </w:r>
    </w:p>
    <w:p w:rsidR="00F84193" w:rsidRDefault="00F84193" w:rsidP="00763B93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• теплоснабжение потребителей </w:t>
      </w:r>
      <w:r>
        <w:rPr>
          <w:sz w:val="24"/>
          <w:szCs w:val="24"/>
        </w:rPr>
        <w:t xml:space="preserve">МО Калининский сельсовет </w:t>
      </w:r>
      <w:r w:rsidRPr="00D27F6B">
        <w:rPr>
          <w:sz w:val="24"/>
          <w:szCs w:val="24"/>
        </w:rPr>
        <w:t>осуществляется:</w:t>
      </w:r>
    </w:p>
    <w:p w:rsidR="00F84193" w:rsidRPr="00D27F6B" w:rsidRDefault="00F84193" w:rsidP="00763B93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84193" w:rsidRPr="00D27F6B" w:rsidRDefault="00F84193" w:rsidP="001F4EB9">
      <w:pPr>
        <w:pStyle w:val="ListParagraph"/>
        <w:spacing w:line="360" w:lineRule="auto"/>
        <w:ind w:left="0" w:firstLine="709"/>
        <w:jc w:val="both"/>
      </w:pPr>
      <w:r>
        <w:t>Котельная 1 (Рис. 2.1 А) отапливает:</w:t>
      </w:r>
    </w:p>
    <w:p w:rsidR="00F84193" w:rsidRPr="0070798D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70798D">
        <w:rPr>
          <w:i/>
        </w:rPr>
        <w:t xml:space="preserve">Здание </w:t>
      </w:r>
      <w:r>
        <w:rPr>
          <w:i/>
        </w:rPr>
        <w:t>МБОУ Калининская СОШ и Интерната</w:t>
      </w:r>
      <w:r w:rsidRPr="0070798D">
        <w:rPr>
          <w:i/>
        </w:rPr>
        <w:t>, расположенное по адресу: Оренбургская область, Ташлинский район, пос. Калинин, ул. Центральная, д. 3;</w:t>
      </w:r>
    </w:p>
    <w:p w:rsidR="00F84193" w:rsidRPr="0070798D" w:rsidRDefault="00F84193" w:rsidP="001F4EB9">
      <w:pPr>
        <w:spacing w:line="360" w:lineRule="auto"/>
        <w:ind w:left="709"/>
        <w:jc w:val="both"/>
      </w:pPr>
      <w:r w:rsidRPr="0070798D">
        <w:t>Котельная 2 (Рис. 2.1 Б) отапливает:</w:t>
      </w:r>
    </w:p>
    <w:p w:rsidR="00F84193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Калининского СДК, Библиотеки, Почты России, расположенное по адресу: Оре</w:t>
      </w:r>
      <w:r w:rsidRPr="0070798D">
        <w:rPr>
          <w:i/>
        </w:rPr>
        <w:t>н</w:t>
      </w:r>
      <w:r w:rsidRPr="0070798D">
        <w:rPr>
          <w:i/>
        </w:rPr>
        <w:t>бургская область, Ташлинский район, пос. Калинин, ул. Центральная, д. 7;</w:t>
      </w:r>
    </w:p>
    <w:p w:rsidR="00F84193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Калининского ДС «Колосок», расположенное по адресу: Оренбургская область, Ташлинский район, пос. Калинин, ул. Центральная, д. 13;</w:t>
      </w:r>
    </w:p>
    <w:p w:rsidR="00F84193" w:rsidRPr="0070798D" w:rsidRDefault="00F84193" w:rsidP="001F4EB9">
      <w:pPr>
        <w:spacing w:line="360" w:lineRule="auto"/>
        <w:ind w:left="709"/>
        <w:jc w:val="both"/>
      </w:pPr>
      <w:r w:rsidRPr="0070798D">
        <w:t xml:space="preserve">Котельная </w:t>
      </w:r>
      <w:r>
        <w:t>3 (мини-котельная)</w:t>
      </w:r>
      <w:r w:rsidRPr="0070798D">
        <w:t xml:space="preserve"> (Рис. 2.1 </w:t>
      </w:r>
      <w:r>
        <w:t>В</w:t>
      </w:r>
      <w:r w:rsidRPr="0070798D">
        <w:t>) отапливает:</w:t>
      </w:r>
    </w:p>
    <w:p w:rsidR="00F84193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Калининской Администрации сельсовета, расположенное по адресу: Оренбургская область, Ташлинский район, пос. Калинин, ул. Центральная, д. 2;</w:t>
      </w:r>
    </w:p>
    <w:p w:rsidR="00F84193" w:rsidRPr="0070798D" w:rsidRDefault="00F84193" w:rsidP="001F4EB9">
      <w:pPr>
        <w:spacing w:line="360" w:lineRule="auto"/>
        <w:ind w:left="709"/>
        <w:jc w:val="both"/>
      </w:pPr>
      <w:r w:rsidRPr="0070798D">
        <w:t xml:space="preserve">Котельная </w:t>
      </w:r>
      <w:r>
        <w:t>4 (мини-котельная)</w:t>
      </w:r>
      <w:r w:rsidRPr="0070798D">
        <w:t xml:space="preserve"> (Рис. 2.1 </w:t>
      </w:r>
      <w:r>
        <w:t>Г</w:t>
      </w:r>
      <w:r w:rsidRPr="0070798D">
        <w:t>) отапливает:</w:t>
      </w:r>
    </w:p>
    <w:p w:rsidR="00F84193" w:rsidRDefault="00F84193" w:rsidP="001F4EB9">
      <w:pPr>
        <w:pStyle w:val="ListParagraph"/>
        <w:numPr>
          <w:ilvl w:val="0"/>
          <w:numId w:val="23"/>
        </w:numPr>
        <w:rPr>
          <w:i/>
        </w:rPr>
      </w:pPr>
      <w:r w:rsidRPr="0070798D">
        <w:rPr>
          <w:i/>
        </w:rPr>
        <w:t>Здание Калининской Амбулатории, расположенное по адресу: Оренбургская область, Ташлинский район, пос. Калинин, ул. Центральная, д. 23 б;</w:t>
      </w:r>
    </w:p>
    <w:p w:rsidR="00F84193" w:rsidRPr="0070798D" w:rsidRDefault="00F84193" w:rsidP="001F4EB9">
      <w:pPr>
        <w:pStyle w:val="ListParagraph"/>
        <w:ind w:left="1069"/>
        <w:rPr>
          <w:i/>
        </w:rPr>
      </w:pPr>
    </w:p>
    <w:p w:rsidR="00F84193" w:rsidRPr="0070798D" w:rsidRDefault="00F84193" w:rsidP="001F4EB9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5 </w:t>
      </w:r>
      <w:r w:rsidRPr="0070798D">
        <w:t xml:space="preserve">(Рис. 2.1 </w:t>
      </w:r>
      <w:r>
        <w:t>Д</w:t>
      </w:r>
      <w:r w:rsidRPr="0070798D">
        <w:t>) отапливает:</w:t>
      </w:r>
    </w:p>
    <w:p w:rsidR="00F84193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70798D">
        <w:rPr>
          <w:i/>
        </w:rPr>
        <w:t xml:space="preserve">Здание Коммунарского СК, Библиотеки, </w:t>
      </w:r>
      <w:r>
        <w:rPr>
          <w:i/>
        </w:rPr>
        <w:t xml:space="preserve">Коммунарского ФАПа, </w:t>
      </w:r>
      <w:r w:rsidRPr="0070798D">
        <w:rPr>
          <w:i/>
        </w:rPr>
        <w:t>расположенное по адресу: Оренбургская область, Ташлинский район, с. Коммуна, ул. Коммунаров, д. 5;</w:t>
      </w:r>
    </w:p>
    <w:p w:rsidR="00F84193" w:rsidRPr="0070798D" w:rsidRDefault="00F84193" w:rsidP="001F4EB9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6 (мини-котельная) </w:t>
      </w:r>
      <w:r w:rsidRPr="0070798D">
        <w:t xml:space="preserve">(Рис. 2.1 </w:t>
      </w:r>
      <w:r>
        <w:t>Е</w:t>
      </w:r>
      <w:r w:rsidRPr="0070798D">
        <w:t>) отапливает:</w:t>
      </w:r>
    </w:p>
    <w:p w:rsidR="00F84193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Коммунарской НОШ, расположенное по адресу: Оренбургская область, Ташли</w:t>
      </w:r>
      <w:r w:rsidRPr="0070798D">
        <w:rPr>
          <w:i/>
        </w:rPr>
        <w:t>н</w:t>
      </w:r>
      <w:r w:rsidRPr="0070798D">
        <w:rPr>
          <w:i/>
        </w:rPr>
        <w:t>ский район, с. Коммуна, ул. Коммунаров, д. 11;</w:t>
      </w:r>
    </w:p>
    <w:p w:rsidR="00F84193" w:rsidRPr="0070798D" w:rsidRDefault="00F84193" w:rsidP="001F4EB9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7 (мини-котельная) </w:t>
      </w:r>
      <w:r w:rsidRPr="0070798D">
        <w:t xml:space="preserve">(Рис. 2.1 </w:t>
      </w:r>
      <w:r>
        <w:t>Ж</w:t>
      </w:r>
      <w:r w:rsidRPr="0070798D">
        <w:t>) отапливает:</w:t>
      </w:r>
    </w:p>
    <w:p w:rsidR="00F84193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Коммунарского ДС, расположенное по адресу: Оренбургская область, Ташлинский район, с. Коммуна, ул. Коммунаров, д. 6;</w:t>
      </w:r>
    </w:p>
    <w:p w:rsidR="00F84193" w:rsidRPr="0070798D" w:rsidRDefault="00F84193" w:rsidP="001F4EB9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8 </w:t>
      </w:r>
      <w:r w:rsidRPr="0070798D">
        <w:t xml:space="preserve">(Рис. 2.1 </w:t>
      </w:r>
      <w:r>
        <w:t>И</w:t>
      </w:r>
      <w:r w:rsidRPr="0070798D">
        <w:t>) отапливает:</w:t>
      </w:r>
    </w:p>
    <w:p w:rsidR="00F84193" w:rsidRPr="0070798D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70798D">
        <w:rPr>
          <w:i/>
        </w:rPr>
        <w:t>Здание Кандалинцевской СОШ, расположенное по адресу: Оренбургская область, Та</w:t>
      </w:r>
      <w:r w:rsidRPr="0070798D">
        <w:rPr>
          <w:i/>
        </w:rPr>
        <w:t>ш</w:t>
      </w:r>
      <w:r w:rsidRPr="0070798D">
        <w:rPr>
          <w:i/>
        </w:rPr>
        <w:t>линский район, с. Кандалинцево, ул. Школьная, д. 1;</w:t>
      </w:r>
    </w:p>
    <w:p w:rsidR="00F84193" w:rsidRPr="00D54977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D54977">
        <w:rPr>
          <w:i/>
        </w:rPr>
        <w:t>Здание Кандалинцевского СК, расположенное по адресу: Оренбургская область, Ташли</w:t>
      </w:r>
      <w:r w:rsidRPr="00D54977">
        <w:rPr>
          <w:i/>
        </w:rPr>
        <w:t>н</w:t>
      </w:r>
      <w:r w:rsidRPr="00D54977">
        <w:rPr>
          <w:i/>
        </w:rPr>
        <w:t>ский район, с. Кандалинцево, ул. Молодежная, д. 12;</w:t>
      </w:r>
    </w:p>
    <w:p w:rsidR="00F84193" w:rsidRPr="00D54977" w:rsidRDefault="00F84193" w:rsidP="001F4EB9">
      <w:pPr>
        <w:spacing w:line="360" w:lineRule="auto"/>
        <w:ind w:left="709"/>
        <w:jc w:val="both"/>
      </w:pPr>
      <w:r w:rsidRPr="00D54977">
        <w:t>Котельная 9 (мини-котельная) (Рис. 2.1 К) отапливает:</w:t>
      </w:r>
    </w:p>
    <w:p w:rsidR="00F84193" w:rsidRPr="00D54977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D54977">
        <w:rPr>
          <w:i/>
        </w:rPr>
        <w:t>Здание Кандалинцевского ДС, расположенное по адресу: Оренбургская область, Ташли</w:t>
      </w:r>
      <w:r w:rsidRPr="00D54977">
        <w:rPr>
          <w:i/>
        </w:rPr>
        <w:t>н</w:t>
      </w:r>
      <w:r w:rsidRPr="00D54977">
        <w:rPr>
          <w:i/>
        </w:rPr>
        <w:t>ский район, с. Кандалинцево, ул. Юбилейная, д. 30;</w:t>
      </w:r>
    </w:p>
    <w:p w:rsidR="00F84193" w:rsidRPr="0070798D" w:rsidRDefault="00F84193" w:rsidP="001F4EB9">
      <w:pPr>
        <w:spacing w:line="360" w:lineRule="auto"/>
        <w:ind w:left="709"/>
        <w:jc w:val="both"/>
      </w:pPr>
      <w:r w:rsidRPr="0070798D">
        <w:t xml:space="preserve">Котельная </w:t>
      </w:r>
      <w:r>
        <w:t xml:space="preserve">10 (мини-котельная) </w:t>
      </w:r>
      <w:r w:rsidRPr="0070798D">
        <w:t xml:space="preserve">(Рис. 2.1 </w:t>
      </w:r>
      <w:r>
        <w:t>К</w:t>
      </w:r>
      <w:r w:rsidRPr="0070798D">
        <w:t>) отапливает:</w:t>
      </w:r>
    </w:p>
    <w:p w:rsidR="00F84193" w:rsidRPr="00D54977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D54977">
        <w:rPr>
          <w:i/>
        </w:rPr>
        <w:t>Здание Кандалинцевского ФАПа, расположенное по адресу: Оренбургская область, Та</w:t>
      </w:r>
      <w:r w:rsidRPr="00D54977">
        <w:rPr>
          <w:i/>
        </w:rPr>
        <w:t>ш</w:t>
      </w:r>
      <w:r w:rsidRPr="00D54977">
        <w:rPr>
          <w:i/>
        </w:rPr>
        <w:t>линский район, с. Кандалинцево, ул. Юбилейная, д. 18, кв. 2;</w:t>
      </w:r>
    </w:p>
    <w:p w:rsidR="00F84193" w:rsidRPr="0070798D" w:rsidRDefault="00F84193" w:rsidP="001F4EB9">
      <w:pPr>
        <w:spacing w:line="360" w:lineRule="auto"/>
        <w:ind w:left="709"/>
        <w:jc w:val="both"/>
      </w:pPr>
      <w:r w:rsidRPr="00D54977">
        <w:t>Котельная 11 (Рис. 2.1 Л) отапливает:</w:t>
      </w:r>
    </w:p>
    <w:p w:rsidR="00F84193" w:rsidRPr="0070798D" w:rsidRDefault="00F84193" w:rsidP="001F4EB9">
      <w:pPr>
        <w:pStyle w:val="ListParagraph"/>
        <w:numPr>
          <w:ilvl w:val="0"/>
          <w:numId w:val="23"/>
        </w:numPr>
        <w:spacing w:line="360" w:lineRule="auto"/>
        <w:jc w:val="both"/>
        <w:rPr>
          <w:i/>
        </w:rPr>
      </w:pPr>
      <w:r w:rsidRPr="0070798D">
        <w:rPr>
          <w:i/>
        </w:rPr>
        <w:t>Здание Прокуроновской СОШ,</w:t>
      </w:r>
      <w:r>
        <w:rPr>
          <w:i/>
        </w:rPr>
        <w:t xml:space="preserve"> Прокуроновский ФАП</w:t>
      </w:r>
      <w:r w:rsidRPr="0070798D">
        <w:rPr>
          <w:i/>
        </w:rPr>
        <w:t xml:space="preserve"> расположенное по адресу: Оренбур</w:t>
      </w:r>
      <w:r w:rsidRPr="0070798D">
        <w:rPr>
          <w:i/>
        </w:rPr>
        <w:t>г</w:t>
      </w:r>
      <w:r w:rsidRPr="0070798D">
        <w:rPr>
          <w:i/>
        </w:rPr>
        <w:t>ская область, Ташлинский район, с. Прокуроновка, ул. Школьная, д. 1.</w:t>
      </w:r>
    </w:p>
    <w:p w:rsidR="00F84193" w:rsidRPr="00D27F6B" w:rsidRDefault="00F84193" w:rsidP="0090184C">
      <w:pPr>
        <w:pStyle w:val="ListParagraph"/>
        <w:spacing w:line="360" w:lineRule="auto"/>
        <w:ind w:left="709"/>
        <w:jc w:val="both"/>
      </w:pPr>
    </w:p>
    <w:p w:rsidR="00F84193" w:rsidRPr="00D27F6B" w:rsidRDefault="00F84193" w:rsidP="00763B93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Обобщенная характеристику системы теплоснабжения </w:t>
      </w:r>
      <w:r>
        <w:rPr>
          <w:sz w:val="24"/>
          <w:szCs w:val="24"/>
        </w:rPr>
        <w:t xml:space="preserve">МО Калининский сельсовет </w:t>
      </w:r>
      <w:r w:rsidRPr="00D27F6B">
        <w:rPr>
          <w:sz w:val="24"/>
          <w:szCs w:val="24"/>
        </w:rPr>
        <w:t>предста</w:t>
      </w:r>
      <w:r w:rsidRPr="00D27F6B">
        <w:rPr>
          <w:sz w:val="24"/>
          <w:szCs w:val="24"/>
        </w:rPr>
        <w:t>в</w:t>
      </w:r>
      <w:r w:rsidRPr="00D27F6B">
        <w:rPr>
          <w:sz w:val="24"/>
          <w:szCs w:val="24"/>
        </w:rPr>
        <w:t>лена в таблице 3.1.</w:t>
      </w:r>
    </w:p>
    <w:p w:rsidR="00F84193" w:rsidRPr="00D27F6B" w:rsidRDefault="00F84193" w:rsidP="00FF1389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Информация об утверждении схемы теплоснабжения  объектов МО </w:t>
      </w:r>
      <w:r>
        <w:rPr>
          <w:sz w:val="24"/>
          <w:szCs w:val="24"/>
        </w:rPr>
        <w:t>Калининский</w:t>
      </w:r>
      <w:r w:rsidRPr="00D27F6B">
        <w:rPr>
          <w:sz w:val="24"/>
          <w:szCs w:val="24"/>
        </w:rPr>
        <w:t xml:space="preserve"> сельсовет Ташлинского района Оренбургской области представлена в Приложении 1.</w:t>
      </w:r>
    </w:p>
    <w:p w:rsidR="00F84193" w:rsidRPr="00D27F6B" w:rsidRDefault="00F84193" w:rsidP="00FF1389">
      <w:pPr>
        <w:pStyle w:val="ListParagraph"/>
        <w:spacing w:line="360" w:lineRule="auto"/>
        <w:ind w:left="0" w:firstLine="709"/>
        <w:jc w:val="both"/>
      </w:pPr>
      <w:r w:rsidRPr="00D27F6B">
        <w:t xml:space="preserve">Таблица 3.1 – Обобщенная характеристика системы теплоснабжения </w:t>
      </w:r>
      <w:r>
        <w:t>МО Калининский сел</w:t>
      </w:r>
      <w:r>
        <w:t>ь</w:t>
      </w:r>
      <w:r>
        <w:t>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917"/>
        <w:gridCol w:w="3053"/>
        <w:gridCol w:w="2050"/>
        <w:gridCol w:w="2069"/>
        <w:gridCol w:w="2069"/>
      </w:tblGrid>
      <w:tr w:rsidR="00F84193" w:rsidRPr="00D27F6B" w:rsidTr="00FF1389">
        <w:trPr>
          <w:trHeight w:hRule="exact" w:val="2567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Система теплоснабжения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E305A8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Длина трубопр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водов теплосети (</w:t>
            </w:r>
            <w:r>
              <w:rPr>
                <w:b/>
                <w:bCs/>
                <w:sz w:val="24"/>
                <w:szCs w:val="24"/>
              </w:rPr>
              <w:t>однотрубная</w:t>
            </w:r>
            <w:r w:rsidRPr="00D27F6B">
              <w:rPr>
                <w:b/>
                <w:bCs/>
                <w:sz w:val="24"/>
                <w:szCs w:val="24"/>
              </w:rPr>
              <w:t>), м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Материальная х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рактеристика трубопроводов т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 xml:space="preserve">плосети (в </w:t>
            </w:r>
            <w:r>
              <w:rPr>
                <w:b/>
                <w:bCs/>
                <w:sz w:val="24"/>
                <w:szCs w:val="24"/>
              </w:rPr>
              <w:t>одн</w:t>
            </w:r>
            <w:r>
              <w:rPr>
                <w:b/>
                <w:bCs/>
                <w:sz w:val="24"/>
                <w:szCs w:val="24"/>
              </w:rPr>
              <w:t>о</w:t>
            </w:r>
            <w:r>
              <w:rPr>
                <w:b/>
                <w:bCs/>
                <w:sz w:val="24"/>
                <w:szCs w:val="24"/>
              </w:rPr>
              <w:t>трубном</w:t>
            </w:r>
            <w:r w:rsidRPr="00D27F6B">
              <w:rPr>
                <w:b/>
                <w:bCs/>
                <w:sz w:val="24"/>
                <w:szCs w:val="24"/>
              </w:rPr>
              <w:t xml:space="preserve"> исполн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нии)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нагрузка, Гкал/ч</w:t>
            </w:r>
          </w:p>
        </w:tc>
      </w:tr>
      <w:tr w:rsidR="00F84193" w:rsidRPr="00D27F6B" w:rsidTr="00FF1389">
        <w:trPr>
          <w:trHeight w:hRule="exact" w:val="288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1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Отопление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1091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  <w:r w:rsidRPr="00D27F6B">
              <w:rPr>
                <w:sz w:val="24"/>
                <w:szCs w:val="24"/>
              </w:rPr>
              <w:t>9,62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11121F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0.</w:t>
            </w:r>
            <w:r>
              <w:rPr>
                <w:sz w:val="24"/>
                <w:szCs w:val="24"/>
              </w:rPr>
              <w:t>4409</w:t>
            </w:r>
          </w:p>
        </w:tc>
      </w:tr>
      <w:tr w:rsidR="00F84193" w:rsidRPr="00D27F6B" w:rsidTr="00FF1389">
        <w:trPr>
          <w:trHeight w:hRule="exact" w:val="283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ГВС</w:t>
            </w:r>
          </w:p>
        </w:tc>
        <w:tc>
          <w:tcPr>
            <w:tcW w:w="61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нагрузка и сети отсутствуют</w:t>
            </w:r>
          </w:p>
        </w:tc>
      </w:tr>
      <w:tr w:rsidR="00F84193" w:rsidRPr="00D27F6B" w:rsidTr="00FF1389">
        <w:trPr>
          <w:trHeight w:hRule="exact" w:val="288"/>
          <w:jc w:val="center"/>
        </w:trPr>
        <w:tc>
          <w:tcPr>
            <w:tcW w:w="397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1091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11121F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6</w:t>
            </w:r>
            <w:r w:rsidRPr="00D27F6B">
              <w:rPr>
                <w:sz w:val="24"/>
                <w:szCs w:val="24"/>
              </w:rPr>
              <w:t>9,62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11121F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0.</w:t>
            </w:r>
            <w:r>
              <w:rPr>
                <w:sz w:val="24"/>
                <w:szCs w:val="24"/>
              </w:rPr>
              <w:t>4409</w:t>
            </w:r>
          </w:p>
        </w:tc>
      </w:tr>
      <w:tr w:rsidR="00F84193" w:rsidRPr="00D27F6B" w:rsidTr="00FF1389">
        <w:trPr>
          <w:trHeight w:hRule="exact" w:val="288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2</w:t>
            </w: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Отопление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11121F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0.</w:t>
            </w:r>
            <w:r>
              <w:rPr>
                <w:sz w:val="24"/>
                <w:szCs w:val="24"/>
              </w:rPr>
              <w:t>4409</w:t>
            </w:r>
          </w:p>
        </w:tc>
      </w:tr>
      <w:tr w:rsidR="00F84193" w:rsidRPr="00D27F6B" w:rsidTr="00FF1389">
        <w:trPr>
          <w:trHeight w:hRule="exact" w:val="283"/>
          <w:jc w:val="center"/>
        </w:trPr>
        <w:tc>
          <w:tcPr>
            <w:tcW w:w="91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spacing w:line="360" w:lineRule="auto"/>
              <w:contextualSpacing/>
              <w:jc w:val="center"/>
              <w:rPr>
                <w:szCs w:val="24"/>
              </w:rPr>
            </w:pPr>
          </w:p>
        </w:tc>
        <w:tc>
          <w:tcPr>
            <w:tcW w:w="305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ГВС</w:t>
            </w:r>
          </w:p>
        </w:tc>
        <w:tc>
          <w:tcPr>
            <w:tcW w:w="6188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нагрузка и сети отсутствуют</w:t>
            </w:r>
          </w:p>
        </w:tc>
      </w:tr>
      <w:tr w:rsidR="00F84193" w:rsidRPr="00D27F6B" w:rsidTr="00FF1389">
        <w:trPr>
          <w:trHeight w:hRule="exact" w:val="298"/>
          <w:jc w:val="center"/>
        </w:trPr>
        <w:tc>
          <w:tcPr>
            <w:tcW w:w="39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2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FF1389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</w:t>
            </w:r>
          </w:p>
        </w:tc>
        <w:tc>
          <w:tcPr>
            <w:tcW w:w="20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11121F">
            <w:pPr>
              <w:pStyle w:val="af3"/>
              <w:shd w:val="clear" w:color="auto" w:fill="auto"/>
              <w:spacing w:line="36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0.</w:t>
            </w:r>
            <w:r>
              <w:rPr>
                <w:sz w:val="24"/>
                <w:szCs w:val="24"/>
              </w:rPr>
              <w:t>4409</w:t>
            </w:r>
          </w:p>
        </w:tc>
      </w:tr>
    </w:tbl>
    <w:p w:rsidR="00F84193" w:rsidRPr="00D27F6B" w:rsidRDefault="00F84193" w:rsidP="00763B93">
      <w:pPr>
        <w:pStyle w:val="23"/>
        <w:shd w:val="clear" w:color="auto" w:fill="auto"/>
        <w:spacing w:line="360" w:lineRule="auto"/>
        <w:ind w:firstLine="709"/>
        <w:contextualSpacing/>
        <w:jc w:val="both"/>
        <w:rPr>
          <w:b/>
          <w:bCs/>
          <w:sz w:val="24"/>
          <w:szCs w:val="24"/>
          <w:u w:val="single"/>
        </w:rPr>
      </w:pPr>
    </w:p>
    <w:p w:rsidR="00F84193" w:rsidRPr="00D27F6B" w:rsidRDefault="00F84193" w:rsidP="009A024F">
      <w:pPr>
        <w:pStyle w:val="23"/>
        <w:shd w:val="clear" w:color="auto" w:fill="auto"/>
        <w:spacing w:line="360" w:lineRule="auto"/>
        <w:ind w:firstLine="709"/>
        <w:contextualSpacing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  <w:u w:val="single"/>
        </w:rPr>
        <w:t>Справочно</w:t>
      </w:r>
      <w:r w:rsidRPr="00D27F6B">
        <w:rPr>
          <w:b/>
          <w:bCs/>
          <w:sz w:val="24"/>
          <w:szCs w:val="24"/>
        </w:rPr>
        <w:t xml:space="preserve">: </w:t>
      </w:r>
      <w:r w:rsidRPr="00D27F6B">
        <w:rPr>
          <w:sz w:val="24"/>
          <w:szCs w:val="24"/>
        </w:rPr>
        <w:t>Материальная характеристика тепловой сети - сумма произведений наружных диаметров трубопроводов участков тепловой сети на их длину (п. 1.7 ст. 1 Методические указания по составлению энергетической характеристики для систем транспорта тепловой энергии по показателю «тепловые потери» СО 153-34.20.523(3)-2003).</w:t>
      </w:r>
    </w:p>
    <w:p w:rsidR="00F84193" w:rsidRPr="00D27F6B" w:rsidRDefault="00F84193" w:rsidP="009A024F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Подключенная нагрузка представлена в таблице 2.1.1 Приложения 2.</w:t>
      </w:r>
    </w:p>
    <w:p w:rsidR="00F84193" w:rsidRDefault="00F84193" w:rsidP="009A024F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84193" w:rsidRPr="00D27F6B" w:rsidRDefault="00F84193" w:rsidP="009A024F">
      <w:pPr>
        <w:pStyle w:val="14"/>
        <w:shd w:val="clear" w:color="auto" w:fill="auto"/>
        <w:tabs>
          <w:tab w:val="left" w:pos="435"/>
        </w:tabs>
        <w:ind w:firstLine="709"/>
        <w:contextualSpacing/>
        <w:jc w:val="both"/>
        <w:rPr>
          <w:b/>
          <w:sz w:val="24"/>
          <w:szCs w:val="24"/>
        </w:rPr>
      </w:pPr>
      <w:r w:rsidRPr="00D27F6B">
        <w:rPr>
          <w:b/>
          <w:bCs/>
          <w:sz w:val="24"/>
          <w:szCs w:val="24"/>
        </w:rPr>
        <w:t>3.2</w:t>
      </w:r>
      <w:r>
        <w:rPr>
          <w:b/>
          <w:bCs/>
          <w:sz w:val="24"/>
          <w:szCs w:val="24"/>
        </w:rPr>
        <w:t xml:space="preserve"> Зона действия производственно-</w:t>
      </w:r>
      <w:r w:rsidRPr="00D27F6B">
        <w:rPr>
          <w:b/>
          <w:bCs/>
          <w:sz w:val="24"/>
          <w:szCs w:val="24"/>
        </w:rPr>
        <w:t>отопительной котельной</w:t>
      </w:r>
    </w:p>
    <w:p w:rsidR="00F84193" w:rsidRPr="00D27F6B" w:rsidRDefault="00F84193" w:rsidP="009A024F">
      <w:pPr>
        <w:pStyle w:val="14"/>
        <w:shd w:val="clear" w:color="auto" w:fill="auto"/>
        <w:tabs>
          <w:tab w:val="left" w:pos="435"/>
        </w:tabs>
        <w:ind w:firstLine="709"/>
        <w:contextualSpacing/>
        <w:jc w:val="both"/>
        <w:rPr>
          <w:bCs/>
          <w:sz w:val="24"/>
          <w:szCs w:val="24"/>
        </w:rPr>
      </w:pPr>
      <w:r w:rsidRPr="00D27F6B">
        <w:rPr>
          <w:bCs/>
          <w:sz w:val="24"/>
          <w:szCs w:val="24"/>
        </w:rPr>
        <w:t xml:space="preserve">В </w:t>
      </w:r>
      <w:r>
        <w:rPr>
          <w:bCs/>
          <w:sz w:val="24"/>
          <w:szCs w:val="24"/>
        </w:rPr>
        <w:t xml:space="preserve">МО Калининский сельсовет </w:t>
      </w:r>
      <w:r w:rsidRPr="00D27F6B">
        <w:rPr>
          <w:bCs/>
          <w:sz w:val="24"/>
          <w:szCs w:val="24"/>
        </w:rPr>
        <w:t>действуют индивидуальные источники теплоснабжения, ук</w:t>
      </w:r>
      <w:r w:rsidRPr="00D27F6B">
        <w:rPr>
          <w:bCs/>
          <w:sz w:val="24"/>
          <w:szCs w:val="24"/>
        </w:rPr>
        <w:t>а</w:t>
      </w:r>
      <w:r w:rsidRPr="00D27F6B">
        <w:rPr>
          <w:bCs/>
          <w:sz w:val="24"/>
          <w:szCs w:val="24"/>
        </w:rPr>
        <w:t>занные в пункте 3.4 настоящего Отчета.</w:t>
      </w:r>
    </w:p>
    <w:p w:rsidR="00F84193" w:rsidRPr="00D27F6B" w:rsidRDefault="00F84193" w:rsidP="009A024F">
      <w:pPr>
        <w:pStyle w:val="14"/>
        <w:shd w:val="clear" w:color="auto" w:fill="auto"/>
        <w:tabs>
          <w:tab w:val="left" w:pos="435"/>
        </w:tabs>
        <w:ind w:firstLine="709"/>
        <w:contextualSpacing/>
        <w:jc w:val="both"/>
        <w:rPr>
          <w:bCs/>
          <w:sz w:val="24"/>
          <w:szCs w:val="24"/>
        </w:rPr>
      </w:pPr>
    </w:p>
    <w:p w:rsidR="00F84193" w:rsidRPr="00D27F6B" w:rsidRDefault="00F84193" w:rsidP="009A024F">
      <w:pPr>
        <w:pStyle w:val="14"/>
        <w:shd w:val="clear" w:color="auto" w:fill="auto"/>
        <w:tabs>
          <w:tab w:val="left" w:pos="435"/>
        </w:tabs>
        <w:ind w:firstLine="709"/>
        <w:contextualSpacing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3.3. Зоны действия индивидуальных источников теплоснабжения</w:t>
      </w:r>
    </w:p>
    <w:p w:rsidR="00F84193" w:rsidRPr="00D27F6B" w:rsidRDefault="00F84193" w:rsidP="009A024F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Децентрализованное теплоснабжение представлено одним источником, расположенным в центральной части поселка и осуществляющим теплоснабжение реабилитационного центра.</w:t>
      </w:r>
    </w:p>
    <w:p w:rsidR="00F84193" w:rsidRPr="001F4EB9" w:rsidRDefault="00F84193" w:rsidP="001F4EB9">
      <w:pPr>
        <w:pStyle w:val="ListParagraph"/>
        <w:spacing w:line="360" w:lineRule="auto"/>
        <w:ind w:left="0" w:firstLine="709"/>
        <w:jc w:val="both"/>
      </w:pPr>
      <w:r w:rsidRPr="001F4EB9">
        <w:t>Котельная 1 (Рис. 2.1 А)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МБОУ Калининская СОШ и Интерната, расположенное по адресу: Оренбургская область, Ташлинский район, пос. Калинин, ул. Центральная, д. 3;</w:t>
      </w: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2 (Рис. 2.1 Б)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Калининского СДК, Библиотеки, Почты России, расположенное по адресу: Оре</w:t>
      </w:r>
      <w:r w:rsidRPr="001F4EB9">
        <w:t>н</w:t>
      </w:r>
      <w:r w:rsidRPr="001F4EB9">
        <w:t>бургская область, Ташлинский район, пос. Калинин, ул. Центральная, д. 7;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Калининского ДС «Колосок», расположенное по адресу: Оренбургская область, Ташлинский район, пос. Калинин, ул. Центральная, д. 13;</w:t>
      </w: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3 (мини-котельная) (Рис. 2.1 В)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Калининской Администрации сельсовета, расположенное по адресу: Оренбургская область, Ташлинский район, пос. Калинин, ул. Центральная, д. 2;</w:t>
      </w: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4 (мини-котельная) (Рис. 2.1 Г)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</w:pPr>
      <w:r w:rsidRPr="001F4EB9">
        <w:t>Здание Калининской Амбулатории, расположенное по адресу: Оренбургская область, Ташлинский район, пос. Калинин, ул. Центральная, д. 23 б;</w:t>
      </w:r>
    </w:p>
    <w:p w:rsidR="00F84193" w:rsidRPr="001F4EB9" w:rsidRDefault="00F84193" w:rsidP="001F4EB9">
      <w:pPr>
        <w:pStyle w:val="ListParagraph"/>
        <w:ind w:left="1069"/>
      </w:pP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5 (Рис. 2.1 Д)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Коммунарского СК, Библиотеки, Коммунарского ФАПа, расположенное по адресу: Оренбургская область, Ташлинский район, с. Коммуна, ул. Коммунаров, д. 5;</w:t>
      </w: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6 (мини-котельная) (Рис. 2.1 Е)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Коммунарской НОШ, расположенное по адресу: Оренбургская область, Ташли</w:t>
      </w:r>
      <w:r w:rsidRPr="001F4EB9">
        <w:t>н</w:t>
      </w:r>
      <w:r w:rsidRPr="001F4EB9">
        <w:t>ский район, с. Коммуна, ул. Коммунаров, д. 11;</w:t>
      </w: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7 (мини-котельная) (Рис. 2.1 Ж)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Коммунарского ДС, расположенное по адресу: Оренбургская область, Ташлинский район, с. Коммуна, ул. Коммунаров, д. 6;</w:t>
      </w: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8 (Рис. 2.1 И)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Кандалинцевской СОШ, расположенное по адресу: Оренбургская область, Та</w:t>
      </w:r>
      <w:r w:rsidRPr="001F4EB9">
        <w:t>ш</w:t>
      </w:r>
      <w:r w:rsidRPr="001F4EB9">
        <w:t>линский район, с. Кандалинцево, ул. Школьная, д. 1;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Кандалинцевского СК, расположенное по адресу: Оренбургская область, Ташли</w:t>
      </w:r>
      <w:r w:rsidRPr="001F4EB9">
        <w:t>н</w:t>
      </w:r>
      <w:r w:rsidRPr="001F4EB9">
        <w:t>ский район, с. Кандалинцево, ул. Молодежная, д. 12;</w:t>
      </w:r>
    </w:p>
    <w:p w:rsidR="00F84193" w:rsidRDefault="00F84193" w:rsidP="001F4EB9">
      <w:pPr>
        <w:spacing w:line="360" w:lineRule="auto"/>
        <w:ind w:left="709"/>
        <w:jc w:val="both"/>
      </w:pP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9 (мини-котельная) (Рис. 2.1 К)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Кандалинцевского ДС, расположенное по адресу: Оренбургская область, Ташли</w:t>
      </w:r>
      <w:r w:rsidRPr="001F4EB9">
        <w:t>н</w:t>
      </w:r>
      <w:r w:rsidRPr="001F4EB9">
        <w:t>ский район, с. Кандалинцево, ул. Юбилейная, д. 30;</w:t>
      </w: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10 (мини-котельная) (Рис. 2.1 К)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Кандалинцевского ФАПа, расположенное по адресу: Оренбургская область, Та</w:t>
      </w:r>
      <w:r w:rsidRPr="001F4EB9">
        <w:t>ш</w:t>
      </w:r>
      <w:r w:rsidRPr="001F4EB9">
        <w:t>линский район, с. Кандалинцево, ул. Юбилейная, д. 18, кв. 2;</w:t>
      </w:r>
    </w:p>
    <w:p w:rsidR="00F84193" w:rsidRPr="001F4EB9" w:rsidRDefault="00F84193" w:rsidP="001F4EB9">
      <w:pPr>
        <w:spacing w:line="360" w:lineRule="auto"/>
        <w:ind w:left="709"/>
        <w:jc w:val="both"/>
      </w:pPr>
      <w:r w:rsidRPr="001F4EB9">
        <w:t>Котельная 11 (Рис. 2.1 Л) отапливает:</w:t>
      </w:r>
    </w:p>
    <w:p w:rsidR="00F84193" w:rsidRPr="001F4EB9" w:rsidRDefault="00F84193" w:rsidP="001F4EB9">
      <w:pPr>
        <w:pStyle w:val="ListParagraph"/>
        <w:numPr>
          <w:ilvl w:val="0"/>
          <w:numId w:val="24"/>
        </w:numPr>
        <w:spacing w:line="360" w:lineRule="auto"/>
        <w:jc w:val="both"/>
      </w:pPr>
      <w:r w:rsidRPr="001F4EB9">
        <w:t>Здание Прокуроновской СОШ, Прокуроновский ФАП расположенное по адресу: Оре</w:t>
      </w:r>
      <w:r w:rsidRPr="001F4EB9">
        <w:t>н</w:t>
      </w:r>
      <w:r w:rsidRPr="001F4EB9">
        <w:t>бургская область, Ташлинский район, с. Прокуроновка, ул. Школьная, д. 1.</w:t>
      </w:r>
    </w:p>
    <w:p w:rsidR="00F84193" w:rsidRDefault="00F84193" w:rsidP="009A024F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84193" w:rsidRPr="00D27F6B" w:rsidRDefault="00F84193" w:rsidP="009A024F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Индивидуальное теплоснабжение распространяется, в основном, на частный сектор и пре</w:t>
      </w:r>
      <w:r w:rsidRPr="00D27F6B">
        <w:rPr>
          <w:sz w:val="24"/>
          <w:szCs w:val="24"/>
        </w:rPr>
        <w:t>д</w:t>
      </w:r>
      <w:r w:rsidRPr="00D27F6B">
        <w:rPr>
          <w:sz w:val="24"/>
          <w:szCs w:val="24"/>
        </w:rPr>
        <w:t>ставлен индивидуальными теплогенераторами, работающими на природном топливе (природный газ).</w:t>
      </w:r>
    </w:p>
    <w:p w:rsidR="00F84193" w:rsidRPr="00D27F6B" w:rsidRDefault="00F84193" w:rsidP="00532BE0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Зоны действия котельных </w:t>
      </w:r>
      <w:r>
        <w:rPr>
          <w:sz w:val="24"/>
          <w:szCs w:val="24"/>
        </w:rPr>
        <w:t>МО Калининский сельсовет</w:t>
      </w:r>
      <w:r w:rsidRPr="00D27F6B">
        <w:rPr>
          <w:sz w:val="24"/>
          <w:szCs w:val="24"/>
        </w:rPr>
        <w:t xml:space="preserve"> представлены на рисунках 2.2.</w:t>
      </w:r>
    </w:p>
    <w:p w:rsidR="00F84193" w:rsidRDefault="00F84193" w:rsidP="00532BE0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84193" w:rsidRDefault="00F84193">
      <w:pPr>
        <w:spacing w:line="240" w:lineRule="auto"/>
        <w:rPr>
          <w:b/>
          <w:sz w:val="28"/>
          <w:szCs w:val="28"/>
          <w:lang w:eastAsia="ru-RU"/>
        </w:rPr>
      </w:pPr>
      <w:r>
        <w:rPr>
          <w:b/>
        </w:rPr>
        <w:br w:type="page"/>
      </w:r>
    </w:p>
    <w:p w:rsidR="00F84193" w:rsidRPr="00D27F6B" w:rsidRDefault="00F84193" w:rsidP="0005628F">
      <w:pPr>
        <w:pStyle w:val="14"/>
        <w:numPr>
          <w:ilvl w:val="0"/>
          <w:numId w:val="11"/>
        </w:numPr>
        <w:shd w:val="clear" w:color="auto" w:fill="auto"/>
        <w:contextualSpacing/>
        <w:jc w:val="both"/>
        <w:rPr>
          <w:b/>
        </w:rPr>
      </w:pPr>
      <w:r w:rsidRPr="00D27F6B">
        <w:rPr>
          <w:b/>
        </w:rPr>
        <w:t>Источники тепловой энергии</w:t>
      </w:r>
    </w:p>
    <w:p w:rsidR="00F84193" w:rsidRPr="00D27F6B" w:rsidRDefault="00F84193" w:rsidP="00794519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Описание источника тепловой энергии </w:t>
      </w:r>
      <w:r>
        <w:rPr>
          <w:sz w:val="24"/>
          <w:szCs w:val="24"/>
        </w:rPr>
        <w:t>МО Калининский сельсовет</w:t>
      </w:r>
      <w:r w:rsidRPr="00D27F6B">
        <w:rPr>
          <w:sz w:val="24"/>
          <w:szCs w:val="24"/>
        </w:rPr>
        <w:t xml:space="preserve"> представлено в таблице 4.1.</w:t>
      </w:r>
    </w:p>
    <w:p w:rsidR="00F84193" w:rsidRPr="00D27F6B" w:rsidRDefault="00F84193" w:rsidP="00794519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Таблица 4.1 – Описание источников тепловой энергии </w:t>
      </w:r>
      <w:r>
        <w:rPr>
          <w:sz w:val="24"/>
          <w:szCs w:val="24"/>
        </w:rPr>
        <w:t>МО Калининский сельсовет</w:t>
      </w:r>
    </w:p>
    <w:tbl>
      <w:tblPr>
        <w:tblOverlap w:val="never"/>
        <w:tblW w:w="0" w:type="auto"/>
        <w:tblInd w:w="-481" w:type="dxa"/>
        <w:tblLayout w:type="fixed"/>
        <w:tblCellMar>
          <w:left w:w="10" w:type="dxa"/>
          <w:right w:w="10" w:type="dxa"/>
        </w:tblCellMar>
        <w:tblLook w:val="00A0"/>
      </w:tblPr>
      <w:tblGrid>
        <w:gridCol w:w="491"/>
        <w:gridCol w:w="218"/>
        <w:gridCol w:w="491"/>
        <w:gridCol w:w="3949"/>
        <w:gridCol w:w="411"/>
        <w:gridCol w:w="4551"/>
        <w:gridCol w:w="451"/>
      </w:tblGrid>
      <w:tr w:rsidR="00F84193" w:rsidRPr="00D27F6B" w:rsidTr="00412A4B">
        <w:trPr>
          <w:gridBefore w:val="1"/>
          <w:wBefore w:w="491" w:type="dxa"/>
          <w:trHeight w:hRule="exact" w:val="288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Показатели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Значения</w:t>
            </w:r>
          </w:p>
        </w:tc>
      </w:tr>
      <w:tr w:rsidR="00F84193" w:rsidRPr="00714D53" w:rsidTr="003A084F">
        <w:trPr>
          <w:gridBefore w:val="1"/>
          <w:wBefore w:w="491" w:type="dxa"/>
          <w:trHeight w:hRule="exact" w:val="12013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Структура основного оборудования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Вид основного топлива </w:t>
            </w:r>
            <w:r w:rsidRPr="00D27F6B">
              <w:rPr>
                <w:sz w:val="24"/>
                <w:szCs w:val="24"/>
              </w:rPr>
              <w:t>- природный газ</w:t>
            </w:r>
          </w:p>
          <w:p w:rsidR="00F84193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Котлы:</w:t>
            </w:r>
          </w:p>
          <w:p w:rsidR="00F84193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  <w:p w:rsidR="00F84193" w:rsidRDefault="00F84193" w:rsidP="00CF4CBC">
            <w:pPr>
              <w:pStyle w:val="14"/>
              <w:spacing w:line="240" w:lineRule="auto"/>
              <w:ind w:firstLine="0"/>
              <w:contextualSpacing/>
              <w:jc w:val="center"/>
              <w:rPr>
                <w:color w:val="000000"/>
                <w:sz w:val="24"/>
                <w:szCs w:val="24"/>
              </w:rPr>
            </w:pPr>
            <w:r w:rsidRPr="00DE5FE9">
              <w:rPr>
                <w:color w:val="000000"/>
                <w:sz w:val="24"/>
                <w:szCs w:val="24"/>
                <w:lang w:val="en-US"/>
              </w:rPr>
              <w:t>RSA</w:t>
            </w:r>
            <w:r w:rsidRPr="00DE5FE9">
              <w:rPr>
                <w:color w:val="000000"/>
                <w:sz w:val="24"/>
                <w:szCs w:val="24"/>
              </w:rPr>
              <w:t xml:space="preserve"> 100 </w:t>
            </w:r>
            <w:r>
              <w:rPr>
                <w:color w:val="000000"/>
                <w:sz w:val="24"/>
                <w:szCs w:val="24"/>
              </w:rPr>
              <w:t>– 2018 г.</w:t>
            </w:r>
          </w:p>
          <w:p w:rsidR="00F84193" w:rsidRPr="003278C0" w:rsidRDefault="00F84193" w:rsidP="00A35C93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  <w:lang w:val="en-US"/>
              </w:rPr>
              <w:t>RSA</w:t>
            </w:r>
            <w:r w:rsidRPr="003278C0">
              <w:rPr>
                <w:sz w:val="24"/>
                <w:szCs w:val="24"/>
              </w:rPr>
              <w:t xml:space="preserve"> 100 – 2018 г.</w:t>
            </w:r>
          </w:p>
          <w:p w:rsidR="00F84193" w:rsidRPr="003278C0" w:rsidRDefault="00F84193" w:rsidP="00CF4CBC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DE5FE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>Хопер 80 – 2005 г.</w:t>
            </w:r>
          </w:p>
          <w:p w:rsidR="00F84193" w:rsidRPr="003278C0" w:rsidRDefault="00F84193" w:rsidP="00DE5FE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>КС-Г-100 – 2003 г.</w:t>
            </w:r>
          </w:p>
          <w:p w:rsidR="00F84193" w:rsidRPr="003278C0" w:rsidRDefault="00F84193" w:rsidP="00DE5FE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DE5FE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  <w:lang w:val="en-US"/>
              </w:rPr>
              <w:t>RSA</w:t>
            </w:r>
            <w:r w:rsidRPr="000B200D">
              <w:rPr>
                <w:sz w:val="24"/>
                <w:szCs w:val="24"/>
              </w:rPr>
              <w:t xml:space="preserve"> 80 – 2019 </w:t>
            </w:r>
            <w:r w:rsidRPr="003278C0">
              <w:rPr>
                <w:sz w:val="24"/>
                <w:szCs w:val="24"/>
              </w:rPr>
              <w:t>г.</w:t>
            </w:r>
          </w:p>
          <w:p w:rsidR="00F84193" w:rsidRPr="003278C0" w:rsidRDefault="00F84193" w:rsidP="00DE5FE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DE5FE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КС-Г-40 – не указано </w:t>
            </w:r>
          </w:p>
          <w:p w:rsidR="00F84193" w:rsidRPr="003278C0" w:rsidRDefault="00F84193" w:rsidP="00DE5FE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DE5FE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>КС-Г-40 – 2008 г.</w:t>
            </w:r>
          </w:p>
          <w:p w:rsidR="00F84193" w:rsidRPr="003278C0" w:rsidRDefault="00F84193" w:rsidP="00A35C93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>КС-Г-40 – 2008 г.</w:t>
            </w:r>
          </w:p>
          <w:p w:rsidR="00F84193" w:rsidRPr="003278C0" w:rsidRDefault="00F84193" w:rsidP="00DE5FE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CF4CBC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КС-ТГ- 16 – не указано </w:t>
            </w:r>
          </w:p>
          <w:p w:rsidR="00F84193" w:rsidRPr="003278C0" w:rsidRDefault="00F84193" w:rsidP="00CF4CBC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CF4CBC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КС-Г-16 – не указано </w:t>
            </w:r>
          </w:p>
          <w:p w:rsidR="00F84193" w:rsidRPr="003278C0" w:rsidRDefault="00F84193" w:rsidP="00CF4CBC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424EDB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ЯИК-40 – не указано </w:t>
            </w:r>
          </w:p>
          <w:p w:rsidR="00F84193" w:rsidRPr="003278C0" w:rsidRDefault="00F84193" w:rsidP="00CF4CBC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CF4CBC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ЭВПМ 9 кВт – не указано </w:t>
            </w:r>
          </w:p>
          <w:p w:rsidR="00F84193" w:rsidRPr="00424EDB" w:rsidRDefault="00F84193" w:rsidP="00CF4CBC">
            <w:pPr>
              <w:pStyle w:val="14"/>
              <w:spacing w:line="240" w:lineRule="auto"/>
              <w:ind w:firstLine="0"/>
              <w:contextualSpacing/>
              <w:jc w:val="center"/>
              <w:rPr>
                <w:color w:val="000000"/>
                <w:sz w:val="24"/>
                <w:szCs w:val="24"/>
              </w:rPr>
            </w:pPr>
          </w:p>
          <w:p w:rsidR="00F84193" w:rsidRPr="00853DEA" w:rsidRDefault="00F84193" w:rsidP="00CF4CBC">
            <w:pPr>
              <w:pStyle w:val="14"/>
              <w:spacing w:line="240" w:lineRule="auto"/>
              <w:ind w:left="400" w:firstLine="0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F84193" w:rsidRPr="00D27F6B" w:rsidTr="00F762EF">
        <w:trPr>
          <w:gridBefore w:val="1"/>
          <w:wBefore w:w="491" w:type="dxa"/>
          <w:trHeight w:val="8316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Параметры установленной тепловой мощности теплофикационного оборуд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вания и теплофикационной установки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Установленная тепловая мощность </w:t>
            </w:r>
            <w:r w:rsidRPr="00D27F6B">
              <w:rPr>
                <w:sz w:val="24"/>
                <w:szCs w:val="24"/>
              </w:rPr>
              <w:t>0,172 Гкал/ч (0,200 МВт).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Производство тепловой энергии</w:t>
            </w:r>
            <w:r w:rsidRPr="00D27F6B">
              <w:rPr>
                <w:sz w:val="24"/>
                <w:szCs w:val="24"/>
              </w:rPr>
              <w:t>: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3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103,3 Гкал/год (согласно Структуре п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лезного отпуска тепловой энергии на 201</w:t>
            </w:r>
            <w:r>
              <w:rPr>
                <w:sz w:val="24"/>
                <w:szCs w:val="24"/>
              </w:rPr>
              <w:t>8</w:t>
            </w:r>
            <w:r w:rsidRPr="00D27F6B">
              <w:rPr>
                <w:sz w:val="24"/>
                <w:szCs w:val="24"/>
              </w:rPr>
              <w:t xml:space="preserve"> год);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3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101,7 Гкал/год (согласно Структуре п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лезного отпуска тепловой энергии на 20</w:t>
            </w:r>
            <w:r>
              <w:rPr>
                <w:sz w:val="24"/>
                <w:szCs w:val="24"/>
              </w:rPr>
              <w:t>19</w:t>
            </w:r>
            <w:r w:rsidRPr="00D27F6B">
              <w:rPr>
                <w:sz w:val="24"/>
                <w:szCs w:val="24"/>
              </w:rPr>
              <w:t xml:space="preserve"> год);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3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88,0 Гкал/год (согласно Структуре п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лезного отпуска т</w:t>
            </w:r>
            <w:r>
              <w:rPr>
                <w:sz w:val="24"/>
                <w:szCs w:val="24"/>
              </w:rPr>
              <w:t>епловой энергии на 2020</w:t>
            </w:r>
            <w:r w:rsidRPr="00D27F6B">
              <w:rPr>
                <w:sz w:val="24"/>
                <w:szCs w:val="24"/>
              </w:rPr>
              <w:t xml:space="preserve"> год);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3"/>
              </w:numPr>
              <w:spacing w:line="240" w:lineRule="auto"/>
              <w:contextualSpacing/>
              <w:jc w:val="center"/>
              <w:rPr>
                <w:b/>
                <w:bCs/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60,8 Гкал/год (плановая на 202</w:t>
            </w:r>
            <w:r>
              <w:rPr>
                <w:sz w:val="24"/>
                <w:szCs w:val="24"/>
              </w:rPr>
              <w:t xml:space="preserve">1 </w:t>
            </w:r>
            <w:r w:rsidRPr="00D27F6B">
              <w:rPr>
                <w:sz w:val="24"/>
                <w:szCs w:val="24"/>
              </w:rPr>
              <w:t>год)</w:t>
            </w:r>
          </w:p>
        </w:tc>
      </w:tr>
      <w:tr w:rsidR="00F84193" w:rsidRPr="00D27F6B" w:rsidTr="00412A4B">
        <w:trPr>
          <w:gridBefore w:val="1"/>
          <w:wBefore w:w="491" w:type="dxa"/>
          <w:trHeight w:hRule="exact" w:val="5390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3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Ограничение тепловой мощности и пар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метры располагаемой тепловой мощности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Располагаемая тепловая мощность </w:t>
            </w:r>
            <w:r w:rsidRPr="00D27F6B">
              <w:rPr>
                <w:sz w:val="24"/>
                <w:szCs w:val="24"/>
              </w:rPr>
              <w:t>0,172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Гкал/час (0,200 МВт).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тепловая нагрузка</w:t>
            </w:r>
            <w:r w:rsidRPr="00D27F6B">
              <w:rPr>
                <w:sz w:val="24"/>
                <w:szCs w:val="24"/>
              </w:rPr>
              <w:t>: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4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 договорам - отопления на 2010 г.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0,023 Гкал/час (0,0267 МВт),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4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 договорам - ГВС на 2011 г.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 Гкал/час (0 МВт),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4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 договорам - отопления на 2011 г.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0,0177 Гкал/час (0,0206 МВт),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4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 договорам - ГВС на 2011 г.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 Гкал/час (0 МВт),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4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 договорам - отопления на 2012 г.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0,0197 Гкал/час (0,0229 МВт),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4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 договорам - ГВС на 2012 г.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 Гкал/час (0 МВт),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4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 договорам - отопления на 2013 г.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0,0212 Гкал/час (0,0247 МВт),</w:t>
            </w:r>
          </w:p>
          <w:p w:rsidR="00F84193" w:rsidRPr="00D27F6B" w:rsidRDefault="00F84193" w:rsidP="0027249B">
            <w:pPr>
              <w:pStyle w:val="14"/>
              <w:numPr>
                <w:ilvl w:val="0"/>
                <w:numId w:val="14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 договорам - ГВС на 2013 г.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 Гкал/час (0 МВт),</w:t>
            </w:r>
          </w:p>
        </w:tc>
      </w:tr>
      <w:tr w:rsidR="00F84193" w:rsidRPr="00D27F6B" w:rsidTr="00412A4B">
        <w:trPr>
          <w:gridBefore w:val="1"/>
          <w:wBefore w:w="491" w:type="dxa"/>
          <w:trHeight w:hRule="exact" w:val="1834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</w:t>
            </w:r>
          </w:p>
        </w:tc>
        <w:tc>
          <w:tcPr>
            <w:tcW w:w="4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Объем потребления тепловой энергии (мощности) и теплоносителя на собс</w:t>
            </w:r>
            <w:r w:rsidRPr="00D27F6B">
              <w:rPr>
                <w:sz w:val="24"/>
                <w:szCs w:val="24"/>
              </w:rPr>
              <w:t>т</w:t>
            </w:r>
            <w:r w:rsidRPr="00D27F6B">
              <w:rPr>
                <w:sz w:val="24"/>
                <w:szCs w:val="24"/>
              </w:rPr>
              <w:t>венные и хозяйственные нужды и пар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метры тепловой мощности нетто</w:t>
            </w:r>
          </w:p>
        </w:tc>
        <w:tc>
          <w:tcPr>
            <w:tcW w:w="50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Расход тепловой энергии на собственные н</w:t>
            </w:r>
            <w:r w:rsidRPr="00D27F6B">
              <w:rPr>
                <w:b/>
                <w:bCs/>
                <w:sz w:val="24"/>
                <w:szCs w:val="24"/>
              </w:rPr>
              <w:t>у</w:t>
            </w:r>
            <w:r w:rsidRPr="00D27F6B">
              <w:rPr>
                <w:b/>
                <w:bCs/>
                <w:sz w:val="24"/>
                <w:szCs w:val="24"/>
              </w:rPr>
              <w:t>жды котельной</w:t>
            </w:r>
            <w:r w:rsidRPr="00D27F6B">
              <w:rPr>
                <w:sz w:val="24"/>
                <w:szCs w:val="24"/>
              </w:rPr>
              <w:t>:</w:t>
            </w:r>
          </w:p>
          <w:p w:rsidR="00F84193" w:rsidRPr="00D27F6B" w:rsidRDefault="00F84193" w:rsidP="008D0371">
            <w:pPr>
              <w:pStyle w:val="14"/>
              <w:numPr>
                <w:ilvl w:val="0"/>
                <w:numId w:val="15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2,4 Гкал/год (согласно Структуре</w:t>
            </w:r>
          </w:p>
          <w:p w:rsidR="00F84193" w:rsidRPr="00D27F6B" w:rsidRDefault="00F84193" w:rsidP="00216492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полезного отпуска тепловой энергии на 2018 г.).</w:t>
            </w:r>
          </w:p>
          <w:p w:rsidR="00F84193" w:rsidRPr="00D27F6B" w:rsidRDefault="00F84193" w:rsidP="00394776">
            <w:pPr>
              <w:pStyle w:val="14"/>
              <w:numPr>
                <w:ilvl w:val="0"/>
                <w:numId w:val="15"/>
              </w:numPr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Тепловая мощность нетто 0,5954</w:t>
            </w:r>
          </w:p>
        </w:tc>
      </w:tr>
      <w:tr w:rsidR="00F84193" w:rsidRPr="00086EE1" w:rsidTr="003278C0">
        <w:tblPrEx>
          <w:jc w:val="center"/>
        </w:tblPrEx>
        <w:trPr>
          <w:gridAfter w:val="1"/>
          <w:wAfter w:w="451" w:type="dxa"/>
          <w:trHeight w:hRule="exact" w:val="6680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Срок ввода в эксплуатацию теплофикац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онного оборудования, год последнего о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видетельствования при допуске к эксплу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тации после ремонтов, год продления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сурса и мероприятия по продлению ресу</w:t>
            </w:r>
            <w:r w:rsidRPr="00D27F6B">
              <w:rPr>
                <w:sz w:val="24"/>
                <w:szCs w:val="24"/>
              </w:rPr>
              <w:t>р</w:t>
            </w:r>
            <w:r w:rsidRPr="00D27F6B">
              <w:rPr>
                <w:sz w:val="24"/>
                <w:szCs w:val="24"/>
              </w:rPr>
              <w:t>са)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Дата ввода в эксплуатацию котлов марки</w:t>
            </w:r>
          </w:p>
          <w:p w:rsidR="00F84193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b/>
                <w:bCs/>
                <w:sz w:val="24"/>
                <w:szCs w:val="24"/>
              </w:rPr>
            </w:pPr>
          </w:p>
          <w:p w:rsidR="00F84193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color w:val="000000"/>
                <w:sz w:val="24"/>
                <w:szCs w:val="24"/>
              </w:rPr>
            </w:pPr>
            <w:r w:rsidRPr="00DE5FE9">
              <w:rPr>
                <w:color w:val="000000"/>
                <w:sz w:val="24"/>
                <w:szCs w:val="24"/>
                <w:lang w:val="en-US"/>
              </w:rPr>
              <w:t>RSA</w:t>
            </w:r>
            <w:r w:rsidRPr="00DE5FE9">
              <w:rPr>
                <w:color w:val="000000"/>
                <w:sz w:val="24"/>
                <w:szCs w:val="24"/>
              </w:rPr>
              <w:t xml:space="preserve"> 100 </w:t>
            </w:r>
            <w:r>
              <w:rPr>
                <w:color w:val="000000"/>
                <w:sz w:val="24"/>
                <w:szCs w:val="24"/>
              </w:rPr>
              <w:t>– 2018 г.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  <w:lang w:val="en-US"/>
              </w:rPr>
              <w:t>RSA</w:t>
            </w:r>
            <w:r w:rsidRPr="003278C0">
              <w:rPr>
                <w:sz w:val="24"/>
                <w:szCs w:val="24"/>
              </w:rPr>
              <w:t xml:space="preserve"> 100 – 2018 г.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>Хопер 80 – 2005 г.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>КС-Г-100 – 2003 г.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  <w:lang w:val="en-US"/>
              </w:rPr>
              <w:t>RSA</w:t>
            </w:r>
            <w:r w:rsidRPr="003278C0">
              <w:rPr>
                <w:sz w:val="24"/>
                <w:szCs w:val="24"/>
              </w:rPr>
              <w:t xml:space="preserve"> 80 – 2019 г.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КС-Г-40 – не указано 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>КС-Г-40 – 2008 г.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>КС-Г-40 – 2008 г.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КС-ТГ- 16 – не указано 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КС-Г-16 – не указано 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ЯИК-40 – не указано </w:t>
            </w: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  <w:p w:rsidR="00F84193" w:rsidRPr="003278C0" w:rsidRDefault="00F84193" w:rsidP="003278C0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3278C0">
              <w:rPr>
                <w:sz w:val="24"/>
                <w:szCs w:val="24"/>
              </w:rPr>
              <w:t xml:space="preserve">ЭВПМ 9 кВт – не указано </w:t>
            </w:r>
          </w:p>
          <w:p w:rsidR="00F84193" w:rsidRPr="00086EE1" w:rsidRDefault="00F84193" w:rsidP="002F3FA9">
            <w:pPr>
              <w:pStyle w:val="14"/>
              <w:spacing w:line="240" w:lineRule="auto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F84193" w:rsidRPr="00D27F6B" w:rsidTr="003A084F">
        <w:tblPrEx>
          <w:jc w:val="center"/>
        </w:tblPrEx>
        <w:trPr>
          <w:gridAfter w:val="1"/>
          <w:wAfter w:w="451" w:type="dxa"/>
          <w:trHeight w:hRule="exact" w:val="2131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6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Схема выдачи тепловой мощности, стру</w:t>
            </w:r>
            <w:r w:rsidRPr="00D27F6B">
              <w:rPr>
                <w:sz w:val="24"/>
                <w:szCs w:val="24"/>
              </w:rPr>
              <w:t>к</w:t>
            </w:r>
            <w:r w:rsidRPr="00D27F6B">
              <w:rPr>
                <w:sz w:val="24"/>
                <w:szCs w:val="24"/>
              </w:rPr>
              <w:t>тура теплофикационных установок</w:t>
            </w:r>
          </w:p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(если источник тепловой энергии - исто</w:t>
            </w:r>
            <w:r w:rsidRPr="00D27F6B">
              <w:rPr>
                <w:sz w:val="24"/>
                <w:szCs w:val="24"/>
              </w:rPr>
              <w:t>ч</w:t>
            </w:r>
            <w:r w:rsidRPr="00D27F6B">
              <w:rPr>
                <w:sz w:val="24"/>
                <w:szCs w:val="24"/>
              </w:rPr>
              <w:t>ник комбинированной выработки тепл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вой и электрической энергии)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Источник комбинированной выработки тепл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вой и электрической энергии отсутствует.</w:t>
            </w:r>
          </w:p>
        </w:tc>
      </w:tr>
      <w:tr w:rsidR="00F84193" w:rsidRPr="00D27F6B" w:rsidTr="003A084F">
        <w:tblPrEx>
          <w:jc w:val="center"/>
        </w:tblPrEx>
        <w:trPr>
          <w:gridAfter w:val="1"/>
          <w:wAfter w:w="451" w:type="dxa"/>
          <w:trHeight w:hRule="exact" w:val="2673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Способ регулирования отпуска тепловой энергии от источников тепловой энергии с обоснованием выбора графика изменения температур теплоносителя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Способ регулирования отпуска тепловой эне</w:t>
            </w:r>
            <w:r w:rsidRPr="00D27F6B">
              <w:rPr>
                <w:sz w:val="24"/>
                <w:szCs w:val="24"/>
              </w:rPr>
              <w:t>р</w:t>
            </w:r>
            <w:r w:rsidRPr="00D27F6B">
              <w:rPr>
                <w:sz w:val="24"/>
                <w:szCs w:val="24"/>
              </w:rPr>
              <w:t>гии качественный по температурному графику 95/70</w:t>
            </w:r>
            <w:r w:rsidRPr="00D27F6B">
              <w:rPr>
                <w:sz w:val="24"/>
                <w:szCs w:val="24"/>
                <w:vertAlign w:val="superscript"/>
              </w:rPr>
              <w:t>о</w:t>
            </w:r>
            <w:r w:rsidRPr="00D27F6B">
              <w:rPr>
                <w:sz w:val="24"/>
                <w:szCs w:val="24"/>
              </w:rPr>
              <w:t>С; выбор температурного графика об</w:t>
            </w:r>
            <w:r w:rsidRPr="00D27F6B">
              <w:rPr>
                <w:sz w:val="24"/>
                <w:szCs w:val="24"/>
              </w:rPr>
              <w:t>у</w:t>
            </w:r>
            <w:r w:rsidRPr="00D27F6B">
              <w:rPr>
                <w:sz w:val="24"/>
                <w:szCs w:val="24"/>
              </w:rPr>
              <w:t>словлен наличием только отопительной нагру</w:t>
            </w:r>
            <w:r w:rsidRPr="00D27F6B">
              <w:rPr>
                <w:sz w:val="24"/>
                <w:szCs w:val="24"/>
              </w:rPr>
              <w:t>з</w:t>
            </w:r>
            <w:r w:rsidRPr="00D27F6B">
              <w:rPr>
                <w:sz w:val="24"/>
                <w:szCs w:val="24"/>
              </w:rPr>
              <w:t>ки и непосредственным присоединением аб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нентов к тепловым сетям.</w:t>
            </w:r>
          </w:p>
        </w:tc>
      </w:tr>
      <w:tr w:rsidR="00F84193" w:rsidRPr="00D27F6B" w:rsidTr="003A084F">
        <w:tblPrEx>
          <w:jc w:val="center"/>
        </w:tblPrEx>
        <w:trPr>
          <w:gridAfter w:val="1"/>
          <w:wAfter w:w="451" w:type="dxa"/>
          <w:trHeight w:hRule="exact" w:val="2129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8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Среднегодовая загрузка оборудования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Среднегодовая</w:t>
            </w:r>
            <w:r w:rsidRPr="00D27F6B">
              <w:rPr>
                <w:sz w:val="24"/>
                <w:szCs w:val="24"/>
              </w:rPr>
              <w:tab/>
              <w:t>загрузка</w:t>
            </w:r>
            <w:r w:rsidRPr="00D27F6B">
              <w:rPr>
                <w:sz w:val="24"/>
                <w:szCs w:val="24"/>
              </w:rPr>
              <w:tab/>
              <w:t>оборудовния,</w:t>
            </w:r>
          </w:p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рассчитанная, как отношение фактической среднегодовой выработки тепловой энергии к максимально возможной, составляет 12,9 %.</w:t>
            </w:r>
          </w:p>
        </w:tc>
      </w:tr>
      <w:tr w:rsidR="00F84193" w:rsidRPr="00D27F6B" w:rsidTr="003A084F">
        <w:tblPrEx>
          <w:jc w:val="center"/>
        </w:tblPrEx>
        <w:trPr>
          <w:gridAfter w:val="1"/>
          <w:wAfter w:w="451" w:type="dxa"/>
          <w:trHeight w:hRule="exact" w:val="2583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9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Способы учета тепла, отпущенного в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ловые сети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Способ учета тепловой энергии - расчетный</w:t>
            </w:r>
          </w:p>
        </w:tc>
      </w:tr>
      <w:tr w:rsidR="00F84193" w:rsidRPr="00D27F6B" w:rsidTr="003A084F">
        <w:tblPrEx>
          <w:jc w:val="center"/>
        </w:tblPrEx>
        <w:trPr>
          <w:gridAfter w:val="1"/>
          <w:wAfter w:w="451" w:type="dxa"/>
          <w:trHeight w:hRule="exact" w:val="835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Статистика отказов и восстановлений оборудования источников тепловой эне</w:t>
            </w:r>
            <w:r w:rsidRPr="00D27F6B">
              <w:rPr>
                <w:sz w:val="24"/>
                <w:szCs w:val="24"/>
              </w:rPr>
              <w:t>р</w:t>
            </w:r>
            <w:r w:rsidRPr="00D27F6B">
              <w:rPr>
                <w:sz w:val="24"/>
                <w:szCs w:val="24"/>
              </w:rPr>
              <w:t>гии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Средняя частота отказов и восстановлений оборудования источников тепловой энергии - 0 отказ (ов) в месяц.</w:t>
            </w:r>
          </w:p>
        </w:tc>
      </w:tr>
      <w:tr w:rsidR="00F84193" w:rsidRPr="00D27F6B" w:rsidTr="003A084F">
        <w:tblPrEx>
          <w:jc w:val="center"/>
        </w:tblPrEx>
        <w:trPr>
          <w:gridAfter w:val="1"/>
          <w:wAfter w:w="451" w:type="dxa"/>
          <w:trHeight w:hRule="exact" w:val="1128"/>
          <w:jc w:val="center"/>
        </w:trPr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11</w:t>
            </w:r>
          </w:p>
        </w:tc>
        <w:tc>
          <w:tcPr>
            <w:tcW w:w="4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Предписание надзорных органов по з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прещению дальнейшей эксплуатации и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точников тепловой энергии</w:t>
            </w:r>
          </w:p>
        </w:tc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shd w:val="clear" w:color="auto" w:fill="auto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Предписание надзорных органов по запрещ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нию дальнейшей эксплуатации источников т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пловой энергии отсутствуют.</w:t>
            </w:r>
          </w:p>
        </w:tc>
      </w:tr>
    </w:tbl>
    <w:p w:rsidR="00F84193" w:rsidRPr="00D27F6B" w:rsidRDefault="00F84193" w:rsidP="008B2673">
      <w:pPr>
        <w:pStyle w:val="14"/>
        <w:shd w:val="clear" w:color="auto" w:fill="auto"/>
        <w:ind w:firstLine="709"/>
        <w:contextualSpacing/>
        <w:jc w:val="both"/>
        <w:rPr>
          <w:sz w:val="24"/>
          <w:szCs w:val="24"/>
        </w:rPr>
      </w:pPr>
    </w:p>
    <w:p w:rsidR="00F84193" w:rsidRPr="00D27F6B" w:rsidRDefault="00F84193" w:rsidP="00880FD1">
      <w:pPr>
        <w:pStyle w:val="14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Котельные </w:t>
      </w:r>
      <w:r>
        <w:rPr>
          <w:sz w:val="24"/>
          <w:szCs w:val="24"/>
        </w:rPr>
        <w:t xml:space="preserve">МО Калининский сельсовет </w:t>
      </w:r>
      <w:r w:rsidRPr="00D27F6B">
        <w:rPr>
          <w:sz w:val="24"/>
          <w:szCs w:val="24"/>
        </w:rPr>
        <w:t xml:space="preserve">согласно генерального плана </w:t>
      </w:r>
      <w:r>
        <w:rPr>
          <w:sz w:val="24"/>
          <w:szCs w:val="24"/>
        </w:rPr>
        <w:t>МО Калининский сел</w:t>
      </w:r>
      <w:r>
        <w:rPr>
          <w:sz w:val="24"/>
          <w:szCs w:val="24"/>
        </w:rPr>
        <w:t>ь</w:t>
      </w:r>
      <w:r>
        <w:rPr>
          <w:sz w:val="24"/>
          <w:szCs w:val="24"/>
        </w:rPr>
        <w:t xml:space="preserve">совет </w:t>
      </w:r>
      <w:r w:rsidRPr="00D27F6B">
        <w:rPr>
          <w:sz w:val="24"/>
          <w:szCs w:val="24"/>
        </w:rPr>
        <w:t xml:space="preserve">Ташлинского района Оренбургской области находятся в общественной зоне </w:t>
      </w:r>
      <w:r>
        <w:rPr>
          <w:sz w:val="24"/>
          <w:szCs w:val="24"/>
        </w:rPr>
        <w:t>МО Калининский сельсовет</w:t>
      </w:r>
      <w:r w:rsidRPr="00D27F6B">
        <w:rPr>
          <w:sz w:val="24"/>
          <w:szCs w:val="24"/>
        </w:rPr>
        <w:t>. Работает автономно, вырабатывая тепловую энергию для нужд перечисленных в пункте 3.3 настоящего Отчета.</w:t>
      </w:r>
    </w:p>
    <w:p w:rsidR="00F84193" w:rsidRDefault="00F84193" w:rsidP="00880FD1">
      <w:pPr>
        <w:pStyle w:val="14"/>
        <w:ind w:firstLine="709"/>
        <w:contextualSpacing/>
        <w:jc w:val="both"/>
        <w:rPr>
          <w:b/>
          <w:sz w:val="24"/>
          <w:szCs w:val="24"/>
        </w:rPr>
      </w:pPr>
    </w:p>
    <w:p w:rsidR="00F84193" w:rsidRDefault="00F84193">
      <w:pPr>
        <w:spacing w:line="240" w:lineRule="auto"/>
        <w:rPr>
          <w:b/>
          <w:szCs w:val="24"/>
          <w:lang w:eastAsia="ru-RU"/>
        </w:rPr>
      </w:pPr>
      <w:r>
        <w:rPr>
          <w:b/>
          <w:szCs w:val="24"/>
        </w:rPr>
        <w:br w:type="page"/>
      </w:r>
    </w:p>
    <w:p w:rsidR="00F84193" w:rsidRPr="00D27F6B" w:rsidRDefault="00F84193" w:rsidP="00880FD1">
      <w:pPr>
        <w:pStyle w:val="14"/>
        <w:ind w:firstLine="709"/>
        <w:contextualSpacing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4.1. Тепловые сети, сооружения на них и тепловые пункты</w:t>
      </w:r>
    </w:p>
    <w:p w:rsidR="00F84193" w:rsidRPr="00D27F6B" w:rsidRDefault="00F84193" w:rsidP="00880FD1">
      <w:pPr>
        <w:pStyle w:val="14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Таблица 4.2 – Тепловые сети, сооружения на них и тепловые пункты котельных </w:t>
      </w:r>
      <w:r>
        <w:rPr>
          <w:sz w:val="24"/>
          <w:szCs w:val="24"/>
        </w:rPr>
        <w:t>МО Калини</w:t>
      </w:r>
      <w:r>
        <w:rPr>
          <w:sz w:val="24"/>
          <w:szCs w:val="24"/>
        </w:rPr>
        <w:t>н</w:t>
      </w:r>
      <w:r>
        <w:rPr>
          <w:sz w:val="24"/>
          <w:szCs w:val="24"/>
        </w:rPr>
        <w:t>ский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792"/>
        <w:gridCol w:w="14"/>
        <w:gridCol w:w="3720"/>
        <w:gridCol w:w="14"/>
        <w:gridCol w:w="15"/>
        <w:gridCol w:w="14"/>
        <w:gridCol w:w="2991"/>
        <w:gridCol w:w="965"/>
        <w:gridCol w:w="1319"/>
        <w:gridCol w:w="30"/>
      </w:tblGrid>
      <w:tr w:rsidR="00F84193" w:rsidRPr="00D27F6B" w:rsidTr="00216492">
        <w:trPr>
          <w:trHeight w:hRule="exact" w:val="288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Показатели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Описание, значения</w:t>
            </w:r>
          </w:p>
        </w:tc>
      </w:tr>
      <w:tr w:rsidR="00F84193" w:rsidRPr="00D27F6B" w:rsidTr="00216492">
        <w:trPr>
          <w:trHeight w:hRule="exact" w:val="2996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Описание структуры тепловых с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тей от каждого источника тепловой энергии, от магистральных выводов доцентральных тепловых пунктов (если такое имеются) или до ввода в жилой квартал или промышле</w:t>
            </w:r>
            <w:r w:rsidRPr="00D27F6B">
              <w:rPr>
                <w:sz w:val="24"/>
                <w:szCs w:val="24"/>
              </w:rPr>
              <w:t>н</w:t>
            </w:r>
            <w:r w:rsidRPr="00D27F6B">
              <w:rPr>
                <w:sz w:val="24"/>
                <w:szCs w:val="24"/>
              </w:rPr>
              <w:t>ный объект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Для системы теплоснабжения принято качестве</w:t>
            </w:r>
            <w:r w:rsidRPr="00D27F6B">
              <w:rPr>
                <w:sz w:val="24"/>
                <w:szCs w:val="24"/>
              </w:rPr>
              <w:t>н</w:t>
            </w:r>
            <w:r w:rsidRPr="00D27F6B">
              <w:rPr>
                <w:sz w:val="24"/>
                <w:szCs w:val="24"/>
              </w:rPr>
              <w:t>ное регулирование отпуска тепловой энергии в с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тевой воде потребителям. Расчетный температу</w:t>
            </w:r>
            <w:r w:rsidRPr="00D27F6B">
              <w:rPr>
                <w:sz w:val="24"/>
                <w:szCs w:val="24"/>
              </w:rPr>
              <w:t>р</w:t>
            </w:r>
            <w:r w:rsidRPr="00D27F6B">
              <w:rPr>
                <w:sz w:val="24"/>
                <w:szCs w:val="24"/>
              </w:rPr>
              <w:t>ный график - 95/70</w:t>
            </w:r>
            <w:r w:rsidRPr="00D27F6B">
              <w:rPr>
                <w:sz w:val="24"/>
                <w:szCs w:val="24"/>
                <w:vertAlign w:val="superscript"/>
              </w:rPr>
              <w:t>о</w:t>
            </w:r>
            <w:r w:rsidRPr="00D27F6B">
              <w:rPr>
                <w:sz w:val="24"/>
                <w:szCs w:val="24"/>
              </w:rPr>
              <w:t>С при расчетной температуре наружного воздуха:-20</w:t>
            </w:r>
            <w:r w:rsidRPr="00D27F6B">
              <w:rPr>
                <w:sz w:val="24"/>
                <w:szCs w:val="24"/>
                <w:vertAlign w:val="superscript"/>
              </w:rPr>
              <w:t>о</w:t>
            </w:r>
            <w:r w:rsidRPr="00D27F6B">
              <w:rPr>
                <w:sz w:val="24"/>
                <w:szCs w:val="24"/>
              </w:rPr>
              <w:t>С.</w:t>
            </w:r>
          </w:p>
        </w:tc>
      </w:tr>
      <w:tr w:rsidR="00F84193" w:rsidRPr="00D27F6B" w:rsidTr="00216492">
        <w:trPr>
          <w:trHeight w:hRule="exact" w:val="1565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Электронные и (или) бумажные карты (схемы) тепловых сетей в з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нах</w:t>
            </w:r>
            <w:r w:rsidRPr="00D27F6B">
              <w:rPr>
                <w:sz w:val="24"/>
                <w:szCs w:val="24"/>
              </w:rPr>
              <w:tab/>
              <w:t>действия</w:t>
            </w:r>
            <w:r w:rsidRPr="00D27F6B">
              <w:rPr>
                <w:sz w:val="24"/>
                <w:szCs w:val="24"/>
              </w:rPr>
              <w:tab/>
              <w:t>источников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тепловой энергии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Схема тепловых сетей представлена в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Приложении 3</w:t>
            </w:r>
          </w:p>
        </w:tc>
      </w:tr>
      <w:tr w:rsidR="00F84193" w:rsidRPr="00D27F6B" w:rsidTr="00216492">
        <w:trPr>
          <w:trHeight w:hRule="exact" w:val="5252"/>
          <w:jc w:val="center"/>
        </w:trPr>
        <w:tc>
          <w:tcPr>
            <w:tcW w:w="8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3</w:t>
            </w:r>
          </w:p>
        </w:tc>
        <w:tc>
          <w:tcPr>
            <w:tcW w:w="374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Параметры тепловых</w:t>
            </w:r>
            <w:r w:rsidRPr="00D27F6B">
              <w:rPr>
                <w:sz w:val="24"/>
                <w:szCs w:val="24"/>
              </w:rPr>
              <w:tab/>
              <w:t>сетей,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включая</w:t>
            </w:r>
            <w:r w:rsidRPr="00D27F6B">
              <w:rPr>
                <w:sz w:val="24"/>
                <w:szCs w:val="24"/>
              </w:rPr>
              <w:tab/>
              <w:t>год</w:t>
            </w:r>
            <w:r w:rsidRPr="00D27F6B">
              <w:rPr>
                <w:sz w:val="24"/>
                <w:szCs w:val="24"/>
              </w:rPr>
              <w:tab/>
              <w:t>начала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эксплуатации, тип изоляции, тип компенсирующих устройств, тип прокладки,</w:t>
            </w:r>
            <w:r w:rsidRPr="00D27F6B">
              <w:rPr>
                <w:sz w:val="24"/>
                <w:szCs w:val="24"/>
              </w:rPr>
              <w:tab/>
              <w:t>краткую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характеристику грунтов в местах прокладки</w:t>
            </w:r>
            <w:r w:rsidRPr="00D27F6B">
              <w:rPr>
                <w:sz w:val="24"/>
                <w:szCs w:val="24"/>
              </w:rPr>
              <w:tab/>
              <w:t>с</w:t>
            </w:r>
            <w:r w:rsidRPr="00D27F6B">
              <w:rPr>
                <w:sz w:val="24"/>
                <w:szCs w:val="24"/>
              </w:rPr>
              <w:tab/>
              <w:t>выделением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наименее надежных участков, о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ределением их материальной х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рактеристики и подключенной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ловой нагрузки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Тепловая сеть водяная двухтрубная; материал тр</w:t>
            </w:r>
            <w:r w:rsidRPr="00D27F6B">
              <w:rPr>
                <w:sz w:val="24"/>
                <w:szCs w:val="24"/>
              </w:rPr>
              <w:t>у</w:t>
            </w:r>
            <w:r w:rsidRPr="00D27F6B">
              <w:rPr>
                <w:sz w:val="24"/>
                <w:szCs w:val="24"/>
              </w:rPr>
              <w:t>бопроводов - сталь; преобладающий тип изоляции –ППУ(пенополиуретан);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способ прокладки - надземная;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Компенсация</w:t>
            </w:r>
            <w:r w:rsidRPr="00D27F6B">
              <w:rPr>
                <w:sz w:val="24"/>
                <w:szCs w:val="24"/>
              </w:rPr>
              <w:tab/>
              <w:t>температурных удлинений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трубопроводов осуществляется за счет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естественных изменений трассы, а также примен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ния П-образных компенсаторов.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В местах прокладки преобладают, в основном грунты суглинистого и супесчаного типа.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Основные параметры тепловых сетей (в </w:t>
            </w:r>
            <w:r>
              <w:rPr>
                <w:sz w:val="24"/>
                <w:szCs w:val="24"/>
              </w:rPr>
              <w:t>однотру</w:t>
            </w:r>
            <w:r>
              <w:rPr>
                <w:sz w:val="24"/>
                <w:szCs w:val="24"/>
              </w:rPr>
              <w:t>б</w:t>
            </w:r>
            <w:r>
              <w:rPr>
                <w:sz w:val="24"/>
                <w:szCs w:val="24"/>
              </w:rPr>
              <w:t>ном</w:t>
            </w:r>
            <w:r w:rsidRPr="00D27F6B">
              <w:rPr>
                <w:sz w:val="24"/>
                <w:szCs w:val="24"/>
              </w:rPr>
              <w:t xml:space="preserve"> исполнении):</w:t>
            </w:r>
          </w:p>
        </w:tc>
      </w:tr>
      <w:tr w:rsidR="00F84193" w:rsidRPr="00D27F6B" w:rsidTr="00216492">
        <w:trPr>
          <w:trHeight w:hRule="exact" w:val="672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</w:tr>
      <w:tr w:rsidR="00F84193" w:rsidRPr="00D27F6B" w:rsidTr="00216492">
        <w:trPr>
          <w:trHeight w:hRule="exact" w:val="960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Общая протяженность эксплуатируемой сети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820F9C" w:rsidRDefault="00F84193" w:rsidP="00216492">
            <w:pPr>
              <w:pStyle w:val="14"/>
              <w:ind w:firstLine="0"/>
              <w:contextualSpacing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206</w:t>
            </w:r>
            <w:r w:rsidRPr="00820F9C">
              <w:rPr>
                <w:b/>
                <w:sz w:val="24"/>
                <w:szCs w:val="24"/>
              </w:rPr>
              <w:t>,00</w:t>
            </w:r>
          </w:p>
        </w:tc>
      </w:tr>
      <w:tr w:rsidR="00F84193" w:rsidRPr="00D27F6B" w:rsidTr="00216492">
        <w:trPr>
          <w:trHeight w:hRule="exact" w:val="914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Материальная характер</w:t>
            </w:r>
            <w:r w:rsidRPr="00D27F6B">
              <w:rPr>
                <w:b/>
                <w:bCs/>
                <w:sz w:val="24"/>
                <w:szCs w:val="24"/>
              </w:rPr>
              <w:t>и</w:t>
            </w:r>
            <w:r w:rsidRPr="00D27F6B">
              <w:rPr>
                <w:b/>
                <w:bCs/>
                <w:sz w:val="24"/>
                <w:szCs w:val="24"/>
              </w:rPr>
              <w:t>стика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 м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155.688</w:t>
            </w:r>
          </w:p>
        </w:tc>
      </w:tr>
      <w:tr w:rsidR="00F84193" w:rsidRPr="00D27F6B" w:rsidTr="00216492">
        <w:trPr>
          <w:trHeight w:hRule="exact" w:val="1090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005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</w:t>
            </w:r>
          </w:p>
        </w:tc>
        <w:tc>
          <w:tcPr>
            <w:tcW w:w="96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Гкал/ч</w:t>
            </w:r>
          </w:p>
        </w:tc>
        <w:tc>
          <w:tcPr>
            <w:tcW w:w="13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3261CA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0,0248</w:t>
            </w:r>
          </w:p>
        </w:tc>
      </w:tr>
      <w:tr w:rsidR="00F84193" w:rsidRPr="00D27F6B" w:rsidTr="00216492">
        <w:trPr>
          <w:trHeight w:hRule="exact" w:val="900"/>
          <w:jc w:val="center"/>
        </w:trPr>
        <w:tc>
          <w:tcPr>
            <w:tcW w:w="806" w:type="dxa"/>
            <w:gridSpan w:val="2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749" w:type="dxa"/>
            <w:gridSpan w:val="3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Расчет тепловой нагрузки приведен в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Приложении 2</w:t>
            </w:r>
          </w:p>
        </w:tc>
      </w:tr>
      <w:tr w:rsidR="00F84193" w:rsidRPr="00D27F6B" w:rsidTr="00216492">
        <w:trPr>
          <w:trHeight w:hRule="exact" w:val="155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Описание типов и количества се</w:t>
            </w:r>
            <w:r w:rsidRPr="00D27F6B">
              <w:rPr>
                <w:sz w:val="24"/>
                <w:szCs w:val="24"/>
              </w:rPr>
              <w:t>к</w:t>
            </w:r>
            <w:r w:rsidRPr="00D27F6B">
              <w:rPr>
                <w:sz w:val="24"/>
                <w:szCs w:val="24"/>
              </w:rPr>
              <w:t>ционирующей ирегулирующей а</w:t>
            </w:r>
            <w:r w:rsidRPr="00D27F6B">
              <w:rPr>
                <w:sz w:val="24"/>
                <w:szCs w:val="24"/>
              </w:rPr>
              <w:t>р</w:t>
            </w:r>
            <w:r w:rsidRPr="00D27F6B">
              <w:rPr>
                <w:sz w:val="24"/>
                <w:szCs w:val="24"/>
              </w:rPr>
              <w:t>матуры на тепловых сетях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Регулирующая арматура на тепловых сетях –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вентили, задвижки</w:t>
            </w:r>
          </w:p>
        </w:tc>
      </w:tr>
      <w:tr w:rsidR="00F84193" w:rsidRPr="00D27F6B" w:rsidTr="003278C0">
        <w:trPr>
          <w:trHeight w:hRule="exact" w:val="1036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Описание типов и строительных особенностей тепловых камер и п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вильонов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Строительная часть тепловых камер выполнена из кирпича. Высота камер - не менее 1,8-2 м, в пер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крытиях камер - не менее 2 (двух) люков. Днище выполнено с уклоном 0,02 в сторону водосборного приямка.</w:t>
            </w:r>
          </w:p>
        </w:tc>
      </w:tr>
      <w:tr w:rsidR="00F84193" w:rsidRPr="00D27F6B" w:rsidTr="003278C0">
        <w:trPr>
          <w:trHeight w:hRule="exact" w:val="13770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6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Описание</w:t>
            </w:r>
            <w:r w:rsidRPr="00D27F6B">
              <w:rPr>
                <w:sz w:val="24"/>
                <w:szCs w:val="24"/>
              </w:rPr>
              <w:tab/>
              <w:t>графиков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регулирования отпуска тепла в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ловые сети с анализом их обосн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ванности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Назначение - размещение арматуры, проведение ремонтных работ.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Регулирование отпуска теплоты рекомендуется осуществлять качественно по расчетному темпер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турному графику 95/70</w:t>
            </w:r>
            <w:r w:rsidRPr="00D27F6B">
              <w:rPr>
                <w:sz w:val="24"/>
                <w:szCs w:val="24"/>
                <w:vertAlign w:val="superscript"/>
              </w:rPr>
              <w:t>о</w:t>
            </w:r>
            <w:r w:rsidRPr="00D27F6B">
              <w:rPr>
                <w:sz w:val="24"/>
                <w:szCs w:val="24"/>
              </w:rPr>
              <w:t>С по следующим прич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нам: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•</w:t>
            </w:r>
            <w:r w:rsidRPr="00D27F6B">
              <w:rPr>
                <w:sz w:val="24"/>
                <w:szCs w:val="24"/>
              </w:rPr>
              <w:tab/>
              <w:t>присоединение потребителей к тепловым сетям непосредственно без смешения и без регул</w:t>
            </w:r>
            <w:r w:rsidRPr="00D27F6B">
              <w:rPr>
                <w:sz w:val="24"/>
                <w:szCs w:val="24"/>
              </w:rPr>
              <w:t>я</w:t>
            </w:r>
            <w:r w:rsidRPr="00D27F6B">
              <w:rPr>
                <w:sz w:val="24"/>
                <w:szCs w:val="24"/>
              </w:rPr>
              <w:t>торов расхода на вводах;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•</w:t>
            </w:r>
            <w:r w:rsidRPr="00D27F6B">
              <w:rPr>
                <w:sz w:val="24"/>
                <w:szCs w:val="24"/>
              </w:rPr>
              <w:tab/>
              <w:t>наличие только отопительной нагрузки. Отопительный график строится по значениям те</w:t>
            </w:r>
            <w:r w:rsidRPr="00D27F6B">
              <w:rPr>
                <w:sz w:val="24"/>
                <w:szCs w:val="24"/>
              </w:rPr>
              <w:t>м</w:t>
            </w:r>
            <w:r w:rsidRPr="00D27F6B">
              <w:rPr>
                <w:sz w:val="24"/>
                <w:szCs w:val="24"/>
              </w:rPr>
              <w:t>пературы, полученным по формулам (для водяных систем отопления и зависимой схемы присоедин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ния):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Расчетный температурный график тепловых сетей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664125">
              <w:rPr>
                <w:noProof/>
                <w:sz w:val="24"/>
                <w:szCs w:val="24"/>
              </w:rPr>
              <w:pict>
                <v:shape id="Рисунок 27" o:spid="_x0000_i1041" type="#_x0000_t75" style="width:273.75pt;height:159pt;visibility:visible">
                  <v:imagedata r:id="rId23" o:title=""/>
                </v:shape>
              </w:pict>
            </w:r>
          </w:p>
        </w:tc>
      </w:tr>
      <w:tr w:rsidR="00F84193" w:rsidRPr="00D27F6B" w:rsidTr="00216492">
        <w:trPr>
          <w:trHeight w:hRule="exact" w:val="5102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Фактические температурные реж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мы отпуска тепла в тепловые сети и их соответствие утвержденным графикамрегулирования отпуска тепла в тепловые сети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В связи с отсутствием сведений по фактическим температурным режимам со стороны муниципал</w:t>
            </w:r>
            <w:r w:rsidRPr="00D27F6B">
              <w:rPr>
                <w:sz w:val="24"/>
                <w:szCs w:val="24"/>
              </w:rPr>
              <w:t>ь</w:t>
            </w:r>
            <w:r w:rsidRPr="00D27F6B">
              <w:rPr>
                <w:sz w:val="24"/>
                <w:szCs w:val="24"/>
              </w:rPr>
              <w:t>ного образования, абонентов, ресурсоснабжающей организации не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представляется возможным провести анализ на с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ответствие</w:t>
            </w:r>
            <w:r w:rsidRPr="00D27F6B">
              <w:rPr>
                <w:sz w:val="24"/>
                <w:szCs w:val="24"/>
              </w:rPr>
              <w:tab/>
              <w:t>данных параметров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утвержденному графику.</w:t>
            </w:r>
          </w:p>
        </w:tc>
      </w:tr>
      <w:tr w:rsidR="00F84193" w:rsidRPr="00D27F6B" w:rsidTr="00216492">
        <w:trPr>
          <w:trHeight w:hRule="exact" w:val="2977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8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Гидравлические</w:t>
            </w:r>
            <w:r w:rsidRPr="00D27F6B">
              <w:rPr>
                <w:sz w:val="24"/>
                <w:szCs w:val="24"/>
              </w:rPr>
              <w:tab/>
              <w:t>режимы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тепловых</w:t>
            </w:r>
            <w:r w:rsidRPr="00D27F6B">
              <w:rPr>
                <w:sz w:val="24"/>
                <w:szCs w:val="24"/>
              </w:rPr>
              <w:tab/>
              <w:t>сетей</w:t>
            </w:r>
            <w:r w:rsidRPr="00D27F6B">
              <w:rPr>
                <w:sz w:val="24"/>
                <w:szCs w:val="24"/>
              </w:rPr>
              <w:tab/>
              <w:t>и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пьезометрические графики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Компенсация</w:t>
            </w:r>
            <w:r w:rsidRPr="00D27F6B">
              <w:rPr>
                <w:sz w:val="24"/>
                <w:szCs w:val="24"/>
              </w:rPr>
              <w:tab/>
              <w:t>тепловых</w:t>
            </w:r>
            <w:r w:rsidRPr="00D27F6B">
              <w:rPr>
                <w:sz w:val="24"/>
                <w:szCs w:val="24"/>
              </w:rPr>
              <w:tab/>
              <w:t>удлинений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трубопроводов тепловых сетей осуществляется П-образными</w:t>
            </w:r>
            <w:r w:rsidRPr="00D27F6B">
              <w:rPr>
                <w:sz w:val="24"/>
                <w:szCs w:val="24"/>
              </w:rPr>
              <w:tab/>
              <w:t>компенсаторами</w:t>
            </w:r>
            <w:r w:rsidRPr="00D27F6B">
              <w:rPr>
                <w:sz w:val="24"/>
                <w:szCs w:val="24"/>
              </w:rPr>
              <w:tab/>
              <w:t>и углами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поворота трассы.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F84193" w:rsidRPr="00D27F6B" w:rsidTr="00216492">
        <w:trPr>
          <w:trHeight w:hRule="exact" w:val="5669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9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Статистику восстановлений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(аварийно-восстановительных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монтов) тепловых сетей и среднее время, затраченное на восстановл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ние работоспособности тепловых сетей, за последние 5 лет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Статистика отказов тепловых сетей (аварий, инц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дентов) отсутствует.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 статистике эксплуатирующей организации ав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рий, инциденты отсутствуют.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Для контроля затрубопроводов, состоянием на</w:t>
            </w:r>
            <w:r w:rsidRPr="00D27F6B">
              <w:rPr>
                <w:sz w:val="24"/>
                <w:szCs w:val="24"/>
              </w:rPr>
              <w:t>д</w:t>
            </w:r>
            <w:r w:rsidRPr="00D27F6B">
              <w:rPr>
                <w:sz w:val="24"/>
                <w:szCs w:val="24"/>
              </w:rPr>
              <w:t>земных тепловых сетей,теплоизоляционных и строительныхконструкций периодически произв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дятся осмотры.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F84193" w:rsidRPr="00D27F6B" w:rsidTr="00216492">
        <w:trPr>
          <w:trHeight w:hRule="exact" w:val="6246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</w:t>
            </w:r>
          </w:p>
        </w:tc>
        <w:tc>
          <w:tcPr>
            <w:tcW w:w="374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Описание процедур диагностики состояния тепловых сетей и план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рования</w:t>
            </w:r>
            <w:r w:rsidRPr="00D27F6B">
              <w:rPr>
                <w:sz w:val="24"/>
                <w:szCs w:val="24"/>
              </w:rPr>
              <w:tab/>
              <w:t>капитальных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(текущих) ремонтов</w:t>
            </w:r>
          </w:p>
        </w:tc>
        <w:tc>
          <w:tcPr>
            <w:tcW w:w="531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Плановые осмотры проводятся по ежегодно с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ставляемому плану, утвержденному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ответственным лицом за исправное состояние и безопасную</w:t>
            </w:r>
            <w:r w:rsidRPr="00D27F6B">
              <w:rPr>
                <w:sz w:val="24"/>
                <w:szCs w:val="24"/>
              </w:rPr>
              <w:tab/>
              <w:t>эксплуатацию тепловых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энергоустановок и тепловых сетей.</w:t>
            </w:r>
          </w:p>
        </w:tc>
      </w:tr>
      <w:tr w:rsidR="00F84193" w:rsidRPr="00D27F6B" w:rsidTr="003278C0">
        <w:trPr>
          <w:gridAfter w:val="1"/>
          <w:wAfter w:w="30" w:type="dxa"/>
          <w:trHeight w:hRule="exact" w:val="8500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11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Описание</w:t>
            </w:r>
            <w:r w:rsidRPr="00D27F6B">
              <w:rPr>
                <w:sz w:val="24"/>
                <w:szCs w:val="24"/>
              </w:rPr>
              <w:tab/>
              <w:t>периодичности</w:t>
            </w:r>
            <w:r w:rsidRPr="00D27F6B">
              <w:rPr>
                <w:sz w:val="24"/>
                <w:szCs w:val="24"/>
              </w:rPr>
              <w:tab/>
              <w:t>и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соответствия</w:t>
            </w:r>
            <w:r w:rsidRPr="00D27F6B">
              <w:rPr>
                <w:sz w:val="24"/>
                <w:szCs w:val="24"/>
              </w:rPr>
              <w:tab/>
              <w:t>техническим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регламентам</w:t>
            </w:r>
            <w:r w:rsidRPr="00D27F6B">
              <w:rPr>
                <w:sz w:val="24"/>
                <w:szCs w:val="24"/>
              </w:rPr>
              <w:tab/>
              <w:t>и</w:t>
            </w:r>
            <w:r w:rsidRPr="00D27F6B">
              <w:rPr>
                <w:sz w:val="24"/>
                <w:szCs w:val="24"/>
              </w:rPr>
              <w:tab/>
              <w:t>иным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обязательным</w:t>
            </w:r>
            <w:r w:rsidRPr="00D27F6B">
              <w:rPr>
                <w:sz w:val="24"/>
                <w:szCs w:val="24"/>
              </w:rPr>
              <w:tab/>
              <w:t>требованиям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процедур летних ремонтов с пар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метрами,</w:t>
            </w:r>
            <w:r w:rsidRPr="00D27F6B">
              <w:rPr>
                <w:sz w:val="24"/>
                <w:szCs w:val="24"/>
              </w:rPr>
              <w:tab/>
              <w:t>методами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испытаний</w:t>
            </w:r>
            <w:r w:rsidRPr="00D27F6B">
              <w:rPr>
                <w:sz w:val="24"/>
                <w:szCs w:val="24"/>
              </w:rPr>
              <w:tab/>
              <w:t>(гидравлических,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температурных, на тепловые пот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ри) тепловых сетей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Испытания на прочность и плотность для выявл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ния дефектов на тепловых сетях проводятся не позже, чем через две недели после окончании от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пительного сезон поутвержденной главным инж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нером программе. Результаты испытаний на ма</w:t>
            </w:r>
            <w:r w:rsidRPr="00D27F6B">
              <w:rPr>
                <w:sz w:val="24"/>
                <w:szCs w:val="24"/>
              </w:rPr>
              <w:t>к</w:t>
            </w:r>
            <w:r w:rsidRPr="00D27F6B">
              <w:rPr>
                <w:sz w:val="24"/>
                <w:szCs w:val="24"/>
              </w:rPr>
              <w:t>симальную температуру теплоносителя, на опр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деление тепловых и гидравлических потерь в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ловых сетях которые должны проводится 1 раз в 5 лет представлены не были.</w:t>
            </w:r>
          </w:p>
        </w:tc>
      </w:tr>
      <w:tr w:rsidR="00F84193" w:rsidRPr="00D27F6B" w:rsidTr="00F64E3A">
        <w:trPr>
          <w:gridAfter w:val="1"/>
          <w:wAfter w:w="30" w:type="dxa"/>
          <w:trHeight w:hRule="exact" w:val="15048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12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Описание</w:t>
            </w:r>
            <w:r w:rsidRPr="00D27F6B">
              <w:rPr>
                <w:sz w:val="24"/>
                <w:szCs w:val="24"/>
              </w:rPr>
              <w:tab/>
              <w:t>нормативов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технологических потерь при пер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даче</w:t>
            </w:r>
            <w:r w:rsidRPr="00D27F6B">
              <w:rPr>
                <w:sz w:val="24"/>
                <w:szCs w:val="24"/>
              </w:rPr>
              <w:tab/>
              <w:t>тепловой</w:t>
            </w:r>
            <w:r w:rsidRPr="00D27F6B">
              <w:rPr>
                <w:sz w:val="24"/>
                <w:szCs w:val="24"/>
              </w:rPr>
              <w:tab/>
              <w:t>эне</w:t>
            </w:r>
            <w:r w:rsidRPr="00D27F6B">
              <w:rPr>
                <w:sz w:val="24"/>
                <w:szCs w:val="24"/>
              </w:rPr>
              <w:t>р</w:t>
            </w:r>
            <w:r w:rsidRPr="00D27F6B">
              <w:rPr>
                <w:sz w:val="24"/>
                <w:szCs w:val="24"/>
              </w:rPr>
              <w:t>гии(мощности), теплоносителя, включаемых врасчетотпущенной тепловой энергии (мощности) и т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плоносителя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Норматив потерь тепловой энергии в тепловых с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 xml:space="preserve">тях за отопительный сезон составляет </w:t>
            </w:r>
            <w:r>
              <w:rPr>
                <w:sz w:val="24"/>
                <w:szCs w:val="24"/>
              </w:rPr>
              <w:t>614,1216</w:t>
            </w:r>
            <w:r w:rsidRPr="00D27F6B">
              <w:rPr>
                <w:sz w:val="24"/>
                <w:szCs w:val="24"/>
              </w:rPr>
              <w:t xml:space="preserve"> Гкал при условии консервации сетей в летний п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риод, норматив потерь тепловой энергии в тепл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вых сетях составляет 2,</w:t>
            </w:r>
            <w:r>
              <w:rPr>
                <w:sz w:val="24"/>
                <w:szCs w:val="24"/>
              </w:rPr>
              <w:t>1647</w:t>
            </w:r>
            <w:r w:rsidRPr="00D27F6B">
              <w:rPr>
                <w:sz w:val="24"/>
                <w:szCs w:val="24"/>
              </w:rPr>
              <w:t xml:space="preserve"> Гкал.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</w:tr>
      <w:tr w:rsidR="00F84193" w:rsidRPr="00D27F6B" w:rsidTr="00216492">
        <w:trPr>
          <w:gridAfter w:val="1"/>
          <w:wAfter w:w="30" w:type="dxa"/>
          <w:trHeight w:hRule="exact" w:val="9232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13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Оценку тепловых потерь в тепл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вых сетях за последние 3 года при отсутствии приборов учета тепл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вой энергии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Потери тепловой энергии на передачу по сетям т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плоснабжающей организации:</w:t>
            </w:r>
          </w:p>
          <w:p w:rsidR="00F84193" w:rsidRPr="00D27F6B" w:rsidRDefault="00F84193" w:rsidP="008D0371">
            <w:pPr>
              <w:pStyle w:val="14"/>
              <w:numPr>
                <w:ilvl w:val="0"/>
                <w:numId w:val="16"/>
              </w:numPr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93,47</w:t>
            </w:r>
            <w:r w:rsidRPr="00D27F6B">
              <w:rPr>
                <w:sz w:val="24"/>
                <w:szCs w:val="24"/>
              </w:rPr>
              <w:t xml:space="preserve"> Гкал/год (согласно Структуре поле</w:t>
            </w:r>
            <w:r w:rsidRPr="00D27F6B">
              <w:rPr>
                <w:sz w:val="24"/>
                <w:szCs w:val="24"/>
              </w:rPr>
              <w:t>з</w:t>
            </w:r>
            <w:r w:rsidRPr="00D27F6B">
              <w:rPr>
                <w:sz w:val="24"/>
                <w:szCs w:val="24"/>
              </w:rPr>
              <w:t>ного отпуска тепловой энергии на</w:t>
            </w:r>
          </w:p>
          <w:p w:rsidR="00F84193" w:rsidRPr="00D27F6B" w:rsidRDefault="00F84193" w:rsidP="00D17AEB">
            <w:pPr>
              <w:pStyle w:val="14"/>
              <w:numPr>
                <w:ilvl w:val="0"/>
                <w:numId w:val="22"/>
              </w:num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D27F6B">
              <w:rPr>
                <w:sz w:val="24"/>
                <w:szCs w:val="24"/>
              </w:rPr>
              <w:t>год), что составляет 8,48% от общей отпущенной тепловой энергии.</w:t>
            </w:r>
          </w:p>
          <w:p w:rsidR="00F84193" w:rsidRPr="00D27F6B" w:rsidRDefault="00F84193" w:rsidP="008D0371">
            <w:pPr>
              <w:pStyle w:val="14"/>
              <w:numPr>
                <w:ilvl w:val="0"/>
                <w:numId w:val="16"/>
              </w:numPr>
              <w:ind w:firstLine="0"/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614,1216</w:t>
            </w:r>
            <w:r w:rsidRPr="00D27F6B">
              <w:rPr>
                <w:sz w:val="24"/>
                <w:szCs w:val="24"/>
              </w:rPr>
              <w:t xml:space="preserve"> Гкал/год (согласно Структуре п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лезного отпуска тепловой энергии на</w:t>
            </w:r>
          </w:p>
          <w:p w:rsidR="00F84193" w:rsidRPr="004F4A04" w:rsidRDefault="00F84193" w:rsidP="004F4A04">
            <w:pPr>
              <w:pStyle w:val="14"/>
              <w:numPr>
                <w:ilvl w:val="0"/>
                <w:numId w:val="17"/>
              </w:num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год), что составляет 19,29% от общей отп</w:t>
            </w:r>
            <w:r w:rsidRPr="00D27F6B">
              <w:rPr>
                <w:sz w:val="24"/>
                <w:szCs w:val="24"/>
              </w:rPr>
              <w:t>у</w:t>
            </w:r>
            <w:r w:rsidRPr="00D27F6B">
              <w:rPr>
                <w:sz w:val="24"/>
                <w:szCs w:val="24"/>
              </w:rPr>
              <w:t>щенной тепловой энергии.</w:t>
            </w:r>
          </w:p>
        </w:tc>
      </w:tr>
      <w:tr w:rsidR="00F84193" w:rsidRPr="00D27F6B" w:rsidTr="00216492">
        <w:trPr>
          <w:gridAfter w:val="1"/>
          <w:wAfter w:w="30" w:type="dxa"/>
          <w:trHeight w:hRule="exact" w:val="4519"/>
          <w:jc w:val="center"/>
        </w:trPr>
        <w:tc>
          <w:tcPr>
            <w:tcW w:w="792" w:type="dxa"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734" w:type="dxa"/>
            <w:gridSpan w:val="2"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5318" w:type="dxa"/>
            <w:gridSpan w:val="6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Фактические потери тепловой энергии на передачу по сетям в отсутствии приборов учета тепловой энергии за базовый период составили 65% от но</w:t>
            </w:r>
            <w:r w:rsidRPr="00D27F6B">
              <w:rPr>
                <w:sz w:val="24"/>
                <w:szCs w:val="24"/>
              </w:rPr>
              <w:t>р</w:t>
            </w:r>
            <w:r w:rsidRPr="00D27F6B">
              <w:rPr>
                <w:sz w:val="24"/>
                <w:szCs w:val="24"/>
              </w:rPr>
              <w:t>мативных. Данный показатель говорит с одной стороны об эффективной эксплуатации тепловых сетей ЭО, с другой стороны об отсутствии дифф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ренцированного комплексного подхода</w:t>
            </w:r>
            <w:r w:rsidRPr="00D27F6B">
              <w:rPr>
                <w:sz w:val="24"/>
                <w:szCs w:val="24"/>
              </w:rPr>
              <w:tab/>
              <w:t>при фо</w:t>
            </w:r>
            <w:r w:rsidRPr="00D27F6B">
              <w:rPr>
                <w:sz w:val="24"/>
                <w:szCs w:val="24"/>
              </w:rPr>
              <w:t>р</w:t>
            </w:r>
            <w:r w:rsidRPr="00D27F6B">
              <w:rPr>
                <w:sz w:val="24"/>
                <w:szCs w:val="24"/>
              </w:rPr>
              <w:t>мировании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ценообразования единицы тепловой энергии в той части, которая формируется за счет установленных нормативов потерь тепловой энергии.</w:t>
            </w:r>
          </w:p>
        </w:tc>
      </w:tr>
      <w:tr w:rsidR="00F84193" w:rsidRPr="00D27F6B" w:rsidTr="00575B1C">
        <w:trPr>
          <w:gridAfter w:val="1"/>
          <w:wAfter w:w="30" w:type="dxa"/>
          <w:trHeight w:hRule="exact" w:val="14168"/>
          <w:jc w:val="center"/>
        </w:trPr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14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Предписания надзорных органов</w:t>
            </w:r>
            <w:r>
              <w:t xml:space="preserve"> </w:t>
            </w:r>
            <w:r w:rsidRPr="00575B1C">
              <w:rPr>
                <w:sz w:val="24"/>
                <w:szCs w:val="24"/>
              </w:rPr>
              <w:t>по запрещению дальнейшей экс-плуатации участков тепловой сети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Предписания надзорных органов по запрещению</w:t>
            </w:r>
            <w:r>
              <w:t xml:space="preserve"> </w:t>
            </w:r>
            <w:r w:rsidRPr="00575B1C">
              <w:rPr>
                <w:sz w:val="24"/>
                <w:szCs w:val="24"/>
              </w:rPr>
              <w:t>дальнейшей эксплуатации участков тепловых се-тей отсутствуют.</w:t>
            </w:r>
            <w:r>
              <w:rPr>
                <w:sz w:val="24"/>
                <w:szCs w:val="24"/>
              </w:rPr>
              <w:t xml:space="preserve"> </w:t>
            </w:r>
          </w:p>
        </w:tc>
      </w:tr>
      <w:tr w:rsidR="00F84193" w:rsidRPr="00D27F6B" w:rsidTr="00575B1C">
        <w:trPr>
          <w:trHeight w:hRule="exact" w:val="14177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15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Описание типов присоединений теплопотребляющих установок п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требителей к тепловым сетям с в</w:t>
            </w:r>
            <w:r w:rsidRPr="00D27F6B">
              <w:rPr>
                <w:sz w:val="24"/>
                <w:szCs w:val="24"/>
              </w:rPr>
              <w:t>ы</w:t>
            </w:r>
            <w:r w:rsidRPr="00D27F6B">
              <w:rPr>
                <w:sz w:val="24"/>
                <w:szCs w:val="24"/>
              </w:rPr>
              <w:t>делением</w:t>
            </w:r>
            <w:r w:rsidRPr="00D27F6B">
              <w:rPr>
                <w:sz w:val="24"/>
                <w:szCs w:val="24"/>
              </w:rPr>
              <w:tab/>
              <w:t>наиболее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распространенных, определяющих выбор</w:t>
            </w:r>
            <w:r w:rsidRPr="00D27F6B">
              <w:rPr>
                <w:sz w:val="24"/>
                <w:szCs w:val="24"/>
              </w:rPr>
              <w:tab/>
              <w:t>и обоснование графика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регулирования отпуска тепловой энергии</w:t>
            </w:r>
          </w:p>
        </w:tc>
        <w:tc>
          <w:tcPr>
            <w:tcW w:w="5334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Тип присоединения потребителей к тепловым с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тям - непосредственное, зависимое, без смешения, по параллельной схеме включения потребителей с качественным регулированием температуры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лоносителя по температуре наружного воздуха (температурный график 95/70</w:t>
            </w:r>
            <w:r w:rsidRPr="00D27F6B">
              <w:rPr>
                <w:sz w:val="24"/>
                <w:szCs w:val="24"/>
                <w:vertAlign w:val="superscript"/>
              </w:rPr>
              <w:t>о</w:t>
            </w:r>
            <w:r w:rsidRPr="00D27F6B">
              <w:rPr>
                <w:sz w:val="24"/>
                <w:szCs w:val="24"/>
              </w:rPr>
              <w:t>С): нагрузки на г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рячее водоснабжение нет, имеется только отоп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тельная нагрузка.</w:t>
            </w:r>
          </w:p>
        </w:tc>
      </w:tr>
      <w:tr w:rsidR="00F84193" w:rsidRPr="00D27F6B" w:rsidTr="00575B1C">
        <w:trPr>
          <w:trHeight w:hRule="exact" w:val="15328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16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Сведения</w:t>
            </w:r>
            <w:r w:rsidRPr="00D27F6B">
              <w:rPr>
                <w:sz w:val="24"/>
                <w:szCs w:val="24"/>
              </w:rPr>
              <w:tab/>
              <w:t>о</w:t>
            </w:r>
            <w:r w:rsidRPr="00D27F6B">
              <w:rPr>
                <w:sz w:val="24"/>
                <w:szCs w:val="24"/>
              </w:rPr>
              <w:tab/>
              <w:t>наличии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коммерческого приборного учета тепловой энергии, отпущенной из тепловых сетей потребителям, и анализ планов по установке приб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ров учета тепловой энергии и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лоносителя</w:t>
            </w:r>
          </w:p>
        </w:tc>
        <w:tc>
          <w:tcPr>
            <w:tcW w:w="53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8D0371">
            <w:pPr>
              <w:pStyle w:val="14"/>
              <w:numPr>
                <w:ilvl w:val="0"/>
                <w:numId w:val="18"/>
              </w:num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Коммерческий приборный учет тепловой энергии на источнике тепловой энергии отсутств</w:t>
            </w:r>
            <w:r w:rsidRPr="00D27F6B">
              <w:rPr>
                <w:sz w:val="24"/>
                <w:szCs w:val="24"/>
              </w:rPr>
              <w:t>у</w:t>
            </w:r>
            <w:r w:rsidRPr="00D27F6B">
              <w:rPr>
                <w:sz w:val="24"/>
                <w:szCs w:val="24"/>
              </w:rPr>
              <w:t>ет.</w:t>
            </w:r>
          </w:p>
          <w:p w:rsidR="00F84193" w:rsidRPr="00D27F6B" w:rsidRDefault="00F84193" w:rsidP="008D0371">
            <w:pPr>
              <w:pStyle w:val="14"/>
              <w:numPr>
                <w:ilvl w:val="0"/>
                <w:numId w:val="18"/>
              </w:num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Учет тепловой энергии отпущенной из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ловых сетей потребителям категории бюджетных ведется приборным способом.</w:t>
            </w:r>
          </w:p>
          <w:p w:rsidR="00F84193" w:rsidRPr="00D27F6B" w:rsidRDefault="00F84193" w:rsidP="008D0371">
            <w:pPr>
              <w:pStyle w:val="14"/>
              <w:numPr>
                <w:ilvl w:val="0"/>
                <w:numId w:val="18"/>
              </w:numPr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Учет тепловой энергии отпущенной из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тепловых сетей потребителям категории население (проживающим вмногоквартирных домах) не в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дется, так как в соответствии с ч.1</w:t>
            </w:r>
            <w:r w:rsidRPr="00D27F6B">
              <w:rPr>
                <w:sz w:val="24"/>
                <w:szCs w:val="24"/>
              </w:rPr>
              <w:tab/>
              <w:t>ст.13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Федеральный закон от 23.11.2009 N 261- ФЗ (ред. от 25.12.2012, с изм. от 05.04.2013) "Об энергосб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режении и о повышении</w:t>
            </w:r>
            <w:r w:rsidRPr="00D27F6B">
              <w:rPr>
                <w:sz w:val="24"/>
                <w:szCs w:val="24"/>
              </w:rPr>
              <w:tab/>
              <w:t>энергетической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эффективности и о внесении изменений в отдел</w:t>
            </w:r>
            <w:r w:rsidRPr="00D27F6B">
              <w:rPr>
                <w:sz w:val="24"/>
                <w:szCs w:val="24"/>
              </w:rPr>
              <w:t>ь</w:t>
            </w:r>
            <w:r w:rsidRPr="00D27F6B">
              <w:rPr>
                <w:sz w:val="24"/>
                <w:szCs w:val="24"/>
              </w:rPr>
              <w:t>ные</w:t>
            </w:r>
            <w:r w:rsidRPr="00D27F6B">
              <w:rPr>
                <w:sz w:val="24"/>
                <w:szCs w:val="24"/>
              </w:rPr>
              <w:tab/>
              <w:t>законодательные</w:t>
            </w:r>
            <w:r w:rsidRPr="00D27F6B">
              <w:rPr>
                <w:sz w:val="24"/>
                <w:szCs w:val="24"/>
              </w:rPr>
              <w:tab/>
              <w:t>акты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Российской Федерации" (с изм. и доп., вступивш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ми в силу с 01.01.2013) требования к характер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стикам приборов учета используемых энергетич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ских ресурсов определяются в соответствии с з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конодательством</w:t>
            </w:r>
            <w:r w:rsidRPr="00D27F6B">
              <w:rPr>
                <w:sz w:val="24"/>
                <w:szCs w:val="24"/>
              </w:rPr>
              <w:tab/>
              <w:t>Российской</w:t>
            </w:r>
          </w:p>
          <w:p w:rsidR="00F84193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Федерации. 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Требования настоящей статьи в части организации учета испол</w:t>
            </w:r>
            <w:r>
              <w:rPr>
                <w:sz w:val="24"/>
                <w:szCs w:val="24"/>
              </w:rPr>
              <w:t>ьзуемых энергетических</w:t>
            </w:r>
            <w:r>
              <w:rPr>
                <w:sz w:val="24"/>
                <w:szCs w:val="24"/>
              </w:rPr>
              <w:tab/>
              <w:t xml:space="preserve">ресурсов </w:t>
            </w:r>
            <w:r w:rsidRPr="00D27F6B">
              <w:rPr>
                <w:sz w:val="24"/>
                <w:szCs w:val="24"/>
              </w:rPr>
              <w:t>не</w:t>
            </w:r>
            <w:r>
              <w:rPr>
                <w:sz w:val="24"/>
                <w:szCs w:val="24"/>
              </w:rPr>
              <w:t xml:space="preserve"> </w:t>
            </w:r>
            <w:r w:rsidRPr="00D27F6B">
              <w:rPr>
                <w:sz w:val="24"/>
                <w:szCs w:val="24"/>
              </w:rPr>
              <w:t>распространяются</w:t>
            </w:r>
            <w:r w:rsidRPr="00D27F6B">
              <w:rPr>
                <w:sz w:val="24"/>
                <w:szCs w:val="24"/>
              </w:rPr>
              <w:tab/>
              <w:t>на</w:t>
            </w:r>
            <w:r w:rsidRPr="00D27F6B">
              <w:rPr>
                <w:sz w:val="24"/>
                <w:szCs w:val="24"/>
              </w:rPr>
              <w:tab/>
              <w:t>объекты,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максимальный</w:t>
            </w:r>
            <w:r w:rsidRPr="00D27F6B">
              <w:rPr>
                <w:sz w:val="24"/>
                <w:szCs w:val="24"/>
              </w:rPr>
              <w:tab/>
              <w:t>объем</w:t>
            </w:r>
            <w:r w:rsidRPr="00D27F6B">
              <w:rPr>
                <w:sz w:val="24"/>
                <w:szCs w:val="24"/>
              </w:rPr>
              <w:tab/>
              <w:t>потребления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тепловой энергии которых, составляет менее чем 0,2 Гкал/час (две десятых гигакалории в час) (в о</w:t>
            </w:r>
            <w:r w:rsidRPr="00D27F6B">
              <w:rPr>
                <w:sz w:val="24"/>
                <w:szCs w:val="24"/>
              </w:rPr>
              <w:t>т</w:t>
            </w:r>
            <w:r w:rsidRPr="00D27F6B">
              <w:rPr>
                <w:sz w:val="24"/>
                <w:szCs w:val="24"/>
              </w:rPr>
              <w:t>ношении организации</w:t>
            </w:r>
            <w:r w:rsidRPr="00D27F6B">
              <w:rPr>
                <w:sz w:val="24"/>
                <w:szCs w:val="24"/>
              </w:rPr>
              <w:tab/>
              <w:t>учета</w:t>
            </w:r>
            <w:r w:rsidRPr="00D27F6B">
              <w:rPr>
                <w:sz w:val="24"/>
                <w:szCs w:val="24"/>
              </w:rPr>
              <w:tab/>
              <w:t>используемой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тепловой энергии).</w:t>
            </w:r>
          </w:p>
        </w:tc>
      </w:tr>
      <w:tr w:rsidR="00F84193" w:rsidRPr="00D27F6B" w:rsidTr="00575B1C">
        <w:trPr>
          <w:trHeight w:hRule="exact" w:val="15469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17</w:t>
            </w:r>
          </w:p>
        </w:tc>
        <w:tc>
          <w:tcPr>
            <w:tcW w:w="37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Сведения</w:t>
            </w:r>
            <w:r w:rsidRPr="00D27F6B">
              <w:rPr>
                <w:sz w:val="24"/>
                <w:szCs w:val="24"/>
              </w:rPr>
              <w:tab/>
              <w:t>о</w:t>
            </w:r>
            <w:r w:rsidRPr="00D27F6B">
              <w:rPr>
                <w:sz w:val="24"/>
                <w:szCs w:val="24"/>
              </w:rPr>
              <w:tab/>
              <w:t>наличии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коммерческого приборного учета тепловой энергии, отпущенной из тепловых сетей потребителям, и анализ планов по установке приб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ров учета тепловой энергии и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лоносителя</w:t>
            </w:r>
          </w:p>
        </w:tc>
        <w:tc>
          <w:tcPr>
            <w:tcW w:w="533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8D0371">
            <w:pPr>
              <w:pStyle w:val="af3"/>
              <w:numPr>
                <w:ilvl w:val="0"/>
                <w:numId w:val="18"/>
              </w:numPr>
              <w:shd w:val="clear" w:color="auto" w:fill="auto"/>
              <w:tabs>
                <w:tab w:val="left" w:pos="810"/>
              </w:tabs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Коммерческий приборный учет тепловой энергии на источнике тепловой энергии отсутств</w:t>
            </w:r>
            <w:r w:rsidRPr="00D27F6B">
              <w:rPr>
                <w:sz w:val="24"/>
                <w:szCs w:val="24"/>
              </w:rPr>
              <w:t>у</w:t>
            </w:r>
            <w:r w:rsidRPr="00D27F6B">
              <w:rPr>
                <w:sz w:val="24"/>
                <w:szCs w:val="24"/>
              </w:rPr>
              <w:t>ет.</w:t>
            </w:r>
          </w:p>
          <w:p w:rsidR="00F84193" w:rsidRPr="00D27F6B" w:rsidRDefault="00F84193" w:rsidP="008D0371">
            <w:pPr>
              <w:pStyle w:val="af3"/>
              <w:numPr>
                <w:ilvl w:val="0"/>
                <w:numId w:val="18"/>
              </w:numPr>
              <w:shd w:val="clear" w:color="auto" w:fill="auto"/>
              <w:tabs>
                <w:tab w:val="left" w:pos="815"/>
              </w:tabs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Учет тепловой энергии отпущенной из т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пловых сетей потребителям категории бюджетных ведется приборным способом.</w:t>
            </w:r>
          </w:p>
          <w:p w:rsidR="00F84193" w:rsidRPr="00D27F6B" w:rsidRDefault="00F84193" w:rsidP="008D0371">
            <w:pPr>
              <w:pStyle w:val="af3"/>
              <w:numPr>
                <w:ilvl w:val="0"/>
                <w:numId w:val="18"/>
              </w:numPr>
              <w:shd w:val="clear" w:color="auto" w:fill="auto"/>
              <w:tabs>
                <w:tab w:val="left" w:pos="815"/>
              </w:tabs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Учет тепловой энергии отпущенной из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тепловых сетей потребителям категории насел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ние(проживающим</w:t>
            </w:r>
            <w:r w:rsidRPr="00D27F6B">
              <w:rPr>
                <w:sz w:val="24"/>
                <w:szCs w:val="24"/>
              </w:rPr>
              <w:tab/>
              <w:t>в</w:t>
            </w:r>
            <w:r>
              <w:rPr>
                <w:sz w:val="24"/>
                <w:szCs w:val="24"/>
              </w:rPr>
              <w:t xml:space="preserve"> </w:t>
            </w:r>
            <w:r w:rsidRPr="00D27F6B">
              <w:rPr>
                <w:sz w:val="24"/>
                <w:szCs w:val="24"/>
              </w:rPr>
              <w:t>многоквартирных домах) не ведется, так как в соответствии с ч.1</w:t>
            </w:r>
            <w:r w:rsidRPr="00D27F6B">
              <w:rPr>
                <w:sz w:val="24"/>
                <w:szCs w:val="24"/>
              </w:rPr>
              <w:tab/>
              <w:t>ст.13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Федеральный закон от 23.11.2009 N 261- ФЗ (ред. от 25.12.2012, с изм. от 05.04.2013) "Об энергосб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режении и о повышении энергетической эффе</w:t>
            </w:r>
            <w:r w:rsidRPr="00D27F6B">
              <w:rPr>
                <w:sz w:val="24"/>
                <w:szCs w:val="24"/>
              </w:rPr>
              <w:t>к</w:t>
            </w:r>
            <w:r w:rsidRPr="00D27F6B">
              <w:rPr>
                <w:sz w:val="24"/>
                <w:szCs w:val="24"/>
              </w:rPr>
              <w:t>тивности и о внесении изменений в отдельные</w:t>
            </w:r>
            <w:r w:rsidRPr="00D27F6B">
              <w:rPr>
                <w:sz w:val="24"/>
                <w:szCs w:val="24"/>
              </w:rPr>
              <w:tab/>
              <w:t>з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конодательные</w:t>
            </w:r>
            <w:r w:rsidRPr="00D27F6B">
              <w:rPr>
                <w:sz w:val="24"/>
                <w:szCs w:val="24"/>
              </w:rPr>
              <w:tab/>
              <w:t>акты Российской Федерации" (с изм. и доп., вступившими в силу с 01.01.2013) требования к характеристикам приборов учета и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пользуемых энергетических ресурсов определяю</w:t>
            </w:r>
            <w:r w:rsidRPr="00D27F6B">
              <w:rPr>
                <w:sz w:val="24"/>
                <w:szCs w:val="24"/>
              </w:rPr>
              <w:t>т</w:t>
            </w:r>
            <w:r w:rsidRPr="00D27F6B">
              <w:rPr>
                <w:sz w:val="24"/>
                <w:szCs w:val="24"/>
              </w:rPr>
              <w:t>ся в соответствии с законодательством</w:t>
            </w:r>
            <w:r w:rsidRPr="00D27F6B">
              <w:rPr>
                <w:sz w:val="24"/>
                <w:szCs w:val="24"/>
              </w:rPr>
              <w:tab/>
              <w:t>Росси</w:t>
            </w:r>
            <w:r w:rsidRPr="00D27F6B">
              <w:rPr>
                <w:sz w:val="24"/>
                <w:szCs w:val="24"/>
              </w:rPr>
              <w:t>й</w:t>
            </w:r>
            <w:r w:rsidRPr="00D27F6B">
              <w:rPr>
                <w:sz w:val="24"/>
                <w:szCs w:val="24"/>
              </w:rPr>
              <w:t>ской</w:t>
            </w:r>
            <w:r>
              <w:rPr>
                <w:sz w:val="24"/>
                <w:szCs w:val="24"/>
              </w:rPr>
              <w:t xml:space="preserve"> </w:t>
            </w:r>
            <w:r w:rsidRPr="00D27F6B">
              <w:rPr>
                <w:sz w:val="24"/>
                <w:szCs w:val="24"/>
              </w:rPr>
              <w:t>Федерации.</w:t>
            </w:r>
            <w:r>
              <w:rPr>
                <w:sz w:val="24"/>
                <w:szCs w:val="24"/>
              </w:rPr>
              <w:t xml:space="preserve"> </w:t>
            </w:r>
            <w:r w:rsidRPr="00D27F6B">
              <w:rPr>
                <w:sz w:val="24"/>
                <w:szCs w:val="24"/>
              </w:rPr>
              <w:t>Требования настоящей статьи в части организации учета используемых энергет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ческих</w:t>
            </w:r>
            <w:r w:rsidRPr="00D27F6B">
              <w:rPr>
                <w:sz w:val="24"/>
                <w:szCs w:val="24"/>
              </w:rPr>
              <w:tab/>
              <w:t>ресурсов</w:t>
            </w:r>
            <w:r w:rsidRPr="00D27F6B">
              <w:rPr>
                <w:sz w:val="24"/>
                <w:szCs w:val="24"/>
              </w:rPr>
              <w:tab/>
              <w:t>нераспространяются</w:t>
            </w:r>
            <w:r w:rsidRPr="00D27F6B">
              <w:rPr>
                <w:sz w:val="24"/>
                <w:szCs w:val="24"/>
              </w:rPr>
              <w:tab/>
              <w:t>наобъе</w:t>
            </w:r>
            <w:r w:rsidRPr="00D27F6B">
              <w:rPr>
                <w:sz w:val="24"/>
                <w:szCs w:val="24"/>
              </w:rPr>
              <w:t>к</w:t>
            </w:r>
            <w:r w:rsidRPr="00D27F6B">
              <w:rPr>
                <w:sz w:val="24"/>
                <w:szCs w:val="24"/>
              </w:rPr>
              <w:t>ты,максимальный</w:t>
            </w:r>
            <w:r w:rsidRPr="00D27F6B">
              <w:rPr>
                <w:sz w:val="24"/>
                <w:szCs w:val="24"/>
              </w:rPr>
              <w:tab/>
              <w:t>объем</w:t>
            </w:r>
            <w:r w:rsidRPr="00D27F6B">
              <w:rPr>
                <w:sz w:val="24"/>
                <w:szCs w:val="24"/>
              </w:rPr>
              <w:tab/>
              <w:t>потреблениятепловой энергии которых, составляет менее чем 0,2 Гкал/час (две десятых гигакалории в час) (в отн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шении организации учетаиспользуемой</w:t>
            </w:r>
          </w:p>
          <w:p w:rsidR="00F84193" w:rsidRPr="00D27F6B" w:rsidRDefault="00F84193" w:rsidP="00216492">
            <w:pPr>
              <w:pStyle w:val="14"/>
              <w:ind w:firstLine="0"/>
              <w:contextualSpacing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тепловой энергии).</w:t>
            </w:r>
          </w:p>
        </w:tc>
      </w:tr>
      <w:tr w:rsidR="00F84193" w:rsidRPr="00D27F6B" w:rsidTr="00575B1C">
        <w:trPr>
          <w:trHeight w:hRule="exact" w:val="4413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18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1579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Анализ работы диспетчерских служб теплоснабжающих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273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(теплосетевых) организаций и и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пользуемых средств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автоматизации, телемеханизации и связи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1954"/>
                <w:tab w:val="left" w:pos="358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В соответствии с п.15.17. "СНиП 41-02-2003. Те</w:t>
            </w:r>
            <w:r w:rsidRPr="00D27F6B">
              <w:rPr>
                <w:sz w:val="24"/>
                <w:szCs w:val="24"/>
              </w:rPr>
              <w:t>п</w:t>
            </w:r>
            <w:r w:rsidRPr="00D27F6B">
              <w:rPr>
                <w:sz w:val="24"/>
                <w:szCs w:val="24"/>
              </w:rPr>
              <w:t>ловые сети" (утвержденные с 1 сентября 2003 г. постановлением Госстроя России от 24.06.2003 г. № 110) для тепловых сетей котельной , являющи</w:t>
            </w:r>
            <w:r w:rsidRPr="00D27F6B">
              <w:rPr>
                <w:sz w:val="24"/>
                <w:szCs w:val="24"/>
              </w:rPr>
              <w:t>х</w:t>
            </w:r>
            <w:r w:rsidRPr="00D27F6B">
              <w:rPr>
                <w:sz w:val="24"/>
                <w:szCs w:val="24"/>
              </w:rPr>
              <w:t>ся участком обособленного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1411"/>
                <w:tab w:val="left" w:pos="3662"/>
                <w:tab w:val="left" w:pos="478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подразделения особо сложной по структуре сист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мы теплоснабжения предусмотрена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двухступенчатая структура диспетчерского упра</w:t>
            </w:r>
            <w:r w:rsidRPr="00D27F6B">
              <w:rPr>
                <w:sz w:val="24"/>
                <w:szCs w:val="24"/>
              </w:rPr>
              <w:t>в</w:t>
            </w:r>
            <w:r w:rsidRPr="00D27F6B">
              <w:rPr>
                <w:sz w:val="24"/>
                <w:szCs w:val="24"/>
              </w:rPr>
              <w:t>ления с центральным и районными диспетчерск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ми пунктами.</w:t>
            </w:r>
          </w:p>
        </w:tc>
      </w:tr>
      <w:tr w:rsidR="00F84193" w:rsidRPr="00D27F6B" w:rsidTr="00575B1C">
        <w:trPr>
          <w:trHeight w:hRule="exact" w:val="1980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19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1267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Уровень автоматизации и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2179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обслуживания центральных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тепловых пунктов, насосных ста</w:t>
            </w:r>
            <w:r w:rsidRPr="00D27F6B">
              <w:rPr>
                <w:sz w:val="24"/>
                <w:szCs w:val="24"/>
              </w:rPr>
              <w:t>н</w:t>
            </w:r>
            <w:r w:rsidRPr="00D27F6B">
              <w:rPr>
                <w:sz w:val="24"/>
                <w:szCs w:val="24"/>
              </w:rPr>
              <w:t>ций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Сооружения типа: тепловой пункт и насосная станция в системе теплоснабжения котельной  о</w:t>
            </w:r>
            <w:r w:rsidRPr="00D27F6B">
              <w:rPr>
                <w:sz w:val="24"/>
                <w:szCs w:val="24"/>
              </w:rPr>
              <w:t>т</w:t>
            </w:r>
            <w:r w:rsidRPr="00D27F6B">
              <w:rPr>
                <w:sz w:val="24"/>
                <w:szCs w:val="24"/>
              </w:rPr>
              <w:t>сутствуют.</w:t>
            </w:r>
          </w:p>
        </w:tc>
      </w:tr>
      <w:tr w:rsidR="00F84193" w:rsidRPr="00D27F6B" w:rsidTr="00575B1C">
        <w:trPr>
          <w:trHeight w:hRule="exact" w:val="212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20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Сведения о наличии защиты тепл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вых сетей от превышения давления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1560"/>
                <w:tab w:val="left" w:pos="417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Защита тепловых сетей от превышения давления теплоносителя осуществляется в котельной с п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мощью</w:t>
            </w:r>
            <w:r w:rsidRPr="00D27F6B">
              <w:rPr>
                <w:sz w:val="24"/>
                <w:szCs w:val="24"/>
              </w:rPr>
              <w:tab/>
              <w:t>предохранительных</w:t>
            </w:r>
            <w:r w:rsidRPr="00D27F6B">
              <w:rPr>
                <w:sz w:val="24"/>
                <w:szCs w:val="24"/>
              </w:rPr>
              <w:tab/>
              <w:t>клапанов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соответствующих диаметров.</w:t>
            </w:r>
          </w:p>
        </w:tc>
      </w:tr>
      <w:tr w:rsidR="00F84193" w:rsidRPr="00D27F6B" w:rsidTr="00575B1C">
        <w:trPr>
          <w:trHeight w:hRule="exact" w:val="2691"/>
          <w:jc w:val="center"/>
        </w:trPr>
        <w:tc>
          <w:tcPr>
            <w:tcW w:w="8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21</w:t>
            </w:r>
          </w:p>
        </w:tc>
        <w:tc>
          <w:tcPr>
            <w:tcW w:w="376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2261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Перечень выявленных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2390"/>
                <w:tab w:val="left" w:pos="3274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безхозяйных тепловых сетей и обоснование выбора организации, уполномоченной наих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эксплуатацию</w:t>
            </w:r>
          </w:p>
        </w:tc>
        <w:tc>
          <w:tcPr>
            <w:tcW w:w="53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845"/>
                <w:tab w:val="left" w:pos="2880"/>
                <w:tab w:val="left" w:pos="3658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В соответствии с действующим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tabs>
                <w:tab w:val="left" w:pos="2208"/>
                <w:tab w:val="left" w:pos="2750"/>
                <w:tab w:val="right" w:pos="5102"/>
              </w:tabs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законодательством, регламентирующим сферу т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плоснабжения, произведена инвентаризация об</w:t>
            </w:r>
            <w:r w:rsidRPr="00D27F6B">
              <w:rPr>
                <w:sz w:val="24"/>
                <w:szCs w:val="24"/>
              </w:rPr>
              <w:t>ъ</w:t>
            </w:r>
            <w:r w:rsidRPr="00D27F6B">
              <w:rPr>
                <w:sz w:val="24"/>
                <w:szCs w:val="24"/>
              </w:rPr>
              <w:t>ектов и линейных сетей коммунальной инфр</w:t>
            </w:r>
            <w:r w:rsidRPr="00D27F6B">
              <w:rPr>
                <w:sz w:val="24"/>
                <w:szCs w:val="24"/>
              </w:rPr>
              <w:t>а</w:t>
            </w:r>
            <w:r w:rsidRPr="00D27F6B">
              <w:rPr>
                <w:sz w:val="24"/>
                <w:szCs w:val="24"/>
              </w:rPr>
              <w:t>структуры, в результате</w:t>
            </w:r>
            <w:r w:rsidRPr="00D27F6B">
              <w:rPr>
                <w:sz w:val="24"/>
                <w:szCs w:val="24"/>
              </w:rPr>
              <w:tab/>
              <w:t>которой</w:t>
            </w:r>
          </w:p>
          <w:p w:rsidR="00F84193" w:rsidRPr="00D27F6B" w:rsidRDefault="00F84193" w:rsidP="00216492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безхозяйные сети не выявлены.</w:t>
            </w:r>
          </w:p>
        </w:tc>
      </w:tr>
    </w:tbl>
    <w:p w:rsidR="00F84193" w:rsidRPr="00D27F6B" w:rsidRDefault="00F84193" w:rsidP="00456780">
      <w:pPr>
        <w:pStyle w:val="14"/>
        <w:ind w:firstLine="709"/>
        <w:contextualSpacing/>
        <w:jc w:val="both"/>
        <w:rPr>
          <w:sz w:val="24"/>
          <w:szCs w:val="24"/>
        </w:rPr>
      </w:pPr>
    </w:p>
    <w:p w:rsidR="00F84193" w:rsidRPr="00D27F6B" w:rsidRDefault="00F84193" w:rsidP="00456780">
      <w:pPr>
        <w:pStyle w:val="14"/>
        <w:ind w:firstLine="709"/>
        <w:contextualSpacing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Тепловая сеть состоит из магистральной части, распределительной части, ответвлений от м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гистральных и распределительных тепловых сетей к отдельным зданиям и сооружениям.</w:t>
      </w:r>
    </w:p>
    <w:p w:rsidR="00F84193" w:rsidRPr="00D27F6B" w:rsidRDefault="00F84193" w:rsidP="00254F67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D27F6B">
        <w:rPr>
          <w:sz w:val="24"/>
          <w:szCs w:val="24"/>
        </w:rPr>
        <w:t xml:space="preserve">Потребители присоединены к тепловой системе котельных непосредственно и относятся ко </w:t>
      </w:r>
      <w:r w:rsidRPr="00D27F6B">
        <w:rPr>
          <w:b/>
          <w:bCs/>
          <w:sz w:val="24"/>
          <w:szCs w:val="24"/>
        </w:rPr>
        <w:t xml:space="preserve">второй категории </w:t>
      </w:r>
      <w:r w:rsidRPr="00D27F6B">
        <w:rPr>
          <w:sz w:val="24"/>
          <w:szCs w:val="24"/>
        </w:rPr>
        <w:t>- потребителей, с допускаемым снижением температуры в отапливаемых пом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щениях жилых и общественных зданий до 12 °С на период ликвидации аварии, но не более 54 ч.</w:t>
      </w:r>
    </w:p>
    <w:p w:rsidR="00F84193" w:rsidRPr="00D27F6B" w:rsidRDefault="00F84193" w:rsidP="001B23E1">
      <w:pPr>
        <w:pStyle w:val="14"/>
        <w:ind w:firstLine="709"/>
        <w:contextualSpacing/>
        <w:rPr>
          <w:sz w:val="24"/>
          <w:szCs w:val="24"/>
        </w:rPr>
      </w:pPr>
      <w:r w:rsidRPr="00D27F6B">
        <w:rPr>
          <w:sz w:val="24"/>
          <w:szCs w:val="24"/>
        </w:rPr>
        <w:t xml:space="preserve">Характеристика системы теплоснабжения котельных </w:t>
      </w:r>
      <w:r>
        <w:rPr>
          <w:sz w:val="24"/>
          <w:szCs w:val="24"/>
        </w:rPr>
        <w:t>МО Калининский сельсовет</w:t>
      </w:r>
      <w:r w:rsidRPr="00D27F6B">
        <w:rPr>
          <w:sz w:val="24"/>
          <w:szCs w:val="24"/>
        </w:rPr>
        <w:t xml:space="preserve"> представл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 xml:space="preserve">на в таблице 4.3. </w:t>
      </w:r>
    </w:p>
    <w:p w:rsidR="00F84193" w:rsidRPr="00D27F6B" w:rsidRDefault="00F84193" w:rsidP="001B23E1">
      <w:pPr>
        <w:pStyle w:val="14"/>
        <w:ind w:firstLine="709"/>
        <w:contextualSpacing/>
        <w:rPr>
          <w:sz w:val="24"/>
          <w:szCs w:val="24"/>
        </w:rPr>
      </w:pPr>
      <w:r w:rsidRPr="00D27F6B">
        <w:rPr>
          <w:sz w:val="24"/>
          <w:szCs w:val="24"/>
        </w:rPr>
        <w:t xml:space="preserve">Схема тепловой сети котельных </w:t>
      </w:r>
      <w:r>
        <w:rPr>
          <w:sz w:val="24"/>
          <w:szCs w:val="24"/>
        </w:rPr>
        <w:t>поселка Калинин</w:t>
      </w:r>
      <w:r w:rsidRPr="00D27F6B">
        <w:rPr>
          <w:sz w:val="24"/>
          <w:szCs w:val="24"/>
        </w:rPr>
        <w:t xml:space="preserve"> представлена на рисунке 4.1.</w:t>
      </w:r>
    </w:p>
    <w:p w:rsidR="00F84193" w:rsidRPr="00D27F6B" w:rsidRDefault="00F84193" w:rsidP="00254F67">
      <w:pPr>
        <w:pStyle w:val="14"/>
        <w:shd w:val="clear" w:color="auto" w:fill="auto"/>
        <w:ind w:firstLine="709"/>
        <w:contextualSpacing/>
        <w:rPr>
          <w:sz w:val="24"/>
          <w:szCs w:val="24"/>
        </w:rPr>
        <w:sectPr w:rsidR="00F84193" w:rsidRPr="00D27F6B" w:rsidSect="00E31624">
          <w:headerReference w:type="even" r:id="rId24"/>
          <w:headerReference w:type="default" r:id="rId25"/>
          <w:footerReference w:type="default" r:id="rId26"/>
          <w:pgSz w:w="11900" w:h="16840"/>
          <w:pgMar w:top="1276" w:right="720" w:bottom="720" w:left="709" w:header="0" w:footer="259" w:gutter="0"/>
          <w:cols w:space="720"/>
          <w:noEndnote/>
          <w:titlePg/>
          <w:docGrid w:linePitch="360"/>
        </w:sectPr>
      </w:pPr>
    </w:p>
    <w:p w:rsidR="00F84193" w:rsidRPr="00D27F6B" w:rsidRDefault="00F84193" w:rsidP="00254F67">
      <w:pPr>
        <w:pStyle w:val="14"/>
        <w:ind w:firstLine="709"/>
        <w:contextualSpacing/>
        <w:rPr>
          <w:sz w:val="24"/>
          <w:szCs w:val="24"/>
        </w:rPr>
      </w:pPr>
      <w:r w:rsidRPr="00D27F6B">
        <w:rPr>
          <w:sz w:val="24"/>
          <w:szCs w:val="24"/>
        </w:rPr>
        <w:t xml:space="preserve">Таблица 4.3 – Характеристика системы теплоснабжения котельных </w:t>
      </w:r>
      <w:r>
        <w:rPr>
          <w:sz w:val="24"/>
          <w:szCs w:val="24"/>
        </w:rPr>
        <w:t>МО Калининский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12922"/>
        <w:gridCol w:w="1123"/>
      </w:tblGrid>
      <w:tr w:rsidR="00F84193" w:rsidRPr="00D27F6B" w:rsidTr="001B23E1">
        <w:trPr>
          <w:trHeight w:hRule="exact" w:val="480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Основные характеристики системы теплоснабжения</w:t>
            </w:r>
          </w:p>
        </w:tc>
      </w:tr>
      <w:tr w:rsidR="00F84193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Объём системы,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18,296</w:t>
            </w:r>
          </w:p>
        </w:tc>
      </w:tr>
      <w:tr w:rsidR="00F84193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Суммарная длина в двухтрубной прокладке, м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1786</w:t>
            </w:r>
          </w:p>
        </w:tc>
      </w:tr>
      <w:tr w:rsidR="00F84193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Материальная характеристика, м</w:t>
            </w:r>
            <w:r w:rsidRPr="00D27F6B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155,688</w:t>
            </w:r>
          </w:p>
        </w:tc>
      </w:tr>
      <w:tr w:rsidR="00F84193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Средний по материальной характеристике диаметр, мм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80</w:t>
            </w:r>
          </w:p>
        </w:tc>
      </w:tr>
      <w:tr w:rsidR="00F84193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Продолжительность функционирования тепловых сетей в году, ч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4392</w:t>
            </w:r>
          </w:p>
        </w:tc>
      </w:tr>
      <w:tr w:rsidR="00F84193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Среднегодовая емкость,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9,716</w:t>
            </w:r>
          </w:p>
        </w:tc>
      </w:tr>
      <w:tr w:rsidR="00F84193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Среднегодовая температура теплоносителя в подающем трубопроводе, </w:t>
            </w:r>
            <w:r w:rsidRPr="00D27F6B">
              <w:rPr>
                <w:sz w:val="24"/>
                <w:szCs w:val="24"/>
                <w:vertAlign w:val="superscript"/>
              </w:rPr>
              <w:t>0</w:t>
            </w:r>
            <w:r w:rsidRPr="00D27F6B">
              <w:rPr>
                <w:sz w:val="24"/>
                <w:szCs w:val="24"/>
              </w:rPr>
              <w:t>С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54,20</w:t>
            </w:r>
          </w:p>
        </w:tc>
      </w:tr>
      <w:tr w:rsidR="00F84193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Среднегодовая температура теплоносителя в обратном трубопроводе, </w:t>
            </w:r>
            <w:r w:rsidRPr="00D27F6B">
              <w:rPr>
                <w:sz w:val="24"/>
                <w:szCs w:val="24"/>
                <w:vertAlign w:val="superscript"/>
              </w:rPr>
              <w:t>0</w:t>
            </w:r>
            <w:r w:rsidRPr="00D27F6B">
              <w:rPr>
                <w:sz w:val="24"/>
                <w:szCs w:val="24"/>
              </w:rPr>
              <w:t>С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44,09</w:t>
            </w:r>
          </w:p>
        </w:tc>
      </w:tr>
      <w:tr w:rsidR="00F84193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 xml:space="preserve">Среднегодовая температура подпиточной воды, </w:t>
            </w:r>
            <w:r w:rsidRPr="00D27F6B">
              <w:rPr>
                <w:sz w:val="24"/>
                <w:szCs w:val="24"/>
                <w:vertAlign w:val="superscript"/>
              </w:rPr>
              <w:t>0</w:t>
            </w:r>
            <w:r w:rsidRPr="00D27F6B">
              <w:rPr>
                <w:sz w:val="24"/>
                <w:szCs w:val="24"/>
              </w:rPr>
              <w:t>С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</w:t>
            </w:r>
          </w:p>
        </w:tc>
      </w:tr>
      <w:tr w:rsidR="00F84193" w:rsidRPr="00D27F6B" w:rsidTr="001B23E1">
        <w:trPr>
          <w:trHeight w:hRule="exact" w:val="475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Коэффициенты</w:t>
            </w:r>
          </w:p>
        </w:tc>
      </w:tr>
      <w:tr w:rsidR="00F84193" w:rsidRPr="00D27F6B" w:rsidTr="001B23E1">
        <w:trPr>
          <w:trHeight w:hRule="exact" w:val="56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а - норма среднегодовой утечки теплоносителя, установленная правилами технической эксплуатации электрических станций и сетей, а также правилами технической эксплуатации тепловых энергоустановок,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  <w:r w:rsidRPr="00D27F6B">
              <w:rPr>
                <w:sz w:val="24"/>
                <w:szCs w:val="24"/>
              </w:rPr>
              <w:t>/(ч*м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  <w:r w:rsidRPr="00D27F6B">
              <w:rPr>
                <w:sz w:val="24"/>
                <w:szCs w:val="24"/>
              </w:rPr>
              <w:t>) в %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0,25</w:t>
            </w:r>
          </w:p>
        </w:tc>
      </w:tr>
      <w:tr w:rsidR="00F84193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  <w:lang w:val="en-US"/>
              </w:rPr>
              <w:t>b</w:t>
            </w:r>
            <w:r w:rsidRPr="00D27F6B">
              <w:rPr>
                <w:sz w:val="24"/>
                <w:szCs w:val="24"/>
              </w:rPr>
              <w:t xml:space="preserve"> - доля массового расхода теплоносителя, теряемого подающим трубопроводом тепловой сети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0,75</w:t>
            </w:r>
          </w:p>
        </w:tc>
      </w:tr>
      <w:tr w:rsidR="00F84193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Коэффициент затрат теплоносителя на ввод в эксплуатацию тепловых сетей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1,50</w:t>
            </w:r>
          </w:p>
        </w:tc>
      </w:tr>
      <w:tr w:rsidR="00F84193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Коэффициент затрат теплоносителя на регламентные испытания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0,50</w:t>
            </w:r>
          </w:p>
        </w:tc>
      </w:tr>
      <w:tr w:rsidR="00F84193" w:rsidRPr="00D27F6B" w:rsidTr="001B23E1">
        <w:trPr>
          <w:trHeight w:hRule="exact" w:val="475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Нормируемые технологические затраты теплоносителя</w:t>
            </w:r>
          </w:p>
        </w:tc>
      </w:tr>
      <w:tr w:rsidR="00F84193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Нормативные значения потерь теплоносителя за год с его нормируемой утечкой,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ind w:firstLine="320"/>
              <w:jc w:val="both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14,573</w:t>
            </w:r>
          </w:p>
        </w:tc>
      </w:tr>
      <w:tr w:rsidR="00F84193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теплоносителя, обусловленные вводом в эксплуатацию трубопроводов тепловых сетей,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ind w:firstLine="320"/>
              <w:jc w:val="both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15,995</w:t>
            </w:r>
          </w:p>
        </w:tc>
      </w:tr>
      <w:tr w:rsidR="00F84193" w:rsidRPr="00D27F6B" w:rsidTr="001B23E1">
        <w:trPr>
          <w:trHeight w:hRule="exact" w:val="384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теплоносителя на регламентные испытания,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4,858</w:t>
            </w:r>
          </w:p>
        </w:tc>
      </w:tr>
      <w:tr w:rsidR="00F84193" w:rsidRPr="00D27F6B" w:rsidTr="001B23E1">
        <w:trPr>
          <w:trHeight w:hRule="exact" w:val="389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теплоносителя в результате слива САРЗ, м</w:t>
            </w:r>
            <w:r w:rsidRPr="00D27F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0,000</w:t>
            </w:r>
          </w:p>
        </w:tc>
      </w:tr>
      <w:tr w:rsidR="00F84193" w:rsidRPr="00D27F6B" w:rsidTr="001B23E1">
        <w:trPr>
          <w:trHeight w:hRule="exact" w:val="475"/>
          <w:jc w:val="center"/>
        </w:trPr>
        <w:tc>
          <w:tcPr>
            <w:tcW w:w="1404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Нормируемые потери тепловой энергии</w:t>
            </w:r>
          </w:p>
        </w:tc>
      </w:tr>
      <w:tr w:rsidR="00F84193" w:rsidRPr="00D27F6B" w:rsidTr="001B23E1">
        <w:trPr>
          <w:trHeight w:hRule="exact" w:val="307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Потери и затраты теплоносителя через утечку, Гкал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7,4104</w:t>
            </w:r>
          </w:p>
        </w:tc>
      </w:tr>
      <w:tr w:rsidR="00F84193" w:rsidRPr="00D27F6B" w:rsidTr="001B23E1">
        <w:trPr>
          <w:trHeight w:hRule="exact" w:val="31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Затраты тепловой энергии на заполнение новых участков трубопроводов и после плановых ремонтов, Гкал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0,8606</w:t>
            </w:r>
          </w:p>
        </w:tc>
      </w:tr>
      <w:tr w:rsidR="00F84193" w:rsidRPr="00D27F6B" w:rsidTr="001B23E1">
        <w:trPr>
          <w:trHeight w:hRule="exact" w:val="322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Потери и затраты теплоносителя через изоляцию, Гкал/ч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0,0466</w:t>
            </w:r>
          </w:p>
        </w:tc>
      </w:tr>
      <w:tr w:rsidR="00F84193" w:rsidRPr="00D27F6B" w:rsidTr="001B23E1">
        <w:trPr>
          <w:trHeight w:hRule="exact" w:val="336"/>
          <w:jc w:val="center"/>
        </w:trPr>
        <w:tc>
          <w:tcPr>
            <w:tcW w:w="12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Годовые потери и затраты теплоносителя через изоляцию, Г кал</w:t>
            </w:r>
          </w:p>
        </w:tc>
        <w:tc>
          <w:tcPr>
            <w:tcW w:w="1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right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204,633</w:t>
            </w:r>
          </w:p>
        </w:tc>
      </w:tr>
    </w:tbl>
    <w:p w:rsidR="00F84193" w:rsidRPr="00D27F6B" w:rsidRDefault="00F84193" w:rsidP="00254F67">
      <w:pPr>
        <w:pStyle w:val="14"/>
        <w:ind w:firstLine="709"/>
        <w:contextualSpacing/>
        <w:rPr>
          <w:szCs w:val="24"/>
        </w:rPr>
        <w:sectPr w:rsidR="00F84193" w:rsidRPr="00D27F6B" w:rsidSect="0072224A">
          <w:headerReference w:type="even" r:id="rId27"/>
          <w:headerReference w:type="default" r:id="rId28"/>
          <w:pgSz w:w="16840" w:h="11900" w:orient="landscape"/>
          <w:pgMar w:top="720" w:right="720" w:bottom="720" w:left="720" w:header="0" w:footer="261" w:gutter="0"/>
          <w:cols w:space="720"/>
          <w:noEndnote/>
          <w:docGrid w:linePitch="360"/>
        </w:sectPr>
      </w:pPr>
    </w:p>
    <w:p w:rsidR="00F84193" w:rsidRPr="00D27F6B" w:rsidRDefault="00F84193" w:rsidP="008B2673">
      <w:pPr>
        <w:pStyle w:val="14"/>
        <w:shd w:val="clear" w:color="auto" w:fill="auto"/>
        <w:ind w:firstLine="709"/>
        <w:contextualSpacing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4.2. Зоны действия источников тепловой энергии</w:t>
      </w:r>
    </w:p>
    <w:bookmarkEnd w:id="0"/>
    <w:bookmarkEnd w:id="1"/>
    <w:p w:rsidR="00F84193" w:rsidRPr="00D27F6B" w:rsidRDefault="00F84193" w:rsidP="00A04B55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>В число потребителей тепловой энергии, отапливаемых индивидуальным источником тепла, входят социально значимые объекты, перечисленные в пункте 3.3 настоящего Отчета.</w:t>
      </w:r>
    </w:p>
    <w:p w:rsidR="00F84193" w:rsidRPr="00D27F6B" w:rsidRDefault="00F84193" w:rsidP="00A04B55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 xml:space="preserve">Зоны действия источников тепловой энергии на территории муниципального образования </w:t>
      </w:r>
      <w:r>
        <w:rPr>
          <w:szCs w:val="24"/>
        </w:rPr>
        <w:t>К</w:t>
      </w:r>
      <w:r>
        <w:rPr>
          <w:szCs w:val="24"/>
        </w:rPr>
        <w:t>а</w:t>
      </w:r>
      <w:r>
        <w:rPr>
          <w:szCs w:val="24"/>
        </w:rPr>
        <w:t>лининский сельсовет</w:t>
      </w:r>
      <w:r w:rsidRPr="00D27F6B">
        <w:rPr>
          <w:szCs w:val="24"/>
        </w:rPr>
        <w:t xml:space="preserve"> представлены на рисунк</w:t>
      </w:r>
      <w:r>
        <w:rPr>
          <w:szCs w:val="24"/>
        </w:rPr>
        <w:t>е</w:t>
      </w:r>
      <w:r w:rsidRPr="00D27F6B">
        <w:rPr>
          <w:szCs w:val="24"/>
        </w:rPr>
        <w:t xml:space="preserve"> 2.2.</w:t>
      </w:r>
    </w:p>
    <w:p w:rsidR="00F84193" w:rsidRPr="00D27F6B" w:rsidRDefault="00F84193" w:rsidP="00A04B55">
      <w:pPr>
        <w:spacing w:line="360" w:lineRule="auto"/>
        <w:ind w:firstLine="709"/>
        <w:contextualSpacing/>
        <w:jc w:val="both"/>
        <w:rPr>
          <w:szCs w:val="24"/>
        </w:rPr>
      </w:pPr>
    </w:p>
    <w:p w:rsidR="00F84193" w:rsidRPr="00D27F6B" w:rsidRDefault="00F84193" w:rsidP="00A04B55">
      <w:pPr>
        <w:spacing w:line="360" w:lineRule="auto"/>
        <w:ind w:firstLine="709"/>
        <w:contextualSpacing/>
        <w:jc w:val="both"/>
        <w:rPr>
          <w:b/>
          <w:szCs w:val="24"/>
        </w:rPr>
      </w:pPr>
      <w:r w:rsidRPr="00D27F6B">
        <w:rPr>
          <w:b/>
          <w:szCs w:val="24"/>
        </w:rPr>
        <w:t>4.3. Тепловые нагрузки потребителей тепловой энергии, групп потребителей тепловой энергии в зонах действия источников тепловой энергии.</w:t>
      </w:r>
    </w:p>
    <w:p w:rsidR="00F84193" w:rsidRPr="00D27F6B" w:rsidRDefault="00F84193" w:rsidP="00C806C2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>Потребление тепловой энергии при расчетных температурах наружного воздуха может быть основано на анализе тепловых нагрузок потребителей, установленных в договорах теплоснабжения, договорах на поддержание резервной мощности, в долгосрочных договорах теплоснабжения, в о</w:t>
      </w:r>
      <w:r w:rsidRPr="00D27F6B">
        <w:rPr>
          <w:szCs w:val="24"/>
        </w:rPr>
        <w:t>т</w:t>
      </w:r>
      <w:r w:rsidRPr="00D27F6B">
        <w:rPr>
          <w:szCs w:val="24"/>
        </w:rPr>
        <w:t>ношении которых установлен долгосрочный тариф, с разбивкой тепловых нагрузок на максимальное потребление тепловой энергии на отопление, вентиляцию, горячее водоснабжение и технологич</w:t>
      </w:r>
      <w:r w:rsidRPr="00D27F6B">
        <w:rPr>
          <w:szCs w:val="24"/>
        </w:rPr>
        <w:t>е</w:t>
      </w:r>
      <w:r w:rsidRPr="00D27F6B">
        <w:rPr>
          <w:szCs w:val="24"/>
        </w:rPr>
        <w:t>ские нужды.</w:t>
      </w:r>
    </w:p>
    <w:p w:rsidR="00F84193" w:rsidRPr="00D27F6B" w:rsidRDefault="00F84193" w:rsidP="00C806C2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>Результаты расчета тепловых нагрузок по источникам тепловой энергии сведены в таблице 4.4.</w:t>
      </w:r>
    </w:p>
    <w:p w:rsidR="00F84193" w:rsidRPr="00D27F6B" w:rsidRDefault="00F84193" w:rsidP="006E48C3">
      <w:pPr>
        <w:pStyle w:val="14"/>
        <w:ind w:firstLine="709"/>
        <w:contextualSpacing/>
        <w:rPr>
          <w:szCs w:val="24"/>
        </w:rPr>
      </w:pPr>
      <w:r w:rsidRPr="00D27F6B">
        <w:rPr>
          <w:sz w:val="24"/>
          <w:szCs w:val="24"/>
        </w:rPr>
        <w:t>Таблица 4.4 – Результаты расчета тепловых нагрузок по источникам тепловой энергии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682"/>
        <w:gridCol w:w="2386"/>
        <w:gridCol w:w="1118"/>
        <w:gridCol w:w="1603"/>
        <w:gridCol w:w="1771"/>
        <w:gridCol w:w="1022"/>
        <w:gridCol w:w="1718"/>
      </w:tblGrid>
      <w:tr w:rsidR="00F84193" w:rsidRPr="00477C77" w:rsidTr="009D2D2A">
        <w:trPr>
          <w:trHeight w:hRule="exact" w:val="499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b/>
                <w:bCs/>
                <w:sz w:val="24"/>
                <w:szCs w:val="24"/>
              </w:rPr>
              <w:t>№</w:t>
            </w:r>
          </w:p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b/>
                <w:bCs/>
                <w:sz w:val="24"/>
                <w:szCs w:val="24"/>
              </w:rPr>
              <w:t>п/п</w:t>
            </w:r>
          </w:p>
        </w:tc>
        <w:tc>
          <w:tcPr>
            <w:tcW w:w="2386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b/>
                <w:bCs/>
                <w:sz w:val="24"/>
                <w:szCs w:val="24"/>
              </w:rPr>
              <w:t>Котельная</w:t>
            </w:r>
          </w:p>
        </w:tc>
        <w:tc>
          <w:tcPr>
            <w:tcW w:w="7232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b/>
                <w:bCs/>
                <w:sz w:val="24"/>
                <w:szCs w:val="24"/>
              </w:rPr>
              <w:t>Плановый отпуск, Гкал</w:t>
            </w:r>
          </w:p>
        </w:tc>
      </w:tr>
      <w:tr w:rsidR="00F84193" w:rsidRPr="00477C77" w:rsidTr="009D2D2A">
        <w:trPr>
          <w:trHeight w:hRule="exact" w:val="494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jc w:val="center"/>
              <w:rPr>
                <w:szCs w:val="24"/>
              </w:rPr>
            </w:pPr>
          </w:p>
        </w:tc>
        <w:tc>
          <w:tcPr>
            <w:tcW w:w="2386" w:type="dxa"/>
            <w:vMerge/>
            <w:tcBorders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jc w:val="center"/>
              <w:rPr>
                <w:szCs w:val="24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b/>
                <w:bCs/>
                <w:sz w:val="24"/>
                <w:szCs w:val="24"/>
              </w:rPr>
              <w:t>Отопление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b/>
                <w:bCs/>
                <w:sz w:val="24"/>
                <w:szCs w:val="24"/>
              </w:rPr>
              <w:t>Вентиляция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b/>
                <w:bCs/>
                <w:sz w:val="24"/>
                <w:szCs w:val="24"/>
              </w:rPr>
              <w:t>ГВС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b/>
                <w:bCs/>
                <w:sz w:val="24"/>
                <w:szCs w:val="24"/>
              </w:rPr>
              <w:t>Технология</w:t>
            </w:r>
          </w:p>
        </w:tc>
      </w:tr>
      <w:tr w:rsidR="00F84193" w:rsidRPr="00477C77" w:rsidTr="00927025">
        <w:trPr>
          <w:trHeight w:hRule="exact" w:val="2712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1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1: Здание МБОУ Калининская СОШ и Интерната, расположенное по а</w:t>
            </w:r>
            <w:r w:rsidRPr="00477C77">
              <w:rPr>
                <w:sz w:val="24"/>
                <w:szCs w:val="24"/>
              </w:rPr>
              <w:t>д</w:t>
            </w:r>
            <w:r w:rsidRPr="00477C77">
              <w:rPr>
                <w:sz w:val="24"/>
                <w:szCs w:val="24"/>
              </w:rPr>
              <w:t>ресу: Оренбургская область, Ташлинский район, пос. Калинин, ул. Центральная, д. 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705,2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705,2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477C77" w:rsidTr="00F04EEC">
        <w:trPr>
          <w:trHeight w:hRule="exact" w:val="2977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2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2: Здание Калининского СДК, Библиотеки, Почты России с  котельной, расположенное по а</w:t>
            </w:r>
            <w:r w:rsidRPr="00477C77">
              <w:rPr>
                <w:sz w:val="24"/>
                <w:szCs w:val="24"/>
              </w:rPr>
              <w:t>д</w:t>
            </w:r>
            <w:r w:rsidRPr="00477C77">
              <w:rPr>
                <w:sz w:val="24"/>
                <w:szCs w:val="24"/>
              </w:rPr>
              <w:t>ресу: Оренбургская область, Ташлинский район, пос. Калинин, ул. Центральная, д. 7.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92,9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92,9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477C77" w:rsidTr="00F04EEC">
        <w:trPr>
          <w:trHeight w:hRule="exact" w:val="2503"/>
          <w:jc w:val="center"/>
        </w:trPr>
        <w:tc>
          <w:tcPr>
            <w:tcW w:w="682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Здание Калининского ДС «Колосок», расп</w:t>
            </w:r>
            <w:r w:rsidRPr="00477C77">
              <w:rPr>
                <w:sz w:val="24"/>
                <w:szCs w:val="24"/>
              </w:rPr>
              <w:t>о</w:t>
            </w:r>
            <w:r w:rsidRPr="00477C77">
              <w:rPr>
                <w:sz w:val="24"/>
                <w:szCs w:val="24"/>
              </w:rPr>
              <w:t>ложенное по адресу: Оренбургская область, Ташлинский район, пос. Калинин, ул. Центральная, д. 13.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102,9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102,9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477C77" w:rsidTr="00927025">
        <w:trPr>
          <w:trHeight w:hRule="exact" w:val="3119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3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2D6C6B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3: Здание Калининской Адм</w:t>
            </w:r>
            <w:r w:rsidRPr="00477C77">
              <w:rPr>
                <w:sz w:val="24"/>
                <w:szCs w:val="24"/>
              </w:rPr>
              <w:t>и</w:t>
            </w:r>
            <w:r w:rsidRPr="00477C77">
              <w:rPr>
                <w:sz w:val="24"/>
                <w:szCs w:val="24"/>
              </w:rPr>
              <w:t>нистрации сельсовета с  мини-котельной, расположенное по а</w:t>
            </w:r>
            <w:r w:rsidRPr="00477C77">
              <w:rPr>
                <w:sz w:val="24"/>
                <w:szCs w:val="24"/>
              </w:rPr>
              <w:t>д</w:t>
            </w:r>
            <w:r w:rsidRPr="00477C77">
              <w:rPr>
                <w:sz w:val="24"/>
                <w:szCs w:val="24"/>
              </w:rPr>
              <w:t>ресу: Оренбургская область, Ташлинский район, пос. Калинин, ул. Центральная, д. 2.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477C77" w:rsidTr="00927025">
        <w:trPr>
          <w:trHeight w:hRule="exact" w:val="2980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4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477C77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4: Здание Калининской Амбул</w:t>
            </w:r>
            <w:r w:rsidRPr="00477C77">
              <w:rPr>
                <w:sz w:val="24"/>
                <w:szCs w:val="24"/>
              </w:rPr>
              <w:t>а</w:t>
            </w:r>
            <w:r w:rsidRPr="00477C77">
              <w:rPr>
                <w:sz w:val="24"/>
                <w:szCs w:val="24"/>
              </w:rPr>
              <w:t>тории, расположенное по адресу: Оренбур</w:t>
            </w:r>
            <w:r w:rsidRPr="00477C77">
              <w:rPr>
                <w:sz w:val="24"/>
                <w:szCs w:val="24"/>
              </w:rPr>
              <w:t>г</w:t>
            </w:r>
            <w:r w:rsidRPr="00477C77">
              <w:rPr>
                <w:sz w:val="24"/>
                <w:szCs w:val="24"/>
              </w:rPr>
              <w:t>ская область, Ташли</w:t>
            </w:r>
            <w:r w:rsidRPr="00477C77">
              <w:rPr>
                <w:sz w:val="24"/>
                <w:szCs w:val="24"/>
              </w:rPr>
              <w:t>н</w:t>
            </w:r>
            <w:r w:rsidRPr="00477C77">
              <w:rPr>
                <w:sz w:val="24"/>
                <w:szCs w:val="24"/>
              </w:rPr>
              <w:t>ский район, пос. К</w:t>
            </w:r>
            <w:r w:rsidRPr="00477C77">
              <w:rPr>
                <w:sz w:val="24"/>
                <w:szCs w:val="24"/>
              </w:rPr>
              <w:t>а</w:t>
            </w:r>
            <w:r w:rsidRPr="00477C77">
              <w:rPr>
                <w:sz w:val="24"/>
                <w:szCs w:val="24"/>
              </w:rPr>
              <w:t>линин, ул. Централ</w:t>
            </w:r>
            <w:r w:rsidRPr="00477C77">
              <w:rPr>
                <w:sz w:val="24"/>
                <w:szCs w:val="24"/>
              </w:rPr>
              <w:t>ь</w:t>
            </w:r>
            <w:r w:rsidRPr="00477C77">
              <w:rPr>
                <w:sz w:val="24"/>
                <w:szCs w:val="24"/>
              </w:rPr>
              <w:t>ная, д. 23 б.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98,7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98,7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477C77" w:rsidTr="00477C77">
        <w:trPr>
          <w:trHeight w:hRule="exact" w:val="2980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5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2D6C6B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5: Здание Коммунарского СК, Библиотеки, Комм</w:t>
            </w:r>
            <w:r w:rsidRPr="00477C77">
              <w:rPr>
                <w:sz w:val="24"/>
                <w:szCs w:val="24"/>
              </w:rPr>
              <w:t>у</w:t>
            </w:r>
            <w:r w:rsidRPr="00477C77">
              <w:rPr>
                <w:sz w:val="24"/>
                <w:szCs w:val="24"/>
              </w:rPr>
              <w:t>нарского ФАПа , ра</w:t>
            </w:r>
            <w:r w:rsidRPr="00477C77">
              <w:rPr>
                <w:sz w:val="24"/>
                <w:szCs w:val="24"/>
              </w:rPr>
              <w:t>с</w:t>
            </w:r>
            <w:r w:rsidRPr="00477C77">
              <w:rPr>
                <w:sz w:val="24"/>
                <w:szCs w:val="24"/>
              </w:rPr>
              <w:t>положенное по адресу: Оренбургская область, Ташлинский район, с. Коммуна, ул. Комм</w:t>
            </w:r>
            <w:r w:rsidRPr="00477C77">
              <w:rPr>
                <w:sz w:val="24"/>
                <w:szCs w:val="24"/>
              </w:rPr>
              <w:t>у</w:t>
            </w:r>
            <w:r w:rsidRPr="00477C77">
              <w:rPr>
                <w:sz w:val="24"/>
                <w:szCs w:val="24"/>
              </w:rPr>
              <w:t>наров, д. 5.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99,3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99,3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477C77" w:rsidTr="00477C77">
        <w:trPr>
          <w:trHeight w:hRule="exact" w:val="2978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6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2D6C6B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6: Здание Коммунарской НОШ , расположенное по а</w:t>
            </w:r>
            <w:r w:rsidRPr="00477C77">
              <w:rPr>
                <w:sz w:val="24"/>
                <w:szCs w:val="24"/>
              </w:rPr>
              <w:t>д</w:t>
            </w:r>
            <w:r w:rsidRPr="00477C77">
              <w:rPr>
                <w:sz w:val="24"/>
                <w:szCs w:val="24"/>
              </w:rPr>
              <w:t>ресу: Оренбургская область, Ташлинский район, с. Коммуна, ул. Коммунаров, д. 11.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99,7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99,7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477C77" w:rsidTr="009D2D2A">
        <w:trPr>
          <w:trHeight w:hRule="exact" w:val="2682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7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477C77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7: Здание Коммунарского ДС, расположенное по а</w:t>
            </w:r>
            <w:r w:rsidRPr="00477C77">
              <w:rPr>
                <w:sz w:val="24"/>
                <w:szCs w:val="24"/>
              </w:rPr>
              <w:t>д</w:t>
            </w:r>
            <w:r w:rsidRPr="00477C77">
              <w:rPr>
                <w:sz w:val="24"/>
                <w:szCs w:val="24"/>
              </w:rPr>
              <w:t>ресу: Оренбургская область, Ташлинский район, с. Коммуна, ул. Коммунаров, д. 6.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477C77" w:rsidTr="00F04EEC">
        <w:trPr>
          <w:trHeight w:hRule="exact" w:val="2645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8</w:t>
            </w:r>
          </w:p>
        </w:tc>
        <w:tc>
          <w:tcPr>
            <w:tcW w:w="2386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8: Здание Кандалинцевской СОШ, расположенное по адресу: Оренбур</w:t>
            </w:r>
            <w:r w:rsidRPr="00477C77">
              <w:rPr>
                <w:sz w:val="24"/>
                <w:szCs w:val="24"/>
              </w:rPr>
              <w:t>г</w:t>
            </w:r>
            <w:r w:rsidRPr="00477C77">
              <w:rPr>
                <w:sz w:val="24"/>
                <w:szCs w:val="24"/>
              </w:rPr>
              <w:t>ская область, Ташли</w:t>
            </w:r>
            <w:r w:rsidRPr="00477C77">
              <w:rPr>
                <w:sz w:val="24"/>
                <w:szCs w:val="24"/>
              </w:rPr>
              <w:t>н</w:t>
            </w:r>
            <w:r w:rsidRPr="00477C77">
              <w:rPr>
                <w:sz w:val="24"/>
                <w:szCs w:val="24"/>
              </w:rPr>
              <w:t>ский район, с. Канд</w:t>
            </w:r>
            <w:r w:rsidRPr="00477C77">
              <w:rPr>
                <w:sz w:val="24"/>
                <w:szCs w:val="24"/>
              </w:rPr>
              <w:t>а</w:t>
            </w:r>
            <w:r w:rsidRPr="00477C77">
              <w:rPr>
                <w:sz w:val="24"/>
                <w:szCs w:val="24"/>
              </w:rPr>
              <w:t>линцево, ул. Школ</w:t>
            </w:r>
            <w:r w:rsidRPr="00477C77">
              <w:rPr>
                <w:sz w:val="24"/>
                <w:szCs w:val="24"/>
              </w:rPr>
              <w:t>ь</w:t>
            </w:r>
            <w:r w:rsidRPr="00477C77">
              <w:rPr>
                <w:sz w:val="24"/>
                <w:szCs w:val="24"/>
              </w:rPr>
              <w:t>ная, д. 1.</w:t>
            </w:r>
          </w:p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</w:p>
          <w:p w:rsidR="00F84193" w:rsidRPr="00477C77" w:rsidRDefault="00F84193" w:rsidP="00477C77">
            <w:pPr>
              <w:pStyle w:val="af3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Здание Кандалинце</w:t>
            </w:r>
            <w:r w:rsidRPr="00477C77">
              <w:rPr>
                <w:sz w:val="24"/>
                <w:szCs w:val="24"/>
              </w:rPr>
              <w:t>в</w:t>
            </w:r>
            <w:r w:rsidRPr="00477C77">
              <w:rPr>
                <w:sz w:val="24"/>
                <w:szCs w:val="24"/>
              </w:rPr>
              <w:t>ского СК, распол</w:t>
            </w:r>
            <w:r w:rsidRPr="00477C77">
              <w:rPr>
                <w:sz w:val="24"/>
                <w:szCs w:val="24"/>
              </w:rPr>
              <w:t>о</w:t>
            </w:r>
            <w:r w:rsidRPr="00477C77">
              <w:rPr>
                <w:sz w:val="24"/>
                <w:szCs w:val="24"/>
              </w:rPr>
              <w:t>женное по адресу: Оренбургская область, Ташлинский район, с. Кандалинцево, ул. Молодежная, д. 12.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F04EEC" w:rsidTr="002D1263">
        <w:trPr>
          <w:trHeight w:hRule="exact" w:val="2834"/>
          <w:jc w:val="center"/>
        </w:trPr>
        <w:tc>
          <w:tcPr>
            <w:tcW w:w="682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F04EEC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2386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F04EEC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477C77" w:rsidTr="00D63462">
        <w:trPr>
          <w:trHeight w:val="2760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2D1263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9: Здание Кандалинцевского ДС, расположенное по а</w:t>
            </w:r>
            <w:r w:rsidRPr="00477C77">
              <w:rPr>
                <w:sz w:val="24"/>
                <w:szCs w:val="24"/>
              </w:rPr>
              <w:t>д</w:t>
            </w:r>
            <w:r w:rsidRPr="00477C77">
              <w:rPr>
                <w:sz w:val="24"/>
                <w:szCs w:val="24"/>
              </w:rPr>
              <w:t>ресу: Оренбургская область, Ташлинский район, с. Кандалинц</w:t>
            </w:r>
            <w:r w:rsidRPr="00477C77">
              <w:rPr>
                <w:sz w:val="24"/>
                <w:szCs w:val="24"/>
              </w:rPr>
              <w:t>е</w:t>
            </w:r>
            <w:r w:rsidRPr="00477C77">
              <w:rPr>
                <w:sz w:val="24"/>
                <w:szCs w:val="24"/>
              </w:rPr>
              <w:t>во, ул. Юбилейная, д. 30.</w:t>
            </w:r>
          </w:p>
          <w:p w:rsidR="00F84193" w:rsidRPr="00477C77" w:rsidRDefault="00F84193" w:rsidP="002D1263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</w:p>
          <w:p w:rsidR="00F84193" w:rsidRPr="00477C77" w:rsidRDefault="00F84193" w:rsidP="00477C77">
            <w:pPr>
              <w:pStyle w:val="af3"/>
              <w:jc w:val="center"/>
              <w:rPr>
                <w:sz w:val="24"/>
                <w:szCs w:val="24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9D2D2A" w:rsidTr="008E5E1A">
        <w:trPr>
          <w:trHeight w:hRule="exact" w:val="2929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8E5E1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10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8E5E1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Котельная 10: </w:t>
            </w:r>
            <w:r w:rsidRPr="00477C77">
              <w:rPr>
                <w:sz w:val="24"/>
                <w:szCs w:val="24"/>
              </w:rPr>
              <w:t>Здание Кандалинцевского ФАПа, расположенное по адресу: Оренбур</w:t>
            </w:r>
            <w:r w:rsidRPr="00477C77">
              <w:rPr>
                <w:sz w:val="24"/>
                <w:szCs w:val="24"/>
              </w:rPr>
              <w:t>г</w:t>
            </w:r>
            <w:r w:rsidRPr="00477C77">
              <w:rPr>
                <w:sz w:val="24"/>
                <w:szCs w:val="24"/>
              </w:rPr>
              <w:t>ская область, Ташли</w:t>
            </w:r>
            <w:r w:rsidRPr="00477C77">
              <w:rPr>
                <w:sz w:val="24"/>
                <w:szCs w:val="24"/>
              </w:rPr>
              <w:t>н</w:t>
            </w:r>
            <w:r w:rsidRPr="00477C77">
              <w:rPr>
                <w:sz w:val="24"/>
                <w:szCs w:val="24"/>
              </w:rPr>
              <w:t>ский район, с. Канд</w:t>
            </w:r>
            <w:r w:rsidRPr="00477C77">
              <w:rPr>
                <w:sz w:val="24"/>
                <w:szCs w:val="24"/>
              </w:rPr>
              <w:t>а</w:t>
            </w:r>
            <w:r w:rsidRPr="00477C77">
              <w:rPr>
                <w:sz w:val="24"/>
                <w:szCs w:val="24"/>
              </w:rPr>
              <w:t>линцево, ул. Юбиле</w:t>
            </w:r>
            <w:r w:rsidRPr="00477C77">
              <w:rPr>
                <w:sz w:val="24"/>
                <w:szCs w:val="24"/>
              </w:rPr>
              <w:t>й</w:t>
            </w:r>
            <w:r w:rsidRPr="00477C77">
              <w:rPr>
                <w:sz w:val="24"/>
                <w:szCs w:val="24"/>
              </w:rPr>
              <w:t>ная, д. 18, кв. 2.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8E5E1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8E5E1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8E5E1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8E5E1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9D2D2A" w:rsidRDefault="00F84193" w:rsidP="008E5E1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  <w:tr w:rsidR="00F84193" w:rsidRPr="009D2D2A" w:rsidTr="00477C77">
        <w:trPr>
          <w:trHeight w:hRule="exact" w:val="3109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477C77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11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477C77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Котельная 11: Здание Прокуроновской СОШ, Прокуроно</w:t>
            </w:r>
            <w:r w:rsidRPr="00477C77">
              <w:rPr>
                <w:sz w:val="24"/>
                <w:szCs w:val="24"/>
              </w:rPr>
              <w:t>в</w:t>
            </w:r>
            <w:r w:rsidRPr="00477C77">
              <w:rPr>
                <w:sz w:val="24"/>
                <w:szCs w:val="24"/>
              </w:rPr>
              <w:t>ский ФАП распол</w:t>
            </w:r>
            <w:r w:rsidRPr="00477C77">
              <w:rPr>
                <w:sz w:val="24"/>
                <w:szCs w:val="24"/>
              </w:rPr>
              <w:t>о</w:t>
            </w:r>
            <w:r w:rsidRPr="00477C77">
              <w:rPr>
                <w:sz w:val="24"/>
                <w:szCs w:val="24"/>
              </w:rPr>
              <w:t>женное по адресу: Оренбургская область, Ташлинский район, с. Прокуроновка, ул. Школьная, д. 1.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96,7</w:t>
            </w:r>
          </w:p>
        </w:tc>
        <w:tc>
          <w:tcPr>
            <w:tcW w:w="1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477C77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9D2D2A" w:rsidRDefault="00F84193" w:rsidP="009D2D2A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477C77">
              <w:rPr>
                <w:sz w:val="24"/>
                <w:szCs w:val="24"/>
              </w:rPr>
              <w:t>0</w:t>
            </w:r>
          </w:p>
        </w:tc>
      </w:tr>
    </w:tbl>
    <w:p w:rsidR="00F84193" w:rsidRDefault="00F84193" w:rsidP="00C806C2">
      <w:pPr>
        <w:spacing w:line="360" w:lineRule="auto"/>
        <w:ind w:firstLine="709"/>
        <w:contextualSpacing/>
        <w:jc w:val="both"/>
        <w:rPr>
          <w:szCs w:val="24"/>
        </w:rPr>
      </w:pPr>
    </w:p>
    <w:p w:rsidR="00F84193" w:rsidRPr="00D27F6B" w:rsidRDefault="00F84193" w:rsidP="00C806C2">
      <w:pPr>
        <w:spacing w:line="360" w:lineRule="auto"/>
        <w:ind w:firstLine="709"/>
        <w:contextualSpacing/>
        <w:jc w:val="both"/>
        <w:rPr>
          <w:szCs w:val="24"/>
        </w:rPr>
      </w:pPr>
      <w:r w:rsidRPr="00D27F6B">
        <w:rPr>
          <w:szCs w:val="24"/>
        </w:rPr>
        <w:t>Структура полезного отпуска по группам потребителей по системе теплоснабжения от к</w:t>
      </w:r>
      <w:r w:rsidRPr="00D27F6B">
        <w:rPr>
          <w:szCs w:val="24"/>
        </w:rPr>
        <w:t>о</w:t>
      </w:r>
      <w:r w:rsidRPr="00D27F6B">
        <w:rPr>
          <w:szCs w:val="24"/>
        </w:rPr>
        <w:t>тельных представлена на рисунке 4.1.</w:t>
      </w:r>
    </w:p>
    <w:p w:rsidR="00F84193" w:rsidRPr="00D27F6B" w:rsidRDefault="00F84193" w:rsidP="00637125">
      <w:pPr>
        <w:pStyle w:val="60"/>
        <w:shd w:val="clear" w:color="auto" w:fill="auto"/>
        <w:tabs>
          <w:tab w:val="left" w:pos="927"/>
        </w:tabs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664125">
        <w:rPr>
          <w:rFonts w:ascii="Times New Roman" w:hAnsi="Times New Roman" w:cs="Times New Roman"/>
          <w:noProof/>
          <w:sz w:val="24"/>
          <w:szCs w:val="24"/>
        </w:rPr>
        <w:pict>
          <v:shape id="Shape 144" o:spid="_x0000_i1042" type="#_x0000_t75" style="width:181.5pt;height:177pt;visibility:visible">
            <v:imagedata r:id="rId29" o:title=""/>
          </v:shape>
        </w:pict>
      </w:r>
    </w:p>
    <w:p w:rsidR="00F84193" w:rsidRPr="00D27F6B" w:rsidRDefault="00F84193" w:rsidP="008D0371">
      <w:pPr>
        <w:pStyle w:val="60"/>
        <w:numPr>
          <w:ilvl w:val="0"/>
          <w:numId w:val="19"/>
        </w:numPr>
        <w:shd w:val="clear" w:color="auto" w:fill="auto"/>
        <w:tabs>
          <w:tab w:val="left" w:pos="927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Полезный отпуск населению (Гкал/час)</w:t>
      </w:r>
    </w:p>
    <w:p w:rsidR="00F84193" w:rsidRPr="00D27F6B" w:rsidRDefault="00F84193" w:rsidP="008D0371">
      <w:pPr>
        <w:pStyle w:val="60"/>
        <w:numPr>
          <w:ilvl w:val="0"/>
          <w:numId w:val="19"/>
        </w:numPr>
        <w:shd w:val="clear" w:color="auto" w:fill="auto"/>
        <w:tabs>
          <w:tab w:val="left" w:pos="927"/>
        </w:tabs>
        <w:spacing w:after="0"/>
        <w:ind w:left="0" w:firstLine="709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Полезный отпуск бюджетным потребителям (Гкал/час)</w:t>
      </w:r>
    </w:p>
    <w:p w:rsidR="00F84193" w:rsidRPr="00D27F6B" w:rsidRDefault="00F84193" w:rsidP="008D0371">
      <w:pPr>
        <w:pStyle w:val="60"/>
        <w:numPr>
          <w:ilvl w:val="0"/>
          <w:numId w:val="19"/>
        </w:numPr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Полезный отпуск прочим потребителям (Гкал/час)</w:t>
      </w:r>
    </w:p>
    <w:p w:rsidR="00F84193" w:rsidRPr="00D27F6B" w:rsidRDefault="00F84193" w:rsidP="00637125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F84193" w:rsidRPr="00D27F6B" w:rsidRDefault="00F84193" w:rsidP="00637125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Рисунок 4.1 – Структура полезного отпуска по группам потребителей по системе теплосна</w:t>
      </w:r>
      <w:r w:rsidRPr="00D27F6B">
        <w:rPr>
          <w:rFonts w:ascii="Times New Roman" w:hAnsi="Times New Roman" w:cs="Times New Roman"/>
          <w:sz w:val="24"/>
          <w:szCs w:val="24"/>
        </w:rPr>
        <w:t>б</w:t>
      </w:r>
      <w:r w:rsidRPr="00D27F6B">
        <w:rPr>
          <w:rFonts w:ascii="Times New Roman" w:hAnsi="Times New Roman" w:cs="Times New Roman"/>
          <w:sz w:val="24"/>
          <w:szCs w:val="24"/>
        </w:rPr>
        <w:t>жения</w:t>
      </w:r>
    </w:p>
    <w:p w:rsidR="00F84193" w:rsidRDefault="00F84193" w:rsidP="00A8069F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193" w:rsidRDefault="00F84193" w:rsidP="00A8069F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193" w:rsidRDefault="00F84193" w:rsidP="00A8069F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193" w:rsidRDefault="00F84193" w:rsidP="00A8069F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4193" w:rsidRPr="00D27F6B" w:rsidRDefault="00F84193" w:rsidP="00A8069F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7F6B">
        <w:rPr>
          <w:rFonts w:ascii="Times New Roman" w:hAnsi="Times New Roman" w:cs="Times New Roman"/>
          <w:b/>
          <w:sz w:val="24"/>
          <w:szCs w:val="24"/>
        </w:rPr>
        <w:t>4.4. Балансы тепловой мощности и тепловой нагрузки в зонах действия источников те</w:t>
      </w:r>
      <w:r w:rsidRPr="00D27F6B">
        <w:rPr>
          <w:rFonts w:ascii="Times New Roman" w:hAnsi="Times New Roman" w:cs="Times New Roman"/>
          <w:b/>
          <w:sz w:val="24"/>
          <w:szCs w:val="24"/>
        </w:rPr>
        <w:t>п</w:t>
      </w:r>
      <w:r w:rsidRPr="00D27F6B">
        <w:rPr>
          <w:rFonts w:ascii="Times New Roman" w:hAnsi="Times New Roman" w:cs="Times New Roman"/>
          <w:b/>
          <w:sz w:val="24"/>
          <w:szCs w:val="24"/>
        </w:rPr>
        <w:t>ловой энергии</w:t>
      </w:r>
    </w:p>
    <w:p w:rsidR="00F84193" w:rsidRPr="00D27F6B" w:rsidRDefault="00F84193" w:rsidP="00374DA2">
      <w:pPr>
        <w:pStyle w:val="60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Балансы установленной, располагаемой тепловой мощности, тепловой мощности нетто и те</w:t>
      </w:r>
      <w:r w:rsidRPr="00D27F6B">
        <w:rPr>
          <w:rFonts w:ascii="Times New Roman" w:hAnsi="Times New Roman" w:cs="Times New Roman"/>
          <w:sz w:val="24"/>
          <w:szCs w:val="24"/>
        </w:rPr>
        <w:t>п</w:t>
      </w:r>
      <w:r w:rsidRPr="00D27F6B">
        <w:rPr>
          <w:rFonts w:ascii="Times New Roman" w:hAnsi="Times New Roman" w:cs="Times New Roman"/>
          <w:sz w:val="24"/>
          <w:szCs w:val="24"/>
        </w:rPr>
        <w:t>ловой нагрузки, включающие все расчетные элементы территориального деления поселения, пре</w:t>
      </w:r>
      <w:r w:rsidRPr="00D27F6B">
        <w:rPr>
          <w:rFonts w:ascii="Times New Roman" w:hAnsi="Times New Roman" w:cs="Times New Roman"/>
          <w:sz w:val="24"/>
          <w:szCs w:val="24"/>
        </w:rPr>
        <w:t>д</w:t>
      </w:r>
      <w:r w:rsidRPr="00D27F6B">
        <w:rPr>
          <w:rFonts w:ascii="Times New Roman" w:hAnsi="Times New Roman" w:cs="Times New Roman"/>
          <w:sz w:val="24"/>
          <w:szCs w:val="24"/>
        </w:rPr>
        <w:t>ставлены в таблицах 4.5. и 4.6.</w:t>
      </w:r>
    </w:p>
    <w:p w:rsidR="00F84193" w:rsidRPr="00D27F6B" w:rsidRDefault="00F84193" w:rsidP="00374DA2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 xml:space="preserve">Баланс тепловой мощности </w:t>
      </w:r>
      <w:r>
        <w:rPr>
          <w:rFonts w:ascii="Times New Roman" w:hAnsi="Times New Roman" w:cs="Times New Roman"/>
          <w:sz w:val="24"/>
          <w:szCs w:val="24"/>
        </w:rPr>
        <w:t>МО Калининский сельсовет</w:t>
      </w:r>
      <w:r w:rsidRPr="00D27F6B">
        <w:rPr>
          <w:rFonts w:ascii="Times New Roman" w:hAnsi="Times New Roman" w:cs="Times New Roman"/>
          <w:sz w:val="24"/>
          <w:szCs w:val="24"/>
        </w:rPr>
        <w:t xml:space="preserve"> представлен на рисунке 4.2.</w:t>
      </w:r>
    </w:p>
    <w:p w:rsidR="00F84193" w:rsidRPr="00D27F6B" w:rsidRDefault="00F84193" w:rsidP="00BA6DD6">
      <w:pPr>
        <w:pStyle w:val="14"/>
        <w:ind w:firstLine="709"/>
        <w:contextualSpacing/>
        <w:rPr>
          <w:sz w:val="24"/>
          <w:szCs w:val="24"/>
        </w:rPr>
      </w:pP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 w:val="24"/>
          <w:szCs w:val="24"/>
        </w:rPr>
        <w:sectPr w:rsidR="00F84193" w:rsidRPr="00D27F6B" w:rsidSect="0072224A">
          <w:headerReference w:type="default" r:id="rId30"/>
          <w:footerReference w:type="default" r:id="rId31"/>
          <w:headerReference w:type="first" r:id="rId32"/>
          <w:pgSz w:w="11906" w:h="16838"/>
          <w:pgMar w:top="720" w:right="720" w:bottom="720" w:left="720" w:header="426" w:footer="284" w:gutter="0"/>
          <w:cols w:space="708"/>
          <w:titlePg/>
          <w:docGrid w:linePitch="360"/>
        </w:sectPr>
      </w:pP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D27F6B">
        <w:rPr>
          <w:sz w:val="24"/>
          <w:szCs w:val="24"/>
        </w:rPr>
        <w:t xml:space="preserve">Таблица 4.5 – Баланс тепловой мощности котельных </w:t>
      </w:r>
      <w:r>
        <w:rPr>
          <w:sz w:val="24"/>
          <w:szCs w:val="24"/>
        </w:rPr>
        <w:t>МО Калининский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1008"/>
        <w:gridCol w:w="739"/>
        <w:gridCol w:w="1378"/>
        <w:gridCol w:w="1416"/>
        <w:gridCol w:w="1421"/>
        <w:gridCol w:w="1416"/>
        <w:gridCol w:w="1416"/>
        <w:gridCol w:w="1560"/>
        <w:gridCol w:w="1421"/>
        <w:gridCol w:w="451"/>
        <w:gridCol w:w="254"/>
        <w:gridCol w:w="710"/>
        <w:gridCol w:w="1699"/>
      </w:tblGrid>
      <w:tr w:rsidR="00F84193" w:rsidRPr="00D27F6B" w:rsidTr="00616414">
        <w:trPr>
          <w:trHeight w:hRule="exact" w:val="2698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spacing w:before="7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Котел</w:t>
            </w:r>
            <w:r w:rsidRPr="00D27F6B">
              <w:rPr>
                <w:b/>
                <w:bCs/>
                <w:sz w:val="22"/>
                <w:szCs w:val="22"/>
              </w:rPr>
              <w:t>ь</w:t>
            </w:r>
            <w:r w:rsidRPr="00D27F6B">
              <w:rPr>
                <w:b/>
                <w:bCs/>
                <w:sz w:val="22"/>
                <w:szCs w:val="22"/>
              </w:rPr>
              <w:t>ная</w:t>
            </w:r>
          </w:p>
        </w:tc>
        <w:tc>
          <w:tcPr>
            <w:tcW w:w="739" w:type="dxa"/>
            <w:tcBorders>
              <w:top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spacing w:before="42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Установле</w:t>
            </w:r>
            <w:r w:rsidRPr="00D27F6B">
              <w:rPr>
                <w:b/>
                <w:bCs/>
                <w:sz w:val="22"/>
                <w:szCs w:val="22"/>
              </w:rPr>
              <w:t>н</w:t>
            </w:r>
            <w:r w:rsidRPr="00D27F6B">
              <w:rPr>
                <w:b/>
                <w:bCs/>
                <w:sz w:val="22"/>
                <w:szCs w:val="22"/>
              </w:rPr>
              <w:t>ная мо</w:t>
            </w:r>
            <w:r w:rsidRPr="00D27F6B">
              <w:rPr>
                <w:b/>
                <w:bCs/>
                <w:sz w:val="22"/>
                <w:szCs w:val="22"/>
              </w:rPr>
              <w:t>щ</w:t>
            </w:r>
            <w:r w:rsidRPr="00D27F6B">
              <w:rPr>
                <w:b/>
                <w:bCs/>
                <w:sz w:val="22"/>
                <w:szCs w:val="22"/>
              </w:rPr>
              <w:t>ность,</w:t>
            </w:r>
          </w:p>
          <w:p w:rsidR="00F84193" w:rsidRPr="00D27F6B" w:rsidRDefault="00F84193" w:rsidP="00616414">
            <w:pPr>
              <w:pStyle w:val="af3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Гкал/ч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Располага</w:t>
            </w:r>
            <w:r w:rsidRPr="00D27F6B">
              <w:rPr>
                <w:b/>
                <w:bCs/>
                <w:sz w:val="22"/>
                <w:szCs w:val="22"/>
              </w:rPr>
              <w:t>е</w:t>
            </w:r>
            <w:r w:rsidRPr="00D27F6B">
              <w:rPr>
                <w:b/>
                <w:bCs/>
                <w:sz w:val="22"/>
                <w:szCs w:val="22"/>
              </w:rPr>
              <w:t>мая мо</w:t>
            </w:r>
            <w:r w:rsidRPr="00D27F6B">
              <w:rPr>
                <w:b/>
                <w:bCs/>
                <w:sz w:val="22"/>
                <w:szCs w:val="22"/>
              </w:rPr>
              <w:t>щ</w:t>
            </w:r>
            <w:r w:rsidRPr="00D27F6B">
              <w:rPr>
                <w:b/>
                <w:bCs/>
                <w:sz w:val="22"/>
                <w:szCs w:val="22"/>
              </w:rPr>
              <w:t>ность,</w:t>
            </w:r>
          </w:p>
          <w:p w:rsidR="00F84193" w:rsidRPr="00D27F6B" w:rsidRDefault="00F84193" w:rsidP="00616414">
            <w:pPr>
              <w:pStyle w:val="af3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Гкал/ч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spacing w:before="44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Тепловая мощность нетто,</w:t>
            </w:r>
          </w:p>
          <w:p w:rsidR="00F84193" w:rsidRPr="00D27F6B" w:rsidRDefault="00F84193" w:rsidP="00616414">
            <w:pPr>
              <w:pStyle w:val="af3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Гкал/ч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Подключе</w:t>
            </w:r>
            <w:r w:rsidRPr="00D27F6B">
              <w:rPr>
                <w:b/>
                <w:bCs/>
                <w:sz w:val="22"/>
                <w:szCs w:val="22"/>
              </w:rPr>
              <w:t>н</w:t>
            </w:r>
            <w:r w:rsidRPr="00D27F6B">
              <w:rPr>
                <w:b/>
                <w:bCs/>
                <w:sz w:val="22"/>
                <w:szCs w:val="22"/>
              </w:rPr>
              <w:t>ная нагрузка,</w:t>
            </w:r>
          </w:p>
          <w:p w:rsidR="00F84193" w:rsidRPr="00D27F6B" w:rsidRDefault="00F84193" w:rsidP="00616414">
            <w:pPr>
              <w:pStyle w:val="af3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Гкал/ч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Потери в т</w:t>
            </w:r>
            <w:r w:rsidRPr="00D27F6B">
              <w:rPr>
                <w:b/>
                <w:bCs/>
                <w:sz w:val="22"/>
                <w:szCs w:val="22"/>
              </w:rPr>
              <w:t>е</w:t>
            </w:r>
            <w:r w:rsidRPr="00D27F6B">
              <w:rPr>
                <w:b/>
                <w:bCs/>
                <w:sz w:val="22"/>
                <w:szCs w:val="22"/>
              </w:rPr>
              <w:t>пловых с</w:t>
            </w:r>
            <w:r w:rsidRPr="00D27F6B">
              <w:rPr>
                <w:b/>
                <w:bCs/>
                <w:sz w:val="22"/>
                <w:szCs w:val="22"/>
              </w:rPr>
              <w:t>е</w:t>
            </w:r>
            <w:r w:rsidRPr="00D27F6B">
              <w:rPr>
                <w:b/>
                <w:bCs/>
                <w:sz w:val="22"/>
                <w:szCs w:val="22"/>
              </w:rPr>
              <w:t>тях,</w:t>
            </w:r>
          </w:p>
          <w:p w:rsidR="00F84193" w:rsidRPr="00D27F6B" w:rsidRDefault="00F84193" w:rsidP="00616414">
            <w:pPr>
              <w:pStyle w:val="af3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Гкал/год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Резерв (деф</w:t>
            </w:r>
            <w:r w:rsidRPr="00D27F6B">
              <w:rPr>
                <w:b/>
                <w:bCs/>
              </w:rPr>
              <w:t>и</w:t>
            </w:r>
            <w:r w:rsidRPr="00D27F6B">
              <w:rPr>
                <w:b/>
                <w:bCs/>
              </w:rPr>
              <w:t>цит) мощности (с учетом потерь тепловой эне</w:t>
            </w:r>
            <w:r w:rsidRPr="00D27F6B">
              <w:rPr>
                <w:b/>
                <w:bCs/>
              </w:rPr>
              <w:t>р</w:t>
            </w:r>
            <w:r w:rsidRPr="00D27F6B">
              <w:rPr>
                <w:b/>
                <w:bCs/>
              </w:rPr>
              <w:t>гии и собстве</w:t>
            </w:r>
            <w:r w:rsidRPr="00D27F6B">
              <w:rPr>
                <w:b/>
                <w:bCs/>
              </w:rPr>
              <w:t>н</w:t>
            </w:r>
            <w:r w:rsidRPr="00D27F6B">
              <w:rPr>
                <w:b/>
                <w:bCs/>
              </w:rPr>
              <w:t>ных нужд), Гкал/ч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spacing w:before="44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Загрузка к</w:t>
            </w:r>
            <w:r w:rsidRPr="00D27F6B">
              <w:rPr>
                <w:b/>
                <w:bCs/>
                <w:sz w:val="22"/>
                <w:szCs w:val="22"/>
              </w:rPr>
              <w:t>о</w:t>
            </w:r>
            <w:r w:rsidRPr="00D27F6B">
              <w:rPr>
                <w:b/>
                <w:bCs/>
                <w:sz w:val="22"/>
                <w:szCs w:val="22"/>
              </w:rPr>
              <w:t>тельной, % от распол</w:t>
            </w:r>
            <w:r w:rsidRPr="00D27F6B">
              <w:rPr>
                <w:b/>
                <w:bCs/>
                <w:sz w:val="22"/>
                <w:szCs w:val="22"/>
              </w:rPr>
              <w:t>а</w:t>
            </w:r>
            <w:r w:rsidRPr="00D27F6B">
              <w:rPr>
                <w:b/>
                <w:bCs/>
                <w:sz w:val="22"/>
                <w:szCs w:val="22"/>
              </w:rPr>
              <w:t>гаемой мо</w:t>
            </w:r>
            <w:r w:rsidRPr="00D27F6B">
              <w:rPr>
                <w:b/>
                <w:bCs/>
                <w:sz w:val="22"/>
                <w:szCs w:val="22"/>
              </w:rPr>
              <w:t>щ</w:t>
            </w:r>
            <w:r w:rsidRPr="00D27F6B">
              <w:rPr>
                <w:b/>
                <w:bCs/>
                <w:sz w:val="22"/>
                <w:szCs w:val="22"/>
              </w:rPr>
              <w:t>ности</w:t>
            </w:r>
          </w:p>
        </w:tc>
        <w:tc>
          <w:tcPr>
            <w:tcW w:w="451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254" w:type="dxa"/>
            <w:tcBorders>
              <w:top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Отпуск тепловой энергии</w:t>
            </w:r>
          </w:p>
        </w:tc>
        <w:tc>
          <w:tcPr>
            <w:tcW w:w="710" w:type="dxa"/>
            <w:tcBorders>
              <w:top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в сеть, Гкал/час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F84193" w:rsidRPr="00D27F6B" w:rsidRDefault="00F84193" w:rsidP="00616414">
            <w:pPr>
              <w:pStyle w:val="af3"/>
              <w:shd w:val="clear" w:color="auto" w:fill="auto"/>
              <w:spacing w:before="440"/>
              <w:jc w:val="center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Потери тепл</w:t>
            </w:r>
            <w:r w:rsidRPr="00D27F6B">
              <w:rPr>
                <w:b/>
                <w:bCs/>
                <w:sz w:val="22"/>
                <w:szCs w:val="22"/>
              </w:rPr>
              <w:t>о</w:t>
            </w:r>
            <w:r w:rsidRPr="00D27F6B">
              <w:rPr>
                <w:b/>
                <w:bCs/>
                <w:sz w:val="22"/>
                <w:szCs w:val="22"/>
              </w:rPr>
              <w:t>носителя, % от отпущенной т</w:t>
            </w:r>
            <w:r w:rsidRPr="00D27F6B">
              <w:rPr>
                <w:b/>
                <w:bCs/>
                <w:sz w:val="22"/>
                <w:szCs w:val="22"/>
              </w:rPr>
              <w:t>е</w:t>
            </w:r>
            <w:r w:rsidRPr="00D27F6B">
              <w:rPr>
                <w:b/>
                <w:bCs/>
                <w:sz w:val="22"/>
                <w:szCs w:val="22"/>
              </w:rPr>
              <w:t>пловой энергии</w:t>
            </w:r>
          </w:p>
        </w:tc>
      </w:tr>
      <w:tr w:rsidR="00F84193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rPr>
                <w:sz w:val="22"/>
                <w:szCs w:val="22"/>
              </w:rPr>
            </w:pP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616414">
            <w:pPr>
              <w:rPr>
                <w:sz w:val="10"/>
                <w:szCs w:val="10"/>
              </w:rPr>
            </w:pPr>
          </w:p>
        </w:tc>
      </w:tr>
      <w:tr w:rsidR="00F84193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2016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0,6843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0,0152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0,3163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0,1787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8,4852</w:t>
            </w:r>
          </w:p>
        </w:tc>
      </w:tr>
      <w:tr w:rsidR="00F84193" w:rsidRPr="00D27F6B" w:rsidTr="00616414">
        <w:trPr>
          <w:trHeight w:hRule="exact" w:val="307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2017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0,6836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0,0412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0,2896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0,2136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19,2923</w:t>
            </w:r>
          </w:p>
        </w:tc>
      </w:tr>
      <w:tr w:rsidR="00F84193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2018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0,6844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0,0314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0,3001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0,1849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16,9909</w:t>
            </w:r>
          </w:p>
        </w:tc>
      </w:tr>
      <w:tr w:rsidR="00F84193" w:rsidRPr="00D27F6B" w:rsidTr="00616414">
        <w:trPr>
          <w:trHeight w:hRule="exact" w:val="307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left="11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2019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0,6847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0,0220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0,3099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0,1081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sz w:val="22"/>
                <w:szCs w:val="22"/>
              </w:rPr>
              <w:t>20,3832</w:t>
            </w:r>
          </w:p>
        </w:tc>
      </w:tr>
      <w:tr w:rsidR="00F84193" w:rsidRPr="00D27F6B" w:rsidTr="00616414">
        <w:trPr>
          <w:trHeight w:hRule="exact" w:val="31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средняя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0,688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0,688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0,6841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0,3528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0,0293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0,3020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51,2791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0,1924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14,9228</w:t>
            </w:r>
          </w:p>
        </w:tc>
      </w:tr>
      <w:tr w:rsidR="00F84193" w:rsidRPr="00D27F6B" w:rsidTr="00616414">
        <w:trPr>
          <w:trHeight w:hRule="exact" w:val="322"/>
          <w:jc w:val="center"/>
        </w:trPr>
        <w:tc>
          <w:tcPr>
            <w:tcW w:w="17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Итого средняя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0,86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0,86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70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0,8557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6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0,3970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0,0332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0,4255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ind w:firstLine="580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46,1628</w:t>
            </w:r>
          </w:p>
        </w:tc>
        <w:tc>
          <w:tcPr>
            <w:tcW w:w="14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0,2142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616414">
            <w:pPr>
              <w:pStyle w:val="af3"/>
              <w:shd w:val="clear" w:color="auto" w:fill="auto"/>
              <w:jc w:val="right"/>
              <w:rPr>
                <w:sz w:val="22"/>
                <w:szCs w:val="22"/>
              </w:rPr>
            </w:pPr>
            <w:r w:rsidRPr="00D27F6B">
              <w:rPr>
                <w:b/>
                <w:bCs/>
                <w:sz w:val="22"/>
                <w:szCs w:val="22"/>
              </w:rPr>
              <w:t>15,4958</w:t>
            </w:r>
          </w:p>
        </w:tc>
      </w:tr>
    </w:tbl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  <w:r w:rsidRPr="00D27F6B">
        <w:rPr>
          <w:szCs w:val="24"/>
        </w:rPr>
        <w:t xml:space="preserve">Дефицитов тепловой мощности по источникам тепловой энергии </w:t>
      </w:r>
      <w:r>
        <w:rPr>
          <w:szCs w:val="24"/>
        </w:rPr>
        <w:t xml:space="preserve">МО Калининский сельсовет </w:t>
      </w:r>
      <w:r w:rsidRPr="00D27F6B">
        <w:rPr>
          <w:szCs w:val="24"/>
        </w:rPr>
        <w:t>не выявлено; источники имеют резервы мощности.</w:t>
      </w: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</w:p>
    <w:p w:rsidR="00F84193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</w:p>
    <w:p w:rsidR="00F84193" w:rsidRPr="00D27F6B" w:rsidRDefault="00F84193" w:rsidP="00616414">
      <w:pPr>
        <w:pStyle w:val="14"/>
        <w:shd w:val="clear" w:color="auto" w:fill="auto"/>
        <w:ind w:firstLine="709"/>
        <w:contextualSpacing/>
        <w:rPr>
          <w:szCs w:val="24"/>
        </w:rPr>
      </w:pPr>
    </w:p>
    <w:p w:rsidR="00F84193" w:rsidRPr="00D27F6B" w:rsidRDefault="00F84193" w:rsidP="004C072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D27F6B">
        <w:rPr>
          <w:sz w:val="24"/>
          <w:szCs w:val="24"/>
        </w:rPr>
        <w:t xml:space="preserve">Таблица 4.6  – Структура полезного отпуска тепловой энергии от котельных </w:t>
      </w:r>
      <w:r>
        <w:rPr>
          <w:sz w:val="24"/>
          <w:szCs w:val="24"/>
        </w:rPr>
        <w:t>МО Калининский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1675"/>
        <w:gridCol w:w="2837"/>
        <w:gridCol w:w="2266"/>
        <w:gridCol w:w="2126"/>
        <w:gridCol w:w="2131"/>
        <w:gridCol w:w="1838"/>
        <w:gridCol w:w="1997"/>
      </w:tblGrid>
      <w:tr w:rsidR="00F84193" w:rsidRPr="00D27F6B" w:rsidTr="004C0726">
        <w:trPr>
          <w:trHeight w:hRule="exact" w:val="845"/>
          <w:jc w:val="center"/>
        </w:trPr>
        <w:tc>
          <w:tcPr>
            <w:tcW w:w="1675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№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п/п</w:t>
            </w:r>
          </w:p>
        </w:tc>
        <w:tc>
          <w:tcPr>
            <w:tcW w:w="2837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Котельная</w:t>
            </w:r>
          </w:p>
        </w:tc>
        <w:tc>
          <w:tcPr>
            <w:tcW w:w="2266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Производство тепловой энергии, Гкал/год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Собственные нужды котельной, Гкал/год</w:t>
            </w:r>
          </w:p>
        </w:tc>
        <w:tc>
          <w:tcPr>
            <w:tcW w:w="2131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Потери тепловой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энергии,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after="120"/>
              <w:jc w:val="center"/>
            </w:pPr>
            <w:r w:rsidRPr="00D27F6B">
              <w:rPr>
                <w:b/>
                <w:bCs/>
              </w:rPr>
              <w:t>Гкал/год</w:t>
            </w:r>
          </w:p>
        </w:tc>
        <w:tc>
          <w:tcPr>
            <w:tcW w:w="383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Полезный отпуск тепловой энергии, Гкал/год</w:t>
            </w:r>
          </w:p>
        </w:tc>
      </w:tr>
      <w:tr w:rsidR="00F84193" w:rsidRPr="00D27F6B" w:rsidTr="004C0726">
        <w:trPr>
          <w:trHeight w:hRule="exact" w:val="1939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CE75EF"/>
        </w:tc>
        <w:tc>
          <w:tcPr>
            <w:tcW w:w="2837" w:type="dxa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CE75EF"/>
        </w:tc>
        <w:tc>
          <w:tcPr>
            <w:tcW w:w="2266" w:type="dxa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CE75EF"/>
        </w:tc>
        <w:tc>
          <w:tcPr>
            <w:tcW w:w="2126" w:type="dxa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CE75EF"/>
        </w:tc>
        <w:tc>
          <w:tcPr>
            <w:tcW w:w="2131" w:type="dxa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CE75EF"/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Всего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В т.ч. на нужды предприятия, Гкал/год</w:t>
            </w:r>
          </w:p>
        </w:tc>
      </w:tr>
      <w:tr w:rsidR="00F84193" w:rsidRPr="00D27F6B" w:rsidTr="004C0726">
        <w:trPr>
          <w:trHeight w:hRule="exact" w:val="1253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4C0726">
            <w:pPr>
              <w:pStyle w:val="af3"/>
              <w:shd w:val="clear" w:color="auto" w:fill="auto"/>
              <w:spacing w:line="360" w:lineRule="auto"/>
              <w:jc w:val="center"/>
              <w:rPr>
                <w:b/>
                <w:bCs/>
              </w:rPr>
            </w:pPr>
            <w:r w:rsidRPr="00D27F6B">
              <w:rPr>
                <w:b/>
                <w:bCs/>
              </w:rPr>
              <w:t xml:space="preserve">МО </w:t>
            </w:r>
            <w:r>
              <w:rPr>
                <w:b/>
                <w:bCs/>
              </w:rPr>
              <w:t>Калининского</w:t>
            </w:r>
            <w:r w:rsidRPr="00D27F6B">
              <w:rPr>
                <w:b/>
                <w:bCs/>
              </w:rPr>
              <w:t xml:space="preserve"> </w:t>
            </w:r>
          </w:p>
          <w:p w:rsidR="00F84193" w:rsidRPr="00D27F6B" w:rsidRDefault="00F84193" w:rsidP="004C0726">
            <w:pPr>
              <w:pStyle w:val="af3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сельсовета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960,0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19,1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145,9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795,0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0</w:t>
            </w:r>
          </w:p>
        </w:tc>
      </w:tr>
      <w:tr w:rsidR="00F84193" w:rsidRPr="00D27F6B" w:rsidTr="004C0726">
        <w:trPr>
          <w:trHeight w:hRule="exact" w:val="835"/>
          <w:jc w:val="center"/>
        </w:trPr>
        <w:tc>
          <w:tcPr>
            <w:tcW w:w="1675" w:type="dxa"/>
            <w:vMerge w:val="restart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400" w:after="140"/>
              <w:ind w:firstLine="740"/>
            </w:pPr>
            <w:r w:rsidRPr="00D27F6B">
              <w:rPr>
                <w:b/>
                <w:bCs/>
              </w:rPr>
              <w:t>Котел</w:t>
            </w:r>
            <w:r w:rsidRPr="00D27F6B">
              <w:rPr>
                <w:b/>
                <w:bCs/>
              </w:rPr>
              <w:t>ь</w:t>
            </w:r>
            <w:r w:rsidRPr="00D27F6B">
              <w:rPr>
                <w:b/>
                <w:bCs/>
              </w:rPr>
              <w:t>ная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ind w:firstLine="560"/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360" w:lineRule="auto"/>
              <w:jc w:val="center"/>
            </w:pPr>
            <w:r w:rsidRPr="00D27F6B">
              <w:rPr>
                <w:b/>
                <w:bCs/>
              </w:rPr>
              <w:t>Среднегодовой показатель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862,3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17,2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128,6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716,5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rPr>
                <w:b/>
                <w:bCs/>
              </w:rPr>
              <w:t>0</w:t>
            </w:r>
          </w:p>
        </w:tc>
      </w:tr>
      <w:tr w:rsidR="00F84193" w:rsidRPr="00D27F6B" w:rsidTr="004C0726">
        <w:trPr>
          <w:trHeight w:hRule="exact" w:val="427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textDirection w:val="btLr"/>
          </w:tcPr>
          <w:p w:rsidR="00F84193" w:rsidRPr="00D27F6B" w:rsidRDefault="00F84193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2010 год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801,1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16,2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66,6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718,3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0</w:t>
            </w:r>
          </w:p>
        </w:tc>
      </w:tr>
      <w:tr w:rsidR="00F84193" w:rsidRPr="00D27F6B" w:rsidTr="004C0726">
        <w:trPr>
          <w:trHeight w:hRule="exact" w:val="422"/>
          <w:jc w:val="center"/>
        </w:trPr>
        <w:tc>
          <w:tcPr>
            <w:tcW w:w="1675" w:type="dxa"/>
            <w:vMerge/>
            <w:tcBorders>
              <w:left w:val="single" w:sz="4" w:space="0" w:color="auto"/>
            </w:tcBorders>
            <w:textDirection w:val="btLr"/>
          </w:tcPr>
          <w:p w:rsidR="00F84193" w:rsidRPr="00D27F6B" w:rsidRDefault="00F84193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2011 год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957,6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19,4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181,0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757,2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0</w:t>
            </w:r>
          </w:p>
        </w:tc>
      </w:tr>
      <w:tr w:rsidR="00F84193" w:rsidRPr="00D27F6B" w:rsidTr="004C0726">
        <w:trPr>
          <w:trHeight w:hRule="exact" w:val="422"/>
          <w:jc w:val="center"/>
        </w:trPr>
        <w:tc>
          <w:tcPr>
            <w:tcW w:w="1675" w:type="dxa"/>
            <w:vMerge/>
            <w:tcBorders>
              <w:left w:val="single" w:sz="4" w:space="0" w:color="auto"/>
              <w:bottom w:val="single" w:sz="4" w:space="0" w:color="auto"/>
            </w:tcBorders>
            <w:textDirection w:val="btLr"/>
          </w:tcPr>
          <w:p w:rsidR="00F84193" w:rsidRPr="00D27F6B" w:rsidRDefault="00F84193" w:rsidP="00CE75EF"/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2012 год</w:t>
            </w:r>
          </w:p>
        </w:tc>
        <w:tc>
          <w:tcPr>
            <w:tcW w:w="22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828,2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16,0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138,3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673,9</w:t>
            </w:r>
          </w:p>
        </w:tc>
        <w:tc>
          <w:tcPr>
            <w:tcW w:w="1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</w:pPr>
            <w:r w:rsidRPr="00D27F6B">
              <w:t>0</w:t>
            </w:r>
          </w:p>
        </w:tc>
      </w:tr>
    </w:tbl>
    <w:p w:rsidR="00F84193" w:rsidRPr="00D27F6B" w:rsidRDefault="00F84193" w:rsidP="00616414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84193" w:rsidRPr="00D27F6B" w:rsidRDefault="00F84193" w:rsidP="00616414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  <w:sectPr w:rsidR="00F84193" w:rsidRPr="00D27F6B" w:rsidSect="0072224A">
          <w:pgSz w:w="16838" w:h="11906" w:orient="landscape"/>
          <w:pgMar w:top="720" w:right="720" w:bottom="720" w:left="720" w:header="425" w:footer="284" w:gutter="0"/>
          <w:cols w:space="708"/>
          <w:titlePg/>
          <w:docGrid w:linePitch="360"/>
        </w:sectPr>
      </w:pPr>
    </w:p>
    <w:p w:rsidR="00F84193" w:rsidRPr="00D27F6B" w:rsidRDefault="00F84193" w:rsidP="00616414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64125">
        <w:rPr>
          <w:rFonts w:ascii="Times New Roman" w:hAnsi="Times New Roman" w:cs="Times New Roman"/>
          <w:noProof/>
          <w:sz w:val="24"/>
          <w:szCs w:val="24"/>
        </w:rPr>
        <w:pict>
          <v:shape id="Рисунок 29" o:spid="_x0000_i1043" type="#_x0000_t75" style="width:468pt;height:367.5pt;visibility:visible">
            <v:imagedata r:id="rId33" o:title=""/>
          </v:shape>
        </w:pict>
      </w:r>
    </w:p>
    <w:p w:rsidR="00F84193" w:rsidRPr="00D27F6B" w:rsidRDefault="00F84193" w:rsidP="00616414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84193" w:rsidRPr="00D27F6B" w:rsidRDefault="00F84193" w:rsidP="002405D3">
      <w:pPr>
        <w:pStyle w:val="60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Полезный отпуск тепловой энергии, Гкал/год</w:t>
      </w:r>
    </w:p>
    <w:p w:rsidR="00F84193" w:rsidRPr="00D27F6B" w:rsidRDefault="00F84193" w:rsidP="002405D3">
      <w:pPr>
        <w:pStyle w:val="60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Потери тепловой энергии, Гкал/год</w:t>
      </w:r>
    </w:p>
    <w:p w:rsidR="00F84193" w:rsidRPr="00D27F6B" w:rsidRDefault="00F84193" w:rsidP="002405D3">
      <w:pPr>
        <w:pStyle w:val="60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Собственные нужды котельной, Гкал/год</w:t>
      </w:r>
    </w:p>
    <w:p w:rsidR="00F84193" w:rsidRPr="00D27F6B" w:rsidRDefault="00F84193" w:rsidP="002405D3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>■</w:t>
      </w:r>
      <w:r w:rsidRPr="00D27F6B">
        <w:rPr>
          <w:rFonts w:ascii="Times New Roman" w:hAnsi="Times New Roman" w:cs="Times New Roman"/>
          <w:sz w:val="24"/>
          <w:szCs w:val="24"/>
        </w:rPr>
        <w:tab/>
        <w:t>Производство тепловой энергии, Гкал/год</w:t>
      </w:r>
    </w:p>
    <w:p w:rsidR="00F84193" w:rsidRPr="00D27F6B" w:rsidRDefault="00F84193" w:rsidP="002405D3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84193" w:rsidRPr="00D27F6B" w:rsidRDefault="00F84193" w:rsidP="00616414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27F6B">
        <w:rPr>
          <w:rFonts w:ascii="Times New Roman" w:hAnsi="Times New Roman" w:cs="Times New Roman"/>
          <w:sz w:val="24"/>
          <w:szCs w:val="24"/>
        </w:rPr>
        <w:t xml:space="preserve">Рисунок 4.1 – Баланс тепловой мощности котельной </w:t>
      </w:r>
      <w:r>
        <w:rPr>
          <w:rFonts w:ascii="Times New Roman" w:hAnsi="Times New Roman" w:cs="Times New Roman"/>
          <w:sz w:val="24"/>
          <w:szCs w:val="24"/>
        </w:rPr>
        <w:t>МО Калининский сельсовет</w:t>
      </w:r>
      <w:r w:rsidRPr="00D27F6B">
        <w:rPr>
          <w:rFonts w:ascii="Times New Roman" w:hAnsi="Times New Roman" w:cs="Times New Roman"/>
          <w:sz w:val="24"/>
          <w:szCs w:val="24"/>
        </w:rPr>
        <w:t>.</w:t>
      </w:r>
    </w:p>
    <w:p w:rsidR="00F84193" w:rsidRPr="00D27F6B" w:rsidRDefault="00F84193" w:rsidP="00616414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F84193" w:rsidRPr="00D27F6B" w:rsidRDefault="00F84193" w:rsidP="00616414">
      <w:pPr>
        <w:pStyle w:val="60"/>
        <w:shd w:val="clear" w:color="auto" w:fill="auto"/>
        <w:tabs>
          <w:tab w:val="left" w:pos="927"/>
        </w:tabs>
        <w:spacing w:after="0" w:line="360" w:lineRule="auto"/>
        <w:ind w:left="0" w:firstLine="709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D27F6B">
        <w:rPr>
          <w:rFonts w:ascii="Times New Roman" w:hAnsi="Times New Roman" w:cs="Times New Roman"/>
          <w:b/>
          <w:sz w:val="24"/>
          <w:szCs w:val="24"/>
        </w:rPr>
        <w:t>4.5. Балансы теплоносителя. Топливные балансы источников тепловой энергии и сист</w:t>
      </w:r>
      <w:r w:rsidRPr="00D27F6B">
        <w:rPr>
          <w:rFonts w:ascii="Times New Roman" w:hAnsi="Times New Roman" w:cs="Times New Roman"/>
          <w:b/>
          <w:sz w:val="24"/>
          <w:szCs w:val="24"/>
        </w:rPr>
        <w:t>е</w:t>
      </w:r>
      <w:r w:rsidRPr="00D27F6B">
        <w:rPr>
          <w:rFonts w:ascii="Times New Roman" w:hAnsi="Times New Roman" w:cs="Times New Roman"/>
          <w:b/>
          <w:sz w:val="24"/>
          <w:szCs w:val="24"/>
        </w:rPr>
        <w:t>ма обеспечения топливом.</w:t>
      </w:r>
    </w:p>
    <w:p w:rsidR="00F84193" w:rsidRPr="00D27F6B" w:rsidRDefault="00F84193" w:rsidP="00F430C1">
      <w:pPr>
        <w:pStyle w:val="14"/>
        <w:shd w:val="clear" w:color="auto" w:fill="auto"/>
        <w:ind w:firstLine="660"/>
        <w:jc w:val="both"/>
      </w:pPr>
      <w:r w:rsidRPr="00D27F6B">
        <w:t xml:space="preserve">Балансы </w:t>
      </w:r>
      <w:r w:rsidRPr="00F762EF">
        <w:t>производительности водоподготовительных установок теплоносителя для тепловых сетей в зонах действия систем теплоснабжения и источников тепловой энергии приведены в таблицах</w:t>
      </w:r>
      <w:r>
        <w:t xml:space="preserve"> 4.7-4.16</w:t>
      </w:r>
      <w:r w:rsidRPr="00F762EF">
        <w:t>.</w:t>
      </w:r>
    </w:p>
    <w:p w:rsidR="00F84193" w:rsidRDefault="00F84193" w:rsidP="00F430C1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Default="00F84193" w:rsidP="00F430C1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EE0CEA" w:rsidRDefault="00F84193" w:rsidP="00F430C1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EE0CEA">
        <w:rPr>
          <w:sz w:val="24"/>
          <w:szCs w:val="24"/>
        </w:rPr>
        <w:t>Таблица 4.7  – Структура полезного отпуска тепловой энергии от котельных МО Калининский сельсовет Котельной 1,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EE0CEA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EE0CEA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  <w:lang w:val="en-US"/>
              </w:rPr>
              <w:t>RS</w:t>
            </w:r>
            <w:r w:rsidRPr="007F70B4">
              <w:rPr>
                <w:sz w:val="22"/>
                <w:szCs w:val="24"/>
              </w:rPr>
              <w:t>-</w:t>
            </w:r>
            <w:r w:rsidRPr="007F70B4">
              <w:rPr>
                <w:sz w:val="22"/>
                <w:szCs w:val="24"/>
                <w:lang w:val="en-US"/>
              </w:rPr>
              <w:t>A-</w:t>
            </w:r>
            <w:r w:rsidRPr="007F70B4">
              <w:rPr>
                <w:sz w:val="22"/>
                <w:szCs w:val="24"/>
              </w:rPr>
              <w:t>100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99,0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  <w:lang w:val="en-US"/>
              </w:rPr>
              <w:t>201</w:t>
            </w:r>
            <w:r w:rsidRPr="007F70B4">
              <w:rPr>
                <w:sz w:val="22"/>
                <w:szCs w:val="24"/>
              </w:rPr>
              <w:t>8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9</w:t>
            </w:r>
            <w:r w:rsidRPr="007F70B4">
              <w:rPr>
                <w:sz w:val="22"/>
                <w:szCs w:val="24"/>
                <w:lang w:val="en-US"/>
              </w:rPr>
              <w:t>3</w:t>
            </w:r>
          </w:p>
        </w:tc>
      </w:tr>
      <w:tr w:rsidR="00F84193" w:rsidRPr="00EE0CEA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  <w:lang w:val="en-US"/>
              </w:rPr>
              <w:t>RS</w:t>
            </w:r>
            <w:r w:rsidRPr="007F70B4">
              <w:rPr>
                <w:sz w:val="22"/>
                <w:szCs w:val="24"/>
              </w:rPr>
              <w:t>-</w:t>
            </w:r>
            <w:r w:rsidRPr="007F70B4">
              <w:rPr>
                <w:sz w:val="22"/>
                <w:szCs w:val="24"/>
                <w:lang w:val="en-US"/>
              </w:rPr>
              <w:t>A-</w:t>
            </w:r>
            <w:r w:rsidRPr="007F70B4">
              <w:rPr>
                <w:sz w:val="22"/>
                <w:szCs w:val="24"/>
              </w:rPr>
              <w:t>100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99,0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  <w:lang w:val="en-US"/>
              </w:rPr>
              <w:t>201</w:t>
            </w:r>
            <w:r w:rsidRPr="007F70B4">
              <w:rPr>
                <w:sz w:val="22"/>
                <w:szCs w:val="24"/>
              </w:rPr>
              <w:t>8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9</w:t>
            </w:r>
            <w:r w:rsidRPr="007F70B4">
              <w:rPr>
                <w:sz w:val="22"/>
                <w:szCs w:val="24"/>
                <w:lang w:val="en-US"/>
              </w:rPr>
              <w:t>3</w:t>
            </w:r>
          </w:p>
        </w:tc>
      </w:tr>
    </w:tbl>
    <w:p w:rsidR="00F84193" w:rsidRPr="00EE0CEA" w:rsidRDefault="00F84193" w:rsidP="000221C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EE0CEA" w:rsidRDefault="00F84193" w:rsidP="000221C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EE0CEA">
        <w:rPr>
          <w:sz w:val="24"/>
          <w:szCs w:val="24"/>
        </w:rPr>
        <w:t>Таблица 4.8  – Структура полезного отпуска тепловой энергии от котельных МО Калининский сельсовет Котельной 2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EE0CEA" w:rsidTr="000221C6">
        <w:tc>
          <w:tcPr>
            <w:tcW w:w="2111" w:type="dxa"/>
            <w:vAlign w:val="center"/>
          </w:tcPr>
          <w:p w:rsidR="00F84193" w:rsidRPr="00EE0CEA" w:rsidRDefault="00F84193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EE0CEA" w:rsidRDefault="00F84193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 xml:space="preserve">Режим работы </w:t>
            </w:r>
          </w:p>
          <w:p w:rsidR="00F84193" w:rsidRPr="00EE0CEA" w:rsidRDefault="00F84193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EE0CEA" w:rsidRDefault="00F84193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EE0CEA" w:rsidRDefault="00F84193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EE0CEA" w:rsidRDefault="00F84193" w:rsidP="00CE75EF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КПД котла, па</w:t>
            </w:r>
            <w:r w:rsidRPr="00EE0CEA">
              <w:rPr>
                <w:sz w:val="22"/>
                <w:szCs w:val="24"/>
              </w:rPr>
              <w:t>с</w:t>
            </w:r>
            <w:r w:rsidRPr="00EE0CEA">
              <w:rPr>
                <w:sz w:val="22"/>
                <w:szCs w:val="24"/>
              </w:rPr>
              <w:t>портный,%</w:t>
            </w:r>
          </w:p>
        </w:tc>
      </w:tr>
      <w:tr w:rsidR="00F84193" w:rsidRPr="00EE0CEA" w:rsidTr="000221C6">
        <w:tc>
          <w:tcPr>
            <w:tcW w:w="2111" w:type="dxa"/>
          </w:tcPr>
          <w:p w:rsidR="00F84193" w:rsidRPr="00EE0CEA" w:rsidRDefault="00F84193" w:rsidP="00CE75EF">
            <w:pPr>
              <w:spacing w:line="240" w:lineRule="auto"/>
              <w:jc w:val="center"/>
              <w:rPr>
                <w:szCs w:val="24"/>
              </w:rPr>
            </w:pPr>
            <w:r w:rsidRPr="00EE0CEA">
              <w:rPr>
                <w:szCs w:val="24"/>
              </w:rPr>
              <w:t>Хопер 80</w:t>
            </w:r>
          </w:p>
        </w:tc>
        <w:tc>
          <w:tcPr>
            <w:tcW w:w="2113" w:type="dxa"/>
          </w:tcPr>
          <w:p w:rsidR="00F84193" w:rsidRPr="00EE0CEA" w:rsidRDefault="00F84193" w:rsidP="00CE75EF">
            <w:pPr>
              <w:spacing w:line="240" w:lineRule="auto"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EE0CEA" w:rsidRDefault="00F84193" w:rsidP="00CE75EF">
            <w:pPr>
              <w:spacing w:line="240" w:lineRule="auto"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80 кВт</w:t>
            </w:r>
          </w:p>
        </w:tc>
        <w:tc>
          <w:tcPr>
            <w:tcW w:w="2113" w:type="dxa"/>
          </w:tcPr>
          <w:p w:rsidR="00F84193" w:rsidRPr="00EE0CEA" w:rsidRDefault="00F84193" w:rsidP="004C4416">
            <w:pPr>
              <w:spacing w:line="240" w:lineRule="auto"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2005</w:t>
            </w:r>
          </w:p>
        </w:tc>
        <w:tc>
          <w:tcPr>
            <w:tcW w:w="2113" w:type="dxa"/>
          </w:tcPr>
          <w:p w:rsidR="00F84193" w:rsidRPr="00EE0CEA" w:rsidRDefault="00F84193" w:rsidP="00E10273">
            <w:pPr>
              <w:spacing w:line="240" w:lineRule="auto"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89</w:t>
            </w:r>
          </w:p>
        </w:tc>
      </w:tr>
      <w:tr w:rsidR="00F84193" w:rsidRPr="00EE0CEA" w:rsidTr="000221C6">
        <w:tc>
          <w:tcPr>
            <w:tcW w:w="2111" w:type="dxa"/>
          </w:tcPr>
          <w:p w:rsidR="00F84193" w:rsidRPr="00EE0CEA" w:rsidRDefault="00F84193" w:rsidP="00CE75EF">
            <w:pPr>
              <w:spacing w:line="240" w:lineRule="auto"/>
              <w:jc w:val="center"/>
              <w:rPr>
                <w:szCs w:val="24"/>
              </w:rPr>
            </w:pPr>
            <w:r w:rsidRPr="00EE0CEA">
              <w:rPr>
                <w:szCs w:val="24"/>
              </w:rPr>
              <w:t>КС-Г-100</w:t>
            </w:r>
          </w:p>
        </w:tc>
        <w:tc>
          <w:tcPr>
            <w:tcW w:w="2113" w:type="dxa"/>
          </w:tcPr>
          <w:p w:rsidR="00F84193" w:rsidRPr="00EE0CEA" w:rsidRDefault="00F84193" w:rsidP="00CE75EF">
            <w:pPr>
              <w:spacing w:line="240" w:lineRule="auto"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EE0CEA" w:rsidRDefault="00F84193" w:rsidP="000B200D">
            <w:pPr>
              <w:spacing w:line="240" w:lineRule="auto"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99 кВт</w:t>
            </w:r>
          </w:p>
        </w:tc>
        <w:tc>
          <w:tcPr>
            <w:tcW w:w="2113" w:type="dxa"/>
          </w:tcPr>
          <w:p w:rsidR="00F84193" w:rsidRPr="00EE0CEA" w:rsidRDefault="00F84193" w:rsidP="004C4416">
            <w:pPr>
              <w:spacing w:line="240" w:lineRule="auto"/>
              <w:jc w:val="center"/>
              <w:rPr>
                <w:szCs w:val="24"/>
              </w:rPr>
            </w:pPr>
            <w:r w:rsidRPr="00EE0CEA">
              <w:rPr>
                <w:sz w:val="22"/>
                <w:szCs w:val="24"/>
              </w:rPr>
              <w:t>2003</w:t>
            </w:r>
          </w:p>
        </w:tc>
        <w:tc>
          <w:tcPr>
            <w:tcW w:w="2113" w:type="dxa"/>
          </w:tcPr>
          <w:p w:rsidR="00F84193" w:rsidRPr="00EE0CEA" w:rsidRDefault="00F84193" w:rsidP="00CE75EF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EE0CEA">
              <w:rPr>
                <w:sz w:val="22"/>
                <w:szCs w:val="24"/>
                <w:lang w:val="en-US"/>
              </w:rPr>
              <w:t>93</w:t>
            </w:r>
          </w:p>
        </w:tc>
      </w:tr>
    </w:tbl>
    <w:p w:rsidR="00F84193" w:rsidRPr="00EE0CEA" w:rsidRDefault="00F84193" w:rsidP="000221C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EE0CEA" w:rsidRDefault="00F84193" w:rsidP="000221C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EE0CEA">
        <w:rPr>
          <w:sz w:val="24"/>
          <w:szCs w:val="24"/>
        </w:rPr>
        <w:t xml:space="preserve">Таблица 4.9  – Структура полезного отпуска тепловой энергии от котельных МО Калининский сельсовет Котельной </w:t>
      </w:r>
      <w:r>
        <w:rPr>
          <w:sz w:val="24"/>
          <w:szCs w:val="24"/>
        </w:rPr>
        <w:t>3</w:t>
      </w:r>
      <w:r w:rsidRPr="00EE0CEA">
        <w:rPr>
          <w:sz w:val="24"/>
          <w:szCs w:val="24"/>
        </w:rPr>
        <w:t xml:space="preserve">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EE0CEA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EE0CEA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  <w:lang w:val="en-US"/>
              </w:rPr>
              <w:t>RS</w:t>
            </w:r>
            <w:r w:rsidRPr="007F70B4">
              <w:rPr>
                <w:sz w:val="22"/>
                <w:szCs w:val="24"/>
              </w:rPr>
              <w:t>-</w:t>
            </w:r>
            <w:r w:rsidRPr="007F70B4">
              <w:rPr>
                <w:sz w:val="22"/>
                <w:szCs w:val="24"/>
                <w:lang w:val="en-US"/>
              </w:rPr>
              <w:t>A-</w:t>
            </w:r>
            <w:r w:rsidRPr="007F70B4">
              <w:rPr>
                <w:sz w:val="22"/>
                <w:szCs w:val="24"/>
              </w:rPr>
              <w:t>80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80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2019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89</w:t>
            </w:r>
          </w:p>
        </w:tc>
      </w:tr>
    </w:tbl>
    <w:p w:rsidR="00F84193" w:rsidRPr="00EE0CEA" w:rsidRDefault="00F84193" w:rsidP="00F430C1">
      <w:pPr>
        <w:spacing w:after="459" w:line="1" w:lineRule="exact"/>
      </w:pPr>
    </w:p>
    <w:p w:rsidR="00F84193" w:rsidRPr="00EE0CEA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EE0CEA">
        <w:rPr>
          <w:sz w:val="24"/>
          <w:szCs w:val="24"/>
        </w:rPr>
        <w:t>Таблица 4.10  – Структура полезного отпуска тепловой энергии от котельных МО Калини</w:t>
      </w:r>
      <w:r w:rsidRPr="00EE0CEA">
        <w:rPr>
          <w:sz w:val="24"/>
          <w:szCs w:val="24"/>
        </w:rPr>
        <w:t>н</w:t>
      </w:r>
      <w:r w:rsidRPr="00EE0CEA">
        <w:rPr>
          <w:sz w:val="24"/>
          <w:szCs w:val="24"/>
        </w:rPr>
        <w:t xml:space="preserve">ский сельсовет Котельной </w:t>
      </w:r>
      <w:r>
        <w:rPr>
          <w:sz w:val="24"/>
          <w:szCs w:val="24"/>
        </w:rPr>
        <w:t>4</w:t>
      </w:r>
      <w:r w:rsidRPr="00EE0CEA">
        <w:rPr>
          <w:sz w:val="24"/>
          <w:szCs w:val="24"/>
        </w:rPr>
        <w:t>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EE0CEA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EE0CEA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КС-Г-40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39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90,2</w:t>
            </w:r>
          </w:p>
        </w:tc>
      </w:tr>
    </w:tbl>
    <w:p w:rsidR="00F84193" w:rsidRPr="00EE0CEA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EE0CEA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EE0CEA">
        <w:rPr>
          <w:sz w:val="24"/>
          <w:szCs w:val="24"/>
        </w:rPr>
        <w:t>Таблица 4.11  – Структура полезного отпуска тепловой энергии от котельных МО Калини</w:t>
      </w:r>
      <w:r w:rsidRPr="00EE0CEA">
        <w:rPr>
          <w:sz w:val="24"/>
          <w:szCs w:val="24"/>
        </w:rPr>
        <w:t>н</w:t>
      </w:r>
      <w:r w:rsidRPr="00EE0CEA">
        <w:rPr>
          <w:sz w:val="24"/>
          <w:szCs w:val="24"/>
        </w:rPr>
        <w:t xml:space="preserve">ский сельсовет Котельной </w:t>
      </w:r>
      <w:r>
        <w:rPr>
          <w:sz w:val="24"/>
          <w:szCs w:val="24"/>
        </w:rPr>
        <w:t>5</w:t>
      </w:r>
      <w:r w:rsidRPr="00EE0CEA">
        <w:rPr>
          <w:sz w:val="24"/>
          <w:szCs w:val="24"/>
        </w:rPr>
        <w:t>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EE0CEA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EE0CEA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КСГ-40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40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2008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  <w:tr w:rsidR="00F84193" w:rsidRPr="00EE0CEA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КСГ-40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40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2008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</w:tbl>
    <w:p w:rsidR="00F84193" w:rsidRPr="00EE0CEA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EE0CEA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EE0CEA">
        <w:rPr>
          <w:sz w:val="24"/>
          <w:szCs w:val="24"/>
        </w:rPr>
        <w:t>Таблица 4.12  – Структура полезного отпуска тепловой энергии от котельных МО Калини</w:t>
      </w:r>
      <w:r w:rsidRPr="00EE0CEA">
        <w:rPr>
          <w:sz w:val="24"/>
          <w:szCs w:val="24"/>
        </w:rPr>
        <w:t>н</w:t>
      </w:r>
      <w:r w:rsidRPr="00EE0CEA">
        <w:rPr>
          <w:sz w:val="24"/>
          <w:szCs w:val="24"/>
        </w:rPr>
        <w:t xml:space="preserve">ский сельсовет Котельной </w:t>
      </w:r>
      <w:r>
        <w:rPr>
          <w:sz w:val="24"/>
          <w:szCs w:val="24"/>
        </w:rPr>
        <w:t>6</w:t>
      </w:r>
      <w:r w:rsidRPr="00EE0CEA">
        <w:rPr>
          <w:sz w:val="24"/>
          <w:szCs w:val="24"/>
        </w:rPr>
        <w:t>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EE0CEA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EE0CEA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КС-Г-16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16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</w:tbl>
    <w:p w:rsidR="00F84193" w:rsidRPr="00EE0CEA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EE0CEA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EE0CEA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EE0CEA" w:rsidRDefault="00F84193" w:rsidP="00E84F63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EE0CEA" w:rsidRDefault="00F84193" w:rsidP="00E84F63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EE0CEA">
        <w:rPr>
          <w:sz w:val="24"/>
          <w:szCs w:val="24"/>
        </w:rPr>
        <w:t>Таблица 4.1</w:t>
      </w:r>
      <w:r>
        <w:rPr>
          <w:sz w:val="24"/>
          <w:szCs w:val="24"/>
        </w:rPr>
        <w:t>3</w:t>
      </w:r>
      <w:r w:rsidRPr="00EE0CEA">
        <w:rPr>
          <w:sz w:val="24"/>
          <w:szCs w:val="24"/>
        </w:rPr>
        <w:t xml:space="preserve">  – Структура полезного отпуска тепловой энергии от котельных МО Калини</w:t>
      </w:r>
      <w:r w:rsidRPr="00EE0CEA">
        <w:rPr>
          <w:sz w:val="24"/>
          <w:szCs w:val="24"/>
        </w:rPr>
        <w:t>н</w:t>
      </w:r>
      <w:r w:rsidRPr="00EE0CEA">
        <w:rPr>
          <w:sz w:val="24"/>
          <w:szCs w:val="24"/>
        </w:rPr>
        <w:t xml:space="preserve">ский сельсовет Котельной </w:t>
      </w:r>
      <w:r>
        <w:rPr>
          <w:sz w:val="24"/>
          <w:szCs w:val="24"/>
        </w:rPr>
        <w:t>6</w:t>
      </w:r>
      <w:r w:rsidRPr="00EE0CEA">
        <w:rPr>
          <w:sz w:val="24"/>
          <w:szCs w:val="24"/>
        </w:rPr>
        <w:t>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EE0CEA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EE0CEA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КС-Г-16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16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</w:tbl>
    <w:p w:rsidR="00F84193" w:rsidRPr="00E84F63" w:rsidRDefault="00F84193" w:rsidP="00CA5856">
      <w:pPr>
        <w:pStyle w:val="14"/>
        <w:shd w:val="clear" w:color="auto" w:fill="auto"/>
        <w:ind w:firstLine="709"/>
        <w:contextualSpacing/>
        <w:rPr>
          <w:color w:val="FF0000"/>
          <w:sz w:val="24"/>
          <w:szCs w:val="24"/>
        </w:rPr>
      </w:pPr>
    </w:p>
    <w:p w:rsidR="00F84193" w:rsidRPr="006158D2" w:rsidRDefault="00F84193" w:rsidP="006158D2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6158D2">
        <w:rPr>
          <w:sz w:val="24"/>
          <w:szCs w:val="24"/>
        </w:rPr>
        <w:t>Таблица 4.1</w:t>
      </w:r>
      <w:r>
        <w:rPr>
          <w:sz w:val="24"/>
          <w:szCs w:val="24"/>
        </w:rPr>
        <w:t>4</w:t>
      </w:r>
      <w:r w:rsidRPr="006158D2">
        <w:rPr>
          <w:sz w:val="24"/>
          <w:szCs w:val="24"/>
        </w:rPr>
        <w:t xml:space="preserve">  – Структура полезного отпуска тепловой энергии от котельных МО Калини</w:t>
      </w:r>
      <w:r w:rsidRPr="006158D2">
        <w:rPr>
          <w:sz w:val="24"/>
          <w:szCs w:val="24"/>
        </w:rPr>
        <w:t>н</w:t>
      </w:r>
      <w:r w:rsidRPr="006158D2">
        <w:rPr>
          <w:sz w:val="24"/>
          <w:szCs w:val="24"/>
        </w:rPr>
        <w:t>ский сельсовет Котельной 7,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6158D2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6158D2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КС-ТГ-16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16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</w:tbl>
    <w:p w:rsidR="00F84193" w:rsidRPr="006158D2" w:rsidRDefault="00F84193" w:rsidP="006158D2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6158D2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6158D2">
        <w:rPr>
          <w:sz w:val="24"/>
          <w:szCs w:val="24"/>
        </w:rPr>
        <w:t>Таблица 4.13  – Структура полезного отпуска тепловой энергии от котельных МО Калини</w:t>
      </w:r>
      <w:r w:rsidRPr="006158D2">
        <w:rPr>
          <w:sz w:val="24"/>
          <w:szCs w:val="24"/>
        </w:rPr>
        <w:t>н</w:t>
      </w:r>
      <w:r w:rsidRPr="006158D2">
        <w:rPr>
          <w:sz w:val="24"/>
          <w:szCs w:val="24"/>
        </w:rPr>
        <w:t>ский сельсовет Котельной</w:t>
      </w:r>
      <w:r>
        <w:rPr>
          <w:sz w:val="24"/>
          <w:szCs w:val="24"/>
        </w:rPr>
        <w:t xml:space="preserve"> 8</w:t>
      </w:r>
      <w:r w:rsidRPr="006158D2">
        <w:rPr>
          <w:sz w:val="24"/>
          <w:szCs w:val="24"/>
        </w:rPr>
        <w:t>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6158D2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6158D2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ЯИК-40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40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  <w:tr w:rsidR="00F84193" w:rsidRPr="006158D2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ЯИК-40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40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</w:tbl>
    <w:p w:rsidR="00F84193" w:rsidRPr="006158D2" w:rsidRDefault="00F84193" w:rsidP="00CA585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</w:p>
    <w:p w:rsidR="00F84193" w:rsidRPr="006158D2" w:rsidRDefault="00F84193" w:rsidP="004C4416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6158D2">
        <w:rPr>
          <w:sz w:val="24"/>
          <w:szCs w:val="24"/>
        </w:rPr>
        <w:t>Таблица 4.14  – Структура полезного отпуска тепловой энергии от котельных МО Калини</w:t>
      </w:r>
      <w:r w:rsidRPr="006158D2">
        <w:rPr>
          <w:sz w:val="24"/>
          <w:szCs w:val="24"/>
        </w:rPr>
        <w:t>н</w:t>
      </w:r>
      <w:r w:rsidRPr="006158D2">
        <w:rPr>
          <w:sz w:val="24"/>
          <w:szCs w:val="24"/>
        </w:rPr>
        <w:t>ский сельсовет Котельной 9,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6158D2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6158D2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ЭВПМ-9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Электрический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  <w:tr w:rsidR="00F84193" w:rsidRPr="006158D2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ЭВПМ-9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Электрический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</w:tbl>
    <w:p w:rsidR="00F84193" w:rsidRPr="006158D2" w:rsidRDefault="00F84193" w:rsidP="00F430C1">
      <w:pPr>
        <w:pStyle w:val="14"/>
        <w:shd w:val="clear" w:color="auto" w:fill="auto"/>
        <w:ind w:firstLine="660"/>
        <w:jc w:val="both"/>
      </w:pPr>
    </w:p>
    <w:p w:rsidR="00F84193" w:rsidRPr="006158D2" w:rsidRDefault="00F84193" w:rsidP="00EE0CEA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6158D2">
        <w:rPr>
          <w:sz w:val="24"/>
          <w:szCs w:val="24"/>
        </w:rPr>
        <w:t>Таблица 4.15  – Структура полезного отпуска тепловой энергии от котельных МО Калини</w:t>
      </w:r>
      <w:r w:rsidRPr="006158D2">
        <w:rPr>
          <w:sz w:val="24"/>
          <w:szCs w:val="24"/>
        </w:rPr>
        <w:t>н</w:t>
      </w:r>
      <w:r w:rsidRPr="006158D2">
        <w:rPr>
          <w:sz w:val="24"/>
          <w:szCs w:val="24"/>
        </w:rPr>
        <w:t>ский сельсовет Котельной 10,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6158D2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6158D2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ЭВПМ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Электрический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</w:tbl>
    <w:p w:rsidR="00F84193" w:rsidRPr="006158D2" w:rsidRDefault="00F84193" w:rsidP="00F430C1">
      <w:pPr>
        <w:pStyle w:val="14"/>
        <w:shd w:val="clear" w:color="auto" w:fill="auto"/>
        <w:ind w:firstLine="660"/>
        <w:jc w:val="both"/>
      </w:pPr>
    </w:p>
    <w:p w:rsidR="00F84193" w:rsidRPr="006158D2" w:rsidRDefault="00F84193" w:rsidP="00EE0CEA">
      <w:pPr>
        <w:pStyle w:val="14"/>
        <w:shd w:val="clear" w:color="auto" w:fill="auto"/>
        <w:ind w:firstLine="709"/>
        <w:contextualSpacing/>
        <w:rPr>
          <w:sz w:val="24"/>
          <w:szCs w:val="24"/>
        </w:rPr>
      </w:pPr>
      <w:r w:rsidRPr="006158D2">
        <w:rPr>
          <w:sz w:val="24"/>
          <w:szCs w:val="24"/>
        </w:rPr>
        <w:t>Таблица 4.16  – Структура полезного отпуска тепловой энергии от котельных МО Калини</w:t>
      </w:r>
      <w:r w:rsidRPr="006158D2">
        <w:rPr>
          <w:sz w:val="24"/>
          <w:szCs w:val="24"/>
        </w:rPr>
        <w:t>н</w:t>
      </w:r>
      <w:r w:rsidRPr="006158D2">
        <w:rPr>
          <w:sz w:val="24"/>
          <w:szCs w:val="24"/>
        </w:rPr>
        <w:t>ский сельсовет Котельной 11, в соответствии с п. 3.3.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111"/>
        <w:gridCol w:w="2113"/>
        <w:gridCol w:w="2113"/>
        <w:gridCol w:w="2113"/>
        <w:gridCol w:w="2113"/>
      </w:tblGrid>
      <w:tr w:rsidR="00F84193" w:rsidRPr="006158D2" w:rsidTr="007F70B4">
        <w:tc>
          <w:tcPr>
            <w:tcW w:w="2111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Тип котла, марка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 xml:space="preserve">Режим работы </w:t>
            </w:r>
          </w:p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Установленная мощность котла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Год установки</w:t>
            </w:r>
          </w:p>
        </w:tc>
        <w:tc>
          <w:tcPr>
            <w:tcW w:w="2113" w:type="dxa"/>
            <w:vAlign w:val="center"/>
          </w:tcPr>
          <w:p w:rsidR="00F84193" w:rsidRPr="007F70B4" w:rsidRDefault="00F84193" w:rsidP="007F70B4">
            <w:pPr>
              <w:spacing w:line="240" w:lineRule="auto"/>
              <w:contextualSpacing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КПД котла, па</w:t>
            </w:r>
            <w:r w:rsidRPr="007F70B4">
              <w:rPr>
                <w:sz w:val="22"/>
                <w:szCs w:val="24"/>
              </w:rPr>
              <w:t>с</w:t>
            </w:r>
            <w:r w:rsidRPr="007F70B4">
              <w:rPr>
                <w:sz w:val="22"/>
                <w:szCs w:val="24"/>
              </w:rPr>
              <w:t>портный,%</w:t>
            </w:r>
          </w:p>
        </w:tc>
      </w:tr>
      <w:tr w:rsidR="00F84193" w:rsidRPr="006158D2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КС-ТГВм-16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16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  <w:tr w:rsidR="00F84193" w:rsidRPr="006158D2" w:rsidTr="007F70B4">
        <w:tc>
          <w:tcPr>
            <w:tcW w:w="211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F70B4">
              <w:rPr>
                <w:sz w:val="22"/>
                <w:szCs w:val="24"/>
              </w:rPr>
              <w:t>КС-ТГВм-16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Водогрейный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16 кВт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Не указано</w:t>
            </w:r>
          </w:p>
        </w:tc>
        <w:tc>
          <w:tcPr>
            <w:tcW w:w="211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Cs w:val="24"/>
              </w:rPr>
            </w:pPr>
            <w:r w:rsidRPr="007F70B4">
              <w:rPr>
                <w:sz w:val="22"/>
                <w:szCs w:val="24"/>
              </w:rPr>
              <w:t>90,0</w:t>
            </w:r>
          </w:p>
        </w:tc>
      </w:tr>
    </w:tbl>
    <w:p w:rsidR="00F84193" w:rsidRPr="006158D2" w:rsidRDefault="00F84193" w:rsidP="00F430C1">
      <w:pPr>
        <w:pStyle w:val="14"/>
        <w:shd w:val="clear" w:color="auto" w:fill="auto"/>
        <w:ind w:firstLine="660"/>
        <w:jc w:val="both"/>
      </w:pPr>
    </w:p>
    <w:p w:rsidR="00F84193" w:rsidRPr="00D27F6B" w:rsidRDefault="00F84193" w:rsidP="00F430C1">
      <w:pPr>
        <w:pStyle w:val="14"/>
        <w:shd w:val="clear" w:color="auto" w:fill="auto"/>
        <w:ind w:firstLine="660"/>
        <w:jc w:val="both"/>
      </w:pPr>
      <w:r w:rsidRPr="006158D2">
        <w:t>Количество воды на котельных</w:t>
      </w:r>
      <w:r w:rsidRPr="00D27F6B">
        <w:t>, требуемое для выработки теплоты, слагается из расходов на разовое наполнение систем отопления, вентиляции, трубопроводов тепл</w:t>
      </w:r>
      <w:r w:rsidRPr="00D27F6B">
        <w:t>о</w:t>
      </w:r>
      <w:r w:rsidRPr="00D27F6B">
        <w:t>вых сетей, расходов на подпитку системы теплоснабжения, собственные нужды к</w:t>
      </w:r>
      <w:r w:rsidRPr="00D27F6B">
        <w:t>о</w:t>
      </w:r>
      <w:r w:rsidRPr="00D27F6B">
        <w:t>тельной:</w:t>
      </w:r>
    </w:p>
    <w:p w:rsidR="00F84193" w:rsidRPr="00D27F6B" w:rsidRDefault="00F84193" w:rsidP="00F430C1">
      <w:pPr>
        <w:pStyle w:val="14"/>
        <w:shd w:val="clear" w:color="auto" w:fill="auto"/>
        <w:ind w:firstLine="660"/>
        <w:jc w:val="right"/>
      </w:pPr>
      <w:r w:rsidRPr="00D27F6B">
        <w:rPr>
          <w:i/>
          <w:iCs/>
        </w:rPr>
        <w:t>V = V</w:t>
      </w:r>
      <w:r w:rsidRPr="00D27F6B">
        <w:rPr>
          <w:i/>
          <w:iCs/>
          <w:sz w:val="18"/>
          <w:szCs w:val="18"/>
        </w:rPr>
        <w:t>,</w:t>
      </w:r>
      <w:r w:rsidRPr="00D27F6B">
        <w:t xml:space="preserve"> + </w:t>
      </w:r>
      <w:r w:rsidRPr="00D27F6B">
        <w:rPr>
          <w:i/>
          <w:iCs/>
        </w:rPr>
        <w:t>V</w:t>
      </w:r>
      <w:r w:rsidRPr="00D27F6B">
        <w:rPr>
          <w:i/>
          <w:iCs/>
          <w:sz w:val="18"/>
          <w:szCs w:val="18"/>
        </w:rPr>
        <w:t>подп</w:t>
      </w:r>
      <w:r w:rsidRPr="00D27F6B">
        <w:t xml:space="preserve"> + </w:t>
      </w:r>
      <w:r w:rsidRPr="00D27F6B">
        <w:rPr>
          <w:i/>
          <w:iCs/>
        </w:rPr>
        <w:t>V™</w:t>
      </w:r>
      <w:r w:rsidRPr="00D27F6B">
        <w:t xml:space="preserve"> + </w:t>
      </w:r>
      <w:r w:rsidRPr="00D27F6B">
        <w:rPr>
          <w:i/>
          <w:iCs/>
        </w:rPr>
        <w:t>ТУо</w:t>
      </w:r>
      <w:r w:rsidRPr="00D27F6B">
        <w:rPr>
          <w:i/>
          <w:iCs/>
          <w:vertAlign w:val="subscript"/>
        </w:rPr>
        <w:t>т</w:t>
      </w:r>
      <w:r w:rsidRPr="00D27F6B">
        <w:rPr>
          <w:i/>
          <w:iCs/>
        </w:rPr>
        <w:t>,</w:t>
      </w:r>
      <w:r w:rsidRPr="00D27F6B">
        <w:t xml:space="preserve">                                      (1.1)</w:t>
      </w:r>
    </w:p>
    <w:p w:rsidR="00F84193" w:rsidRPr="00D27F6B" w:rsidRDefault="00F84193" w:rsidP="00F430C1">
      <w:pPr>
        <w:pStyle w:val="14"/>
        <w:shd w:val="clear" w:color="auto" w:fill="auto"/>
        <w:ind w:firstLine="0"/>
      </w:pPr>
      <w:r w:rsidRPr="00D27F6B">
        <w:t xml:space="preserve">где    </w:t>
      </w:r>
      <w:r w:rsidRPr="00D27F6B">
        <w:rPr>
          <w:i/>
          <w:iCs/>
        </w:rPr>
        <w:t>V</w:t>
      </w:r>
      <w:r w:rsidRPr="00D27F6B">
        <w:t xml:space="preserve"> - объем воды на заполнение тепловой сети, м</w:t>
      </w:r>
      <w:r w:rsidRPr="00D27F6B">
        <w:rPr>
          <w:vertAlign w:val="superscript"/>
        </w:rPr>
        <w:t>3</w:t>
      </w:r>
      <w:r w:rsidRPr="00D27F6B">
        <w:t>;</w:t>
      </w:r>
    </w:p>
    <w:p w:rsidR="00F84193" w:rsidRPr="00D27F6B" w:rsidRDefault="00F84193" w:rsidP="00F430C1">
      <w:pPr>
        <w:pStyle w:val="14"/>
        <w:shd w:val="clear" w:color="auto" w:fill="auto"/>
        <w:ind w:firstLine="660"/>
        <w:jc w:val="both"/>
      </w:pPr>
      <w:r w:rsidRPr="00D27F6B">
        <w:rPr>
          <w:i/>
          <w:iCs/>
        </w:rPr>
        <w:t>V</w:t>
      </w:r>
      <w:r w:rsidRPr="00D27F6B">
        <w:rPr>
          <w:i/>
          <w:iCs/>
          <w:vertAlign w:val="subscript"/>
        </w:rPr>
        <w:t>подп</w:t>
      </w:r>
      <w:r w:rsidRPr="00D27F6B">
        <w:t xml:space="preserve"> - объем воды на подпитку системы теплоснабжения, м</w:t>
      </w:r>
      <w:r w:rsidRPr="00D27F6B">
        <w:rPr>
          <w:vertAlign w:val="superscript"/>
        </w:rPr>
        <w:t>3</w:t>
      </w:r>
      <w:r w:rsidRPr="00D27F6B">
        <w:t>;</w:t>
      </w:r>
    </w:p>
    <w:p w:rsidR="00F84193" w:rsidRPr="00D27F6B" w:rsidRDefault="00F84193" w:rsidP="00F430C1">
      <w:pPr>
        <w:pStyle w:val="14"/>
        <w:shd w:val="clear" w:color="auto" w:fill="auto"/>
        <w:ind w:firstLine="660"/>
      </w:pPr>
      <w:r w:rsidRPr="00D27F6B">
        <w:rPr>
          <w:i/>
          <w:iCs/>
        </w:rPr>
        <w:t>V</w:t>
      </w:r>
      <w:r w:rsidRPr="00D27F6B">
        <w:rPr>
          <w:i/>
          <w:iCs/>
          <w:vertAlign w:val="subscript"/>
        </w:rPr>
        <w:t>сн</w:t>
      </w:r>
      <w:r w:rsidRPr="00D27F6B">
        <w:t xml:space="preserve"> - объем воды на собственные нужды, м</w:t>
      </w:r>
      <w:r w:rsidRPr="00D27F6B">
        <w:rPr>
          <w:vertAlign w:val="superscript"/>
        </w:rPr>
        <w:t>3</w:t>
      </w:r>
      <w:r w:rsidRPr="00D27F6B">
        <w:t>;</w:t>
      </w:r>
    </w:p>
    <w:p w:rsidR="00F84193" w:rsidRPr="00D27F6B" w:rsidRDefault="00F84193" w:rsidP="00F430C1">
      <w:pPr>
        <w:pStyle w:val="14"/>
        <w:shd w:val="clear" w:color="auto" w:fill="auto"/>
        <w:ind w:left="660" w:firstLine="0"/>
        <w:jc w:val="both"/>
      </w:pPr>
      <w:r w:rsidRPr="00D27F6B">
        <w:rPr>
          <w:i/>
          <w:iCs/>
        </w:rPr>
        <w:t>V</w:t>
      </w:r>
      <w:r w:rsidRPr="00D27F6B">
        <w:rPr>
          <w:i/>
          <w:iCs/>
          <w:vertAlign w:val="subscript"/>
        </w:rPr>
        <w:t>от</w:t>
      </w:r>
      <w:r w:rsidRPr="00D27F6B">
        <w:rPr>
          <w:i/>
          <w:iCs/>
          <w:sz w:val="18"/>
          <w:szCs w:val="18"/>
        </w:rPr>
        <w:t>^</w:t>
      </w:r>
      <w:r w:rsidRPr="00D27F6B">
        <w:t xml:space="preserve"> - объем воды на заполнение системы отопления </w:t>
      </w:r>
      <w:r w:rsidRPr="00D27F6B">
        <w:rPr>
          <w:i/>
          <w:iCs/>
        </w:rPr>
        <w:t>/</w:t>
      </w:r>
      <w:r w:rsidRPr="00D27F6B">
        <w:t>-го потребителя, м</w:t>
      </w:r>
      <w:r w:rsidRPr="00D27F6B">
        <w:rPr>
          <w:vertAlign w:val="superscript"/>
        </w:rPr>
        <w:t>3</w:t>
      </w:r>
      <w:r w:rsidRPr="00D27F6B">
        <w:t xml:space="preserve">; </w:t>
      </w:r>
      <w:r w:rsidRPr="00D27F6B">
        <w:rPr>
          <w:i/>
          <w:iCs/>
        </w:rPr>
        <w:t>п -</w:t>
      </w:r>
      <w:r w:rsidRPr="00D27F6B">
        <w:t xml:space="preserve"> к</w:t>
      </w:r>
      <w:r w:rsidRPr="00D27F6B">
        <w:t>о</w:t>
      </w:r>
      <w:r w:rsidRPr="00D27F6B">
        <w:t>личество потребителей.</w:t>
      </w:r>
    </w:p>
    <w:p w:rsidR="00F84193" w:rsidRPr="00D27F6B" w:rsidRDefault="00F84193" w:rsidP="00F430C1">
      <w:pPr>
        <w:pStyle w:val="14"/>
        <w:shd w:val="clear" w:color="auto" w:fill="auto"/>
        <w:ind w:firstLine="660"/>
        <w:jc w:val="both"/>
      </w:pPr>
      <w:r w:rsidRPr="00D27F6B">
        <w:t>Количество теплоносителя на выработку теплоты представлено в таблице 4.7-4.</w:t>
      </w:r>
      <w:r>
        <w:t>13</w:t>
      </w:r>
      <w:r w:rsidRPr="00D27F6B">
        <w:t>.</w:t>
      </w:r>
    </w:p>
    <w:p w:rsidR="00F84193" w:rsidRPr="00D27F6B" w:rsidRDefault="00F84193" w:rsidP="00D12F6D">
      <w:pPr>
        <w:pStyle w:val="14"/>
        <w:ind w:firstLine="660"/>
        <w:jc w:val="both"/>
        <w:rPr>
          <w:b/>
        </w:rPr>
      </w:pPr>
    </w:p>
    <w:p w:rsidR="00F84193" w:rsidRPr="00D27F6B" w:rsidRDefault="00F84193" w:rsidP="00D12F6D">
      <w:pPr>
        <w:pStyle w:val="14"/>
        <w:ind w:firstLine="660"/>
        <w:jc w:val="both"/>
        <w:rPr>
          <w:b/>
        </w:rPr>
      </w:pPr>
      <w:r w:rsidRPr="00D27F6B">
        <w:rPr>
          <w:b/>
        </w:rPr>
        <w:t>4.6. Технико-экономические показатели теплоснабжающих и теплосетевых организаций.</w:t>
      </w:r>
    </w:p>
    <w:p w:rsidR="00F84193" w:rsidRPr="00D27F6B" w:rsidRDefault="00F84193" w:rsidP="00D12F6D">
      <w:pPr>
        <w:pStyle w:val="14"/>
        <w:ind w:firstLine="660"/>
        <w:jc w:val="both"/>
      </w:pPr>
      <w:r w:rsidRPr="00D27F6B">
        <w:t>Описание результатов хозяйственной деятельности теплоснабжающих и тепл</w:t>
      </w:r>
      <w:r w:rsidRPr="00D27F6B">
        <w:t>о</w:t>
      </w:r>
      <w:r w:rsidRPr="00D27F6B">
        <w:t>сетевых организаций в соответствии с требованиями, устанавливаемыми Правител</w:t>
      </w:r>
      <w:r w:rsidRPr="00D27F6B">
        <w:t>ь</w:t>
      </w:r>
      <w:r w:rsidRPr="00D27F6B">
        <w:t>ством Российской Федерации в стандартах раскрытия информации теплоснабжающ</w:t>
      </w:r>
      <w:r w:rsidRPr="00D27F6B">
        <w:t>и</w:t>
      </w:r>
      <w:r w:rsidRPr="00D27F6B">
        <w:t>ми организациями, теплосетевыми организациями, представлено в таблицах 4.1</w:t>
      </w:r>
      <w:r>
        <w:t>4</w:t>
      </w:r>
      <w:r w:rsidRPr="00D27F6B">
        <w:t>.</w:t>
      </w:r>
    </w:p>
    <w:p w:rsidR="00F84193" w:rsidRPr="00D27F6B" w:rsidRDefault="00F84193" w:rsidP="00D12F6D">
      <w:pPr>
        <w:pStyle w:val="14"/>
        <w:ind w:firstLine="660"/>
        <w:jc w:val="both"/>
      </w:pPr>
      <w:r w:rsidRPr="0071191E">
        <w:t>ООО «Тепло» на территории МО Калининский сельсовет эксплуатирует котел</w:t>
      </w:r>
      <w:r w:rsidRPr="0071191E">
        <w:t>ь</w:t>
      </w:r>
      <w:r w:rsidRPr="0071191E">
        <w:t>ную МБОУ Калининская СОШ, Калининский Интернат, МБДОУ Калининский де</w:t>
      </w:r>
      <w:r w:rsidRPr="0071191E">
        <w:t>т</w:t>
      </w:r>
      <w:r w:rsidRPr="0071191E">
        <w:t xml:space="preserve">ский сад, МБОУ Прокуроновская ООШ, МБОУ Кандалинцевская ООШ, </w:t>
      </w:r>
      <w:r>
        <w:t>МБОУ Ко</w:t>
      </w:r>
      <w:r>
        <w:t>м</w:t>
      </w:r>
      <w:r>
        <w:t>мунарская НОШ, МБДОУ Коммунарский ДС «Калинка»</w:t>
      </w:r>
      <w:r w:rsidRPr="0071191E">
        <w:t>, другие котельные, перечи</w:t>
      </w:r>
      <w:r w:rsidRPr="0071191E">
        <w:t>с</w:t>
      </w:r>
      <w:r w:rsidRPr="0071191E">
        <w:t>ленные в п. 3.3, эксплуатирует Администрация Калининского сельсовета.</w:t>
      </w:r>
    </w:p>
    <w:p w:rsidR="00F84193" w:rsidRPr="00D27F6B" w:rsidRDefault="00F84193" w:rsidP="00D12F6D">
      <w:pPr>
        <w:pStyle w:val="14"/>
        <w:ind w:firstLine="660"/>
        <w:jc w:val="both"/>
      </w:pPr>
      <w:r w:rsidRPr="00D27F6B">
        <w:t>Общество с ограниченной ответственностью «Тепло» представляет собой ресу</w:t>
      </w:r>
      <w:r w:rsidRPr="00D27F6B">
        <w:t>р</w:t>
      </w:r>
      <w:r w:rsidRPr="00D27F6B">
        <w:t>соснабжающую организацию со сложной структурой в системе теплоснабжения на территории Оренбургской области.</w:t>
      </w:r>
    </w:p>
    <w:p w:rsidR="00F84193" w:rsidRPr="00D27F6B" w:rsidRDefault="00F84193" w:rsidP="00D12F6D">
      <w:pPr>
        <w:pStyle w:val="14"/>
        <w:ind w:firstLine="660"/>
        <w:jc w:val="both"/>
      </w:pPr>
      <w:r w:rsidRPr="00D27F6B">
        <w:t>В соответствии с действующим законодательством в составе ООО «Тепло» им</w:t>
      </w:r>
      <w:r w:rsidRPr="00D27F6B">
        <w:t>е</w:t>
      </w:r>
      <w:r w:rsidRPr="00D27F6B">
        <w:t xml:space="preserve">ются структурные подразделения в форме филиалов, участков. На территории </w:t>
      </w:r>
      <w:r>
        <w:t>Кал</w:t>
      </w:r>
      <w:r>
        <w:t>и</w:t>
      </w:r>
      <w:r>
        <w:t>нинский сельсовет</w:t>
      </w:r>
      <w:r w:rsidRPr="00D27F6B">
        <w:t xml:space="preserve"> находится участок филиала ООО «Тепло», зарегистрированный по юридическому адресу: Оренбургская обл., Ташлинский район, с. Ташла, ул. Дружбы, д. 29А. В связи с указанной структурой, персонифицированные технико-экономические показатели теплоснабжающей организации по </w:t>
      </w:r>
      <w:r>
        <w:t>МО Калининский сел</w:t>
      </w:r>
      <w:r>
        <w:t>ь</w:t>
      </w:r>
      <w:r>
        <w:t>совет</w:t>
      </w:r>
      <w:r w:rsidRPr="00D27F6B">
        <w:t xml:space="preserve"> в стандартах раскрытия информации теплоснабжающими организациями в по</w:t>
      </w:r>
      <w:r w:rsidRPr="00D27F6B">
        <w:t>л</w:t>
      </w:r>
      <w:r w:rsidRPr="00D27F6B">
        <w:t>ном объеме не представляются.</w:t>
      </w:r>
    </w:p>
    <w:p w:rsidR="00F84193" w:rsidRDefault="00F84193" w:rsidP="00D12F6D">
      <w:pPr>
        <w:pStyle w:val="14"/>
        <w:ind w:firstLine="660"/>
        <w:jc w:val="both"/>
      </w:pPr>
      <w:r w:rsidRPr="00D27F6B">
        <w:t xml:space="preserve">Информация, которая имеет непосредственное отношение к выработке тепловой энергии и её поставке потребителям на территории </w:t>
      </w:r>
      <w:r>
        <w:t>МО Калининский сельсовет</w:t>
      </w:r>
      <w:r w:rsidRPr="00D27F6B">
        <w:t xml:space="preserve"> ра</w:t>
      </w:r>
      <w:r w:rsidRPr="00D27F6B">
        <w:t>з</w:t>
      </w:r>
      <w:r w:rsidRPr="00D27F6B">
        <w:t>мещенная на официальном сайте в телекоммуникационной сети интернет представл</w:t>
      </w:r>
      <w:r w:rsidRPr="00D27F6B">
        <w:t>е</w:t>
      </w:r>
      <w:r w:rsidRPr="00D27F6B">
        <w:t>на ниже в таблице 4.1</w:t>
      </w:r>
      <w:r>
        <w:t>4</w:t>
      </w:r>
      <w:r w:rsidRPr="00D27F6B">
        <w:t>.</w:t>
      </w:r>
    </w:p>
    <w:p w:rsidR="00F84193" w:rsidRPr="00D27F6B" w:rsidRDefault="00F84193" w:rsidP="00D12F6D">
      <w:pPr>
        <w:pStyle w:val="14"/>
        <w:ind w:firstLine="660"/>
        <w:jc w:val="both"/>
      </w:pPr>
      <w:r w:rsidRPr="00D27F6B">
        <w:t>Таблица 4.1</w:t>
      </w:r>
      <w:r>
        <w:t>4</w:t>
      </w:r>
      <w:r w:rsidRPr="00D27F6B">
        <w:t xml:space="preserve">  – Сведения об организации ООО «Тепло»</w:t>
      </w:r>
    </w:p>
    <w:tbl>
      <w:tblPr>
        <w:tblOverlap w:val="never"/>
        <w:tblW w:w="10440" w:type="dxa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5218"/>
        <w:gridCol w:w="5222"/>
      </w:tblGrid>
      <w:tr w:rsidR="00F84193" w:rsidRPr="00D27F6B" w:rsidTr="00D57362">
        <w:trPr>
          <w:trHeight w:hRule="exact" w:val="499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ООО «Тепло»</w:t>
            </w:r>
          </w:p>
        </w:tc>
      </w:tr>
      <w:tr w:rsidR="00F84193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муниципального образования (городской округ/муниципальный район)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село Ташла</w:t>
            </w:r>
          </w:p>
        </w:tc>
      </w:tr>
      <w:tr w:rsidR="00F84193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муниципального образования (городское/сельское поселение)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Оренбургская область</w:t>
            </w:r>
          </w:p>
        </w:tc>
      </w:tr>
      <w:tr w:rsidR="00F84193" w:rsidRPr="00D27F6B" w:rsidTr="00D57362">
        <w:trPr>
          <w:trHeight w:hRule="exact" w:val="835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Юридический адрес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461170, Оренбургская область, Ташлинский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район, село Ташла, улица Дружбы, дом 29а</w:t>
            </w:r>
          </w:p>
        </w:tc>
      </w:tr>
      <w:tr w:rsidR="00F84193" w:rsidRPr="00D27F6B" w:rsidTr="00D57362">
        <w:trPr>
          <w:trHeight w:hRule="exact" w:val="840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Почтовый адрес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461170, Оренбургская область, Ташлинский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line="360" w:lineRule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район, село Ташла, улица Дружбы, дом 29а</w:t>
            </w:r>
          </w:p>
        </w:tc>
      </w:tr>
      <w:tr w:rsidR="00F84193" w:rsidRPr="00D27F6B" w:rsidTr="00D57362">
        <w:trPr>
          <w:trHeight w:hRule="exact" w:val="577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Ф.И.О. руководителя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D57362">
            <w:pPr>
              <w:pStyle w:val="af3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Директор</w:t>
            </w:r>
          </w:p>
          <w:p w:rsidR="00F84193" w:rsidRPr="00D27F6B" w:rsidRDefault="00F84193" w:rsidP="00D57362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Мережко Петр Михайлович</w:t>
            </w:r>
          </w:p>
        </w:tc>
      </w:tr>
      <w:tr w:rsidR="00F84193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Ф.И.О. и должность лица, ответственного за заполнение формы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Сведения отсутствуют</w:t>
            </w:r>
          </w:p>
        </w:tc>
      </w:tr>
      <w:tr w:rsidR="00F84193" w:rsidRPr="00D27F6B" w:rsidTr="00D57362">
        <w:trPr>
          <w:trHeight w:hRule="exact" w:val="56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D57362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Контактные телефоны ((код) номер телефона)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 (922) 898 85 41</w:t>
            </w:r>
          </w:p>
        </w:tc>
      </w:tr>
      <w:tr w:rsidR="00F84193" w:rsidRPr="00D27F6B" w:rsidTr="00D57362">
        <w:trPr>
          <w:trHeight w:hRule="exact" w:val="42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ИНН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5648020292</w:t>
            </w:r>
          </w:p>
        </w:tc>
      </w:tr>
      <w:tr w:rsidR="00F84193" w:rsidRPr="00D27F6B" w:rsidTr="00D57362">
        <w:trPr>
          <w:trHeight w:hRule="exact" w:val="422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КПП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D57362">
            <w:pPr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564801001</w:t>
            </w:r>
          </w:p>
        </w:tc>
      </w:tr>
      <w:tr w:rsidR="00F84193" w:rsidRPr="00D27F6B" w:rsidTr="00D57362">
        <w:trPr>
          <w:trHeight w:hRule="exact" w:val="427"/>
          <w:jc w:val="center"/>
        </w:trPr>
        <w:tc>
          <w:tcPr>
            <w:tcW w:w="5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ОГРН</w:t>
            </w:r>
          </w:p>
        </w:tc>
        <w:tc>
          <w:tcPr>
            <w:tcW w:w="52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1085658025188</w:t>
            </w:r>
          </w:p>
        </w:tc>
      </w:tr>
    </w:tbl>
    <w:p w:rsidR="00F84193" w:rsidRPr="00D27F6B" w:rsidRDefault="00F84193" w:rsidP="00D12F6D">
      <w:pPr>
        <w:pStyle w:val="14"/>
        <w:ind w:firstLine="660"/>
        <w:jc w:val="both"/>
      </w:pPr>
    </w:p>
    <w:p w:rsidR="00F84193" w:rsidRPr="00D27F6B" w:rsidRDefault="00F84193" w:rsidP="00D12F6D">
      <w:pPr>
        <w:pStyle w:val="14"/>
        <w:ind w:firstLine="660"/>
        <w:jc w:val="both"/>
        <w:rPr>
          <w:b/>
        </w:rPr>
      </w:pPr>
      <w:r w:rsidRPr="00D27F6B">
        <w:rPr>
          <w:b/>
        </w:rPr>
        <w:t>4.7. Описание существующих технических и технологических проблем в системах теплоснабжения поселения.</w:t>
      </w:r>
    </w:p>
    <w:p w:rsidR="00F84193" w:rsidRPr="00D27F6B" w:rsidRDefault="00F84193" w:rsidP="00D12F6D">
      <w:pPr>
        <w:pStyle w:val="14"/>
        <w:ind w:firstLine="660"/>
        <w:jc w:val="both"/>
      </w:pPr>
      <w:r w:rsidRPr="00D27F6B">
        <w:t>Описания существующих технических и технологических проблем в системах теплоснабжения поселения представлены в дефектных ведомостях – таблицы 4.1</w:t>
      </w:r>
      <w:r>
        <w:t>5</w:t>
      </w:r>
      <w:r w:rsidRPr="00D27F6B">
        <w:t>-4.</w:t>
      </w:r>
      <w:r>
        <w:t xml:space="preserve">25. </w:t>
      </w:r>
    </w:p>
    <w:p w:rsidR="00F84193" w:rsidRDefault="00F84193">
      <w:pPr>
        <w:spacing w:line="240" w:lineRule="auto"/>
        <w:rPr>
          <w:sz w:val="28"/>
          <w:szCs w:val="28"/>
          <w:lang w:eastAsia="ru-RU"/>
        </w:rPr>
      </w:pPr>
    </w:p>
    <w:p w:rsidR="00F84193" w:rsidRPr="00D27F6B" w:rsidRDefault="00F84193" w:rsidP="0077145F">
      <w:pPr>
        <w:pStyle w:val="14"/>
        <w:ind w:firstLine="660"/>
        <w:jc w:val="both"/>
      </w:pPr>
      <w:r w:rsidRPr="000B200D">
        <w:t>Таблица 4.15  – Дефектная ведомость № 1.</w:t>
      </w: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399"/>
        <w:gridCol w:w="3401"/>
        <w:gridCol w:w="3266"/>
      </w:tblGrid>
      <w:tr w:rsidR="00F84193" w:rsidRPr="00D27F6B" w:rsidTr="007F70B4">
        <w:trPr>
          <w:trHeight w:val="4111"/>
        </w:trPr>
        <w:tc>
          <w:tcPr>
            <w:tcW w:w="3399" w:type="dxa"/>
          </w:tcPr>
          <w:p w:rsidR="00F84193" w:rsidRPr="007F70B4" w:rsidRDefault="00F84193" w:rsidP="007F70B4">
            <w:pPr>
              <w:pStyle w:val="TableParagraph"/>
              <w:ind w:left="89" w:right="86"/>
              <w:rPr>
                <w:sz w:val="20"/>
              </w:rPr>
            </w:pPr>
            <w:r w:rsidRPr="00664125">
              <w:rPr>
                <w:noProof/>
                <w:sz w:val="20"/>
              </w:rPr>
              <w:pict>
                <v:shape id="Рисунок 2" o:spid="_x0000_i1044" type="#_x0000_t75" style="width:168pt;height:126pt;visibility:visible">
                  <v:imagedata r:id="rId34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 xml:space="preserve">Техническое  обследование </w: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>МБОУ Калининская СОШ</w:t>
            </w:r>
          </w:p>
        </w:tc>
        <w:tc>
          <w:tcPr>
            <w:tcW w:w="3401" w:type="dxa"/>
          </w:tcPr>
          <w:p w:rsidR="00F84193" w:rsidRPr="007F70B4" w:rsidRDefault="00F84193" w:rsidP="007F70B4">
            <w:pPr>
              <w:widowControl w:val="0"/>
              <w:tabs>
                <w:tab w:val="left" w:pos="2343"/>
              </w:tabs>
              <w:autoSpaceDE w:val="0"/>
              <w:autoSpaceDN w:val="0"/>
              <w:jc w:val="center"/>
              <w:rPr>
                <w:lang w:eastAsia="ru-RU"/>
              </w:rPr>
            </w:pPr>
            <w:r w:rsidRPr="00664125">
              <w:rPr>
                <w:noProof/>
                <w:sz w:val="20"/>
                <w:lang w:eastAsia="ru-RU"/>
              </w:rPr>
              <w:pict>
                <v:shape id="Рисунок 36" o:spid="_x0000_i1045" type="#_x0000_t75" style="width:168pt;height:126pt;visibility:visible">
                  <v:imagedata r:id="rId35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 xml:space="preserve">Котлы </w:t>
            </w:r>
            <w:r w:rsidRPr="007F70B4">
              <w:rPr>
                <w:sz w:val="22"/>
                <w:lang w:val="en-US" w:eastAsia="ru-RU"/>
              </w:rPr>
              <w:t xml:space="preserve">RSA 100 – 2 </w:t>
            </w:r>
            <w:r w:rsidRPr="007F70B4">
              <w:rPr>
                <w:sz w:val="22"/>
                <w:lang w:eastAsia="ru-RU"/>
              </w:rPr>
              <w:t>шт.</w:t>
            </w:r>
          </w:p>
        </w:tc>
        <w:tc>
          <w:tcPr>
            <w:tcW w:w="3264" w:type="dxa"/>
          </w:tcPr>
          <w:p w:rsidR="00F84193" w:rsidRPr="007F70B4" w:rsidRDefault="00F84193" w:rsidP="007F70B4">
            <w:pPr>
              <w:pStyle w:val="TableParagraph"/>
              <w:ind w:left="37" w:right="455"/>
              <w:rPr>
                <w:sz w:val="20"/>
              </w:rPr>
            </w:pPr>
            <w:r w:rsidRPr="00664125">
              <w:rPr>
                <w:noProof/>
                <w:sz w:val="20"/>
              </w:rPr>
              <w:pict>
                <v:shape id="Рисунок 35" o:spid="_x0000_i1046" type="#_x0000_t75" style="width:168pt;height:126pt;visibility:visible">
                  <v:imagedata r:id="rId36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>Здание котельной</w:t>
            </w:r>
          </w:p>
        </w:tc>
      </w:tr>
      <w:tr w:rsidR="00F84193" w:rsidRPr="00D27F6B" w:rsidTr="007F70B4">
        <w:trPr>
          <w:trHeight w:val="4111"/>
        </w:trPr>
        <w:tc>
          <w:tcPr>
            <w:tcW w:w="3399" w:type="dxa"/>
          </w:tcPr>
          <w:p w:rsidR="00F84193" w:rsidRPr="007F70B4" w:rsidRDefault="00F84193" w:rsidP="007F70B4">
            <w:pPr>
              <w:pStyle w:val="TableParagraph"/>
              <w:ind w:left="89" w:right="86"/>
              <w:rPr>
                <w:noProof/>
                <w:sz w:val="20"/>
                <w:lang w:val="en-US"/>
              </w:rPr>
            </w:pPr>
            <w:r w:rsidRPr="00664125">
              <w:rPr>
                <w:noProof/>
                <w:sz w:val="20"/>
              </w:rPr>
              <w:pict>
                <v:shape id="Рисунок 7" o:spid="_x0000_i1047" type="#_x0000_t75" style="width:168pt;height:126pt;visibility:visible">
                  <v:imagedata r:id="rId37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>Частичное обрушение кирпичной кладки фундамента</w:t>
            </w:r>
          </w:p>
        </w:tc>
        <w:tc>
          <w:tcPr>
            <w:tcW w:w="3401" w:type="dxa"/>
          </w:tcPr>
          <w:p w:rsidR="00F84193" w:rsidRPr="007F70B4" w:rsidRDefault="00F84193" w:rsidP="007F70B4">
            <w:pPr>
              <w:widowControl w:val="0"/>
              <w:tabs>
                <w:tab w:val="left" w:pos="2343"/>
              </w:tabs>
              <w:autoSpaceDE w:val="0"/>
              <w:autoSpaceDN w:val="0"/>
              <w:jc w:val="center"/>
              <w:rPr>
                <w:noProof/>
                <w:sz w:val="20"/>
                <w:lang w:val="en-US"/>
              </w:rPr>
            </w:pPr>
            <w:r w:rsidRPr="00664125">
              <w:rPr>
                <w:noProof/>
                <w:sz w:val="20"/>
                <w:lang w:eastAsia="ru-RU"/>
              </w:rPr>
              <w:pict>
                <v:shape id="Рисунок 8" o:spid="_x0000_i1048" type="#_x0000_t75" style="width:168pt;height:126pt;visibility:visible">
                  <v:imagedata r:id="rId38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sz w:val="20"/>
                <w:lang w:val="en-US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sz w:val="20"/>
              </w:rPr>
            </w:pPr>
            <w:r w:rsidRPr="007F70B4">
              <w:rPr>
                <w:sz w:val="22"/>
                <w:lang w:eastAsia="ru-RU"/>
              </w:rPr>
              <w:t>Частичное обрушение кирпичной кладки фасада</w:t>
            </w:r>
          </w:p>
        </w:tc>
        <w:tc>
          <w:tcPr>
            <w:tcW w:w="3264" w:type="dxa"/>
          </w:tcPr>
          <w:p w:rsidR="00F84193" w:rsidRPr="007F70B4" w:rsidRDefault="00F84193" w:rsidP="007F70B4">
            <w:pPr>
              <w:pStyle w:val="TableParagraph"/>
              <w:ind w:left="37" w:right="455"/>
              <w:rPr>
                <w:noProof/>
                <w:sz w:val="20"/>
                <w:lang w:val="en-US"/>
              </w:rPr>
            </w:pPr>
            <w:r w:rsidRPr="00664125">
              <w:rPr>
                <w:noProof/>
                <w:sz w:val="20"/>
              </w:rPr>
              <w:pict>
                <v:shape id="Рисунок 34" o:spid="_x0000_i1049" type="#_x0000_t75" style="width:168pt;height:126pt;visibility:visible">
                  <v:imagedata r:id="rId39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>Частичное обрушение кирпичной кладки фасада</w:t>
            </w:r>
          </w:p>
        </w:tc>
      </w:tr>
      <w:tr w:rsidR="00F84193" w:rsidRPr="00D27F6B" w:rsidTr="007F70B4">
        <w:trPr>
          <w:gridAfter w:val="1"/>
          <w:wAfter w:w="3266" w:type="dxa"/>
          <w:trHeight w:val="3674"/>
        </w:trPr>
        <w:tc>
          <w:tcPr>
            <w:tcW w:w="3399" w:type="dxa"/>
          </w:tcPr>
          <w:p w:rsidR="00F84193" w:rsidRPr="007F70B4" w:rsidRDefault="00F84193" w:rsidP="007F70B4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sz w:val="20"/>
                <w:lang w:eastAsia="ru-RU"/>
              </w:rPr>
              <w:pict>
                <v:shape id="Рисунок 25" o:spid="_x0000_i1050" type="#_x0000_t75" style="width:168pt;height:126pt;visibility:visible">
                  <v:imagedata r:id="rId40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sz w:val="20"/>
                <w:szCs w:val="20"/>
                <w:lang w:val="en-US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sz w:val="20"/>
                <w:szCs w:val="20"/>
              </w:rPr>
            </w:pPr>
            <w:r w:rsidRPr="007F70B4">
              <w:rPr>
                <w:sz w:val="22"/>
                <w:lang w:eastAsia="ru-RU"/>
              </w:rPr>
              <w:t>Частичное обрушение кирпичной кладки фасада</w:t>
            </w:r>
          </w:p>
        </w:tc>
        <w:tc>
          <w:tcPr>
            <w:tcW w:w="3399" w:type="dxa"/>
          </w:tcPr>
          <w:p w:rsidR="00F84193" w:rsidRPr="007F70B4" w:rsidRDefault="00F84193" w:rsidP="007F70B4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sz w:val="20"/>
                <w:szCs w:val="20"/>
                <w:lang w:eastAsia="ru-RU"/>
              </w:rPr>
              <w:pict>
                <v:shape id="_x0000_i1051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pStyle w:val="TableParagraph"/>
              <w:ind w:left="88" w:right="86"/>
              <w:rPr>
                <w:noProof/>
                <w:sz w:val="20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Default="00F84193" w:rsidP="0077145F">
      <w:pPr>
        <w:pStyle w:val="14"/>
        <w:ind w:firstLine="660"/>
        <w:jc w:val="both"/>
      </w:pPr>
    </w:p>
    <w:p w:rsidR="00F84193" w:rsidRDefault="00F84193" w:rsidP="0077145F">
      <w:pPr>
        <w:pStyle w:val="14"/>
        <w:ind w:firstLine="660"/>
        <w:jc w:val="both"/>
      </w:pPr>
    </w:p>
    <w:p w:rsidR="00F84193" w:rsidRDefault="00F84193" w:rsidP="00D12F6D">
      <w:pPr>
        <w:pStyle w:val="14"/>
        <w:ind w:firstLine="660"/>
        <w:jc w:val="both"/>
      </w:pPr>
    </w:p>
    <w:p w:rsidR="00F84193" w:rsidRPr="00D27F6B" w:rsidRDefault="00F84193" w:rsidP="000C6AA2">
      <w:pPr>
        <w:pStyle w:val="14"/>
        <w:ind w:firstLine="660"/>
        <w:jc w:val="both"/>
      </w:pPr>
      <w:r w:rsidRPr="00D27F6B">
        <w:t>Таблица 4.1</w:t>
      </w:r>
      <w:r>
        <w:t>6</w:t>
      </w:r>
      <w:r w:rsidRPr="00D27F6B">
        <w:t xml:space="preserve">  – Дефектная ведомость № 2.</w:t>
      </w:r>
    </w:p>
    <w:tbl>
      <w:tblPr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3399"/>
        <w:gridCol w:w="3401"/>
        <w:gridCol w:w="3401"/>
        <w:gridCol w:w="38"/>
      </w:tblGrid>
      <w:tr w:rsidR="00F84193" w:rsidRPr="00D27F6B" w:rsidTr="007F70B4">
        <w:trPr>
          <w:trHeight w:val="4111"/>
        </w:trPr>
        <w:tc>
          <w:tcPr>
            <w:tcW w:w="3399" w:type="dxa"/>
          </w:tcPr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7" o:spid="_x0000_i1052" type="#_x0000_t75" style="width:168pt;height:126pt;visibility:visible">
                  <v:imagedata r:id="rId42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>Техническое обследование Кал</w:t>
            </w:r>
            <w:r w:rsidRPr="007F70B4">
              <w:rPr>
                <w:sz w:val="22"/>
                <w:lang w:eastAsia="ru-RU"/>
              </w:rPr>
              <w:t>и</w:t>
            </w:r>
            <w:r w:rsidRPr="007F70B4">
              <w:rPr>
                <w:sz w:val="22"/>
                <w:lang w:eastAsia="ru-RU"/>
              </w:rPr>
              <w:t>нинский СДК</w:t>
            </w:r>
          </w:p>
        </w:tc>
        <w:tc>
          <w:tcPr>
            <w:tcW w:w="3401" w:type="dxa"/>
          </w:tcPr>
          <w:p w:rsidR="00F84193" w:rsidRPr="007F70B4" w:rsidRDefault="00F84193" w:rsidP="007F70B4">
            <w:pPr>
              <w:widowControl w:val="0"/>
              <w:tabs>
                <w:tab w:val="left" w:pos="1035"/>
              </w:tabs>
              <w:autoSpaceDE w:val="0"/>
              <w:autoSpaceDN w:val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39" o:spid="_x0000_i1053" type="#_x0000_t75" style="width:168pt;height:126pt;visibility:visible">
                  <v:imagedata r:id="rId43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tabs>
                <w:tab w:val="left" w:pos="1122"/>
              </w:tabs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>Здание котельной</w:t>
            </w:r>
          </w:p>
        </w:tc>
        <w:tc>
          <w:tcPr>
            <w:tcW w:w="3439" w:type="dxa"/>
            <w:gridSpan w:val="2"/>
          </w:tcPr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Рисунок 40" o:spid="_x0000_i1054" type="#_x0000_t75" style="width:168pt;height:126pt;visibility:visible">
                  <v:imagedata r:id="rId44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>Котлы КС-Г-100, Хопер 100</w:t>
            </w:r>
          </w:p>
        </w:tc>
      </w:tr>
      <w:tr w:rsidR="00F84193" w:rsidRPr="00D27F6B" w:rsidTr="007F70B4">
        <w:trPr>
          <w:gridAfter w:val="1"/>
          <w:wAfter w:w="38" w:type="dxa"/>
          <w:trHeight w:val="4111"/>
        </w:trPr>
        <w:tc>
          <w:tcPr>
            <w:tcW w:w="3399" w:type="dxa"/>
          </w:tcPr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pict>
                <v:shape id="Рисунок 38" o:spid="_x0000_i1055" type="#_x0000_t75" style="width:168pt;height:126pt;visibility:visible">
                  <v:imagedata r:id="rId45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0"/>
                <w:szCs w:val="20"/>
              </w:rPr>
              <w:t>Трещина на кирпичной кладке фасада</w:t>
            </w:r>
          </w:p>
        </w:tc>
        <w:tc>
          <w:tcPr>
            <w:tcW w:w="3401" w:type="dxa"/>
          </w:tcPr>
          <w:p w:rsidR="00F84193" w:rsidRPr="007F70B4" w:rsidRDefault="00F84193" w:rsidP="007F70B4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pict>
                <v:shape id="Рисунок 42" o:spid="_x0000_i1056" type="#_x0000_t75" style="width:169.5pt;height:126pt;visibility:visible">
                  <v:imagedata r:id="rId46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lang w:val="en-US" w:eastAsia="ru-RU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lang w:eastAsia="ru-RU"/>
              </w:rPr>
            </w:pPr>
            <w:r w:rsidRPr="007F70B4">
              <w:rPr>
                <w:sz w:val="22"/>
                <w:lang w:eastAsia="ru-RU"/>
              </w:rPr>
              <w:t>Техническое обследование Кал</w:t>
            </w:r>
            <w:r w:rsidRPr="007F70B4">
              <w:rPr>
                <w:sz w:val="22"/>
                <w:lang w:eastAsia="ru-RU"/>
              </w:rPr>
              <w:t>и</w:t>
            </w:r>
            <w:r w:rsidRPr="007F70B4">
              <w:rPr>
                <w:sz w:val="22"/>
                <w:lang w:eastAsia="ru-RU"/>
              </w:rPr>
              <w:t>нинский ДС «Колосок»</w:t>
            </w:r>
          </w:p>
        </w:tc>
        <w:tc>
          <w:tcPr>
            <w:tcW w:w="3401" w:type="dxa"/>
          </w:tcPr>
          <w:p w:rsidR="00F84193" w:rsidRPr="007F70B4" w:rsidRDefault="00F84193" w:rsidP="007F70B4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noProof/>
                <w:lang w:eastAsia="ru-RU"/>
              </w:rPr>
              <w:pict>
                <v:shape id="Рисунок 44" o:spid="_x0000_i1057" type="#_x0000_t75" style="width:169.5pt;height:126pt;visibility:visible">
                  <v:imagedata r:id="rId47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sz w:val="20"/>
                <w:szCs w:val="20"/>
                <w:lang w:val="en-US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Трещина на кирпичной кладке фасада</w:t>
            </w:r>
          </w:p>
        </w:tc>
      </w:tr>
      <w:tr w:rsidR="00F84193" w:rsidRPr="00D27F6B" w:rsidTr="007F70B4">
        <w:trPr>
          <w:gridAfter w:val="2"/>
          <w:wAfter w:w="3439" w:type="dxa"/>
          <w:trHeight w:val="4111"/>
        </w:trPr>
        <w:tc>
          <w:tcPr>
            <w:tcW w:w="3399" w:type="dxa"/>
          </w:tcPr>
          <w:p w:rsidR="00F84193" w:rsidRPr="007F70B4" w:rsidRDefault="00F84193" w:rsidP="007F70B4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sz w:val="20"/>
                <w:szCs w:val="20"/>
                <w:lang w:val="en-US"/>
              </w:rPr>
            </w:pPr>
            <w:r>
              <w:rPr>
                <w:noProof/>
                <w:lang w:eastAsia="ru-RU"/>
              </w:rPr>
              <w:pict>
                <v:shape id="Рисунок 41" o:spid="_x0000_i1058" type="#_x0000_t75" style="width:168pt;height:126pt;visibility:visible">
                  <v:imagedata r:id="rId48" o:title=""/>
                </v:shape>
              </w:pict>
            </w: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rPr>
                <w:sz w:val="20"/>
                <w:szCs w:val="20"/>
                <w:lang w:val="en-US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Требуется косметический ремонт крыльца здания</w:t>
            </w:r>
          </w:p>
        </w:tc>
        <w:tc>
          <w:tcPr>
            <w:tcW w:w="3401" w:type="dxa"/>
          </w:tcPr>
          <w:p w:rsidR="00F84193" w:rsidRPr="007F70B4" w:rsidRDefault="00F84193" w:rsidP="007F70B4">
            <w:pPr>
              <w:widowControl w:val="0"/>
              <w:autoSpaceDE w:val="0"/>
              <w:autoSpaceDN w:val="0"/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sz w:val="20"/>
                <w:szCs w:val="20"/>
                <w:lang w:eastAsia="ru-RU"/>
              </w:rPr>
              <w:pict>
                <v:shape id="_x0000_i1059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widowControl w:val="0"/>
              <w:autoSpaceDE w:val="0"/>
              <w:autoSpaceDN w:val="0"/>
              <w:jc w:val="center"/>
              <w:rPr>
                <w:sz w:val="20"/>
                <w:szCs w:val="20"/>
                <w:lang w:eastAsia="ru-RU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Pr="00D27F6B" w:rsidRDefault="00F84193" w:rsidP="000C6AA2">
      <w:pPr>
        <w:pStyle w:val="14"/>
        <w:ind w:firstLine="660"/>
        <w:jc w:val="both"/>
      </w:pPr>
    </w:p>
    <w:p w:rsidR="00F84193" w:rsidRPr="00D27F6B" w:rsidRDefault="00F84193" w:rsidP="000C6AA2">
      <w:pPr>
        <w:pStyle w:val="14"/>
        <w:ind w:firstLine="660"/>
        <w:jc w:val="both"/>
      </w:pPr>
    </w:p>
    <w:tbl>
      <w:tblPr>
        <w:tblpPr w:leftFromText="180" w:rightFromText="180" w:vertAnchor="page" w:horzAnchor="margin" w:tblpY="1972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397"/>
        <w:gridCol w:w="3402"/>
        <w:gridCol w:w="3261"/>
      </w:tblGrid>
      <w:tr w:rsidR="00F84193" w:rsidRPr="00F04EEC" w:rsidTr="007F70B4">
        <w:trPr>
          <w:trHeight w:hRule="exact" w:val="4121"/>
        </w:trPr>
        <w:tc>
          <w:tcPr>
            <w:tcW w:w="3397" w:type="dxa"/>
          </w:tcPr>
          <w:p w:rsidR="00F84193" w:rsidRPr="007F70B4" w:rsidRDefault="00F84193" w:rsidP="007F70B4">
            <w:pPr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5" o:spid="_x0000_i1060" type="#_x0000_t75" style="width:169.5pt;height:126pt;visibility:visible">
                  <v:imagedata r:id="rId49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Техническое обследование Админис</w:t>
            </w:r>
            <w:r w:rsidRPr="007F70B4">
              <w:rPr>
                <w:sz w:val="20"/>
                <w:szCs w:val="20"/>
              </w:rPr>
              <w:t>т</w:t>
            </w:r>
            <w:r w:rsidRPr="007F70B4">
              <w:rPr>
                <w:sz w:val="20"/>
                <w:szCs w:val="20"/>
              </w:rPr>
              <w:t>рации Калининского сельсовета</w:t>
            </w:r>
          </w:p>
        </w:tc>
        <w:tc>
          <w:tcPr>
            <w:tcW w:w="3402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56" o:spid="_x0000_i1061" type="#_x0000_t75" style="width:159.75pt;height:141pt;rotation:90;visibility:visible">
                  <v:imagedata r:id="rId50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 xml:space="preserve">Котёл </w:t>
            </w:r>
            <w:r w:rsidRPr="007F70B4">
              <w:rPr>
                <w:sz w:val="20"/>
                <w:szCs w:val="20"/>
                <w:lang w:val="en-US"/>
              </w:rPr>
              <w:t>RSA</w:t>
            </w:r>
            <w:r w:rsidRPr="007F70B4">
              <w:rPr>
                <w:sz w:val="20"/>
                <w:szCs w:val="20"/>
              </w:rPr>
              <w:t xml:space="preserve"> 80, год выпуска 2019 г.</w:t>
            </w:r>
          </w:p>
        </w:tc>
        <w:tc>
          <w:tcPr>
            <w:tcW w:w="3261" w:type="dxa"/>
          </w:tcPr>
          <w:p w:rsidR="00F84193" w:rsidRPr="007F70B4" w:rsidRDefault="00F84193" w:rsidP="007F70B4">
            <w:pPr>
              <w:spacing w:after="200"/>
              <w:jc w:val="center"/>
              <w:rPr>
                <w:noProof/>
                <w:sz w:val="20"/>
                <w:szCs w:val="20"/>
                <w:lang w:val="en-US" w:eastAsia="ru-RU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6" o:spid="_x0000_i1062" type="#_x0000_t75" style="width:169.5pt;height:126pt;visibility:visible">
                  <v:imagedata r:id="rId51" o:title=""/>
                </v:shape>
              </w:pict>
            </w:r>
          </w:p>
          <w:p w:rsidR="00F84193" w:rsidRPr="007F70B4" w:rsidRDefault="00F84193" w:rsidP="007F70B4">
            <w:pPr>
              <w:tabs>
                <w:tab w:val="left" w:pos="1200"/>
              </w:tabs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  <w:lang w:eastAsia="ru-RU"/>
              </w:rPr>
              <w:t>Частичное обрушение кирпичной кладки</w:t>
            </w:r>
          </w:p>
        </w:tc>
      </w:tr>
      <w:tr w:rsidR="00F84193" w:rsidRPr="00F04EEC" w:rsidTr="007F70B4">
        <w:trPr>
          <w:trHeight w:hRule="exact" w:val="4121"/>
        </w:trPr>
        <w:tc>
          <w:tcPr>
            <w:tcW w:w="3397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53" o:spid="_x0000_i1063" type="#_x0000_t75" style="width:169.5pt;height:126pt;visibility:visible">
                  <v:imagedata r:id="rId52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  <w:lang w:eastAsia="ru-RU"/>
              </w:rPr>
              <w:t>Частичное обрушение кирпичной кладки фундамента</w:t>
            </w:r>
          </w:p>
        </w:tc>
        <w:tc>
          <w:tcPr>
            <w:tcW w:w="3402" w:type="dxa"/>
          </w:tcPr>
          <w:p w:rsidR="00F84193" w:rsidRPr="007F70B4" w:rsidRDefault="00F84193" w:rsidP="007F70B4">
            <w:pPr>
              <w:tabs>
                <w:tab w:val="left" w:pos="1200"/>
              </w:tabs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55" o:spid="_x0000_i1064" type="#_x0000_t75" style="width:169.5pt;height:126pt;visibility:visible">
                  <v:imagedata r:id="rId53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  <w:lang w:eastAsia="ru-RU"/>
              </w:rPr>
              <w:t>Частичное обрушение кирпичной кладки фундамента</w:t>
            </w:r>
          </w:p>
        </w:tc>
        <w:tc>
          <w:tcPr>
            <w:tcW w:w="3261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_x0000_i1065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spacing w:after="200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  <w:tr w:rsidR="00F84193" w:rsidRPr="00F04EEC" w:rsidTr="007F70B4">
        <w:trPr>
          <w:gridAfter w:val="2"/>
          <w:wAfter w:w="6663" w:type="dxa"/>
          <w:trHeight w:hRule="exact" w:val="4242"/>
        </w:trPr>
        <w:tc>
          <w:tcPr>
            <w:tcW w:w="3397" w:type="dxa"/>
            <w:tcBorders>
              <w:left w:val="nil"/>
              <w:bottom w:val="nil"/>
              <w:right w:val="nil"/>
            </w:tcBorders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</w:p>
        </w:tc>
      </w:tr>
    </w:tbl>
    <w:p w:rsidR="00F84193" w:rsidRPr="00D27F6B" w:rsidRDefault="00F84193" w:rsidP="000C6AA2">
      <w:pPr>
        <w:pStyle w:val="14"/>
        <w:ind w:firstLine="660"/>
        <w:jc w:val="both"/>
      </w:pPr>
      <w:r w:rsidRPr="00D27F6B">
        <w:t>Таблица 4.1</w:t>
      </w:r>
      <w:r>
        <w:t>7</w:t>
      </w:r>
      <w:r w:rsidRPr="00D27F6B">
        <w:t xml:space="preserve">  – Дефектная ведомость №</w:t>
      </w:r>
      <w:r>
        <w:t xml:space="preserve"> 3</w:t>
      </w:r>
      <w:r w:rsidRPr="00D27F6B">
        <w:t>.</w:t>
      </w:r>
    </w:p>
    <w:p w:rsidR="00F84193" w:rsidRPr="00D27F6B" w:rsidRDefault="00F84193" w:rsidP="009E1231">
      <w:pPr>
        <w:tabs>
          <w:tab w:val="left" w:pos="6195"/>
        </w:tabs>
        <w:spacing w:line="240" w:lineRule="auto"/>
        <w:ind w:firstLine="709"/>
        <w:jc w:val="both"/>
        <w:rPr>
          <w:sz w:val="28"/>
          <w:szCs w:val="28"/>
          <w:lang w:eastAsia="ru-RU"/>
        </w:rPr>
      </w:pPr>
    </w:p>
    <w:tbl>
      <w:tblPr>
        <w:tblpPr w:leftFromText="180" w:rightFromText="180" w:vertAnchor="page" w:horzAnchor="margin" w:tblpY="1972"/>
        <w:tblW w:w="10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396"/>
        <w:gridCol w:w="3400"/>
        <w:gridCol w:w="3415"/>
      </w:tblGrid>
      <w:tr w:rsidR="00F84193" w:rsidRPr="00BC0ABE" w:rsidTr="007F70B4">
        <w:trPr>
          <w:trHeight w:hRule="exact" w:val="4121"/>
        </w:trPr>
        <w:tc>
          <w:tcPr>
            <w:tcW w:w="3396" w:type="dxa"/>
          </w:tcPr>
          <w:p w:rsidR="00F84193" w:rsidRPr="007F70B4" w:rsidRDefault="00F84193" w:rsidP="007F70B4">
            <w:pPr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57" o:spid="_x0000_i1066" type="#_x0000_t75" style="width:169.5pt;height:126pt;visibility:visible">
                  <v:imagedata r:id="rId54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rPr>
                <w:sz w:val="20"/>
                <w:szCs w:val="20"/>
                <w:lang w:val="en-US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Техническое обследование Калини</w:t>
            </w:r>
            <w:r w:rsidRPr="007F70B4">
              <w:rPr>
                <w:sz w:val="20"/>
                <w:szCs w:val="20"/>
              </w:rPr>
              <w:t>н</w:t>
            </w:r>
            <w:r w:rsidRPr="007F70B4">
              <w:rPr>
                <w:sz w:val="20"/>
                <w:szCs w:val="20"/>
              </w:rPr>
              <w:t>ской амбулатории</w:t>
            </w:r>
          </w:p>
        </w:tc>
        <w:tc>
          <w:tcPr>
            <w:tcW w:w="3400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58" o:spid="_x0000_i1067" type="#_x0000_t75" style="width:145.5pt;height:157.5pt;visibility:visible">
                  <v:imagedata r:id="rId55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Котел КС-Г-40</w:t>
            </w:r>
          </w:p>
        </w:tc>
        <w:tc>
          <w:tcPr>
            <w:tcW w:w="3415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61" o:spid="_x0000_i1068" type="#_x0000_t75" style="width:169.5pt;height:126pt;visibility:visible">
                  <v:imagedata r:id="rId56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Частичное обрушение кирпичной кладки Калининской амбулатории</w:t>
            </w:r>
          </w:p>
        </w:tc>
      </w:tr>
      <w:tr w:rsidR="00F84193" w:rsidRPr="00BC0ABE" w:rsidTr="007F70B4">
        <w:trPr>
          <w:gridAfter w:val="1"/>
          <w:wAfter w:w="3415" w:type="dxa"/>
          <w:trHeight w:hRule="exact" w:val="4242"/>
        </w:trPr>
        <w:tc>
          <w:tcPr>
            <w:tcW w:w="3396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62" o:spid="_x0000_i1069" type="#_x0000_t75" style="width:169.5pt;height:126pt;visibility:visible">
                  <v:imagedata r:id="rId57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Трещины в кирпичной кладке прев</w:t>
            </w:r>
            <w:r w:rsidRPr="007F70B4">
              <w:rPr>
                <w:sz w:val="20"/>
                <w:szCs w:val="20"/>
              </w:rPr>
              <w:t>ы</w:t>
            </w:r>
            <w:r w:rsidRPr="007F70B4">
              <w:rPr>
                <w:sz w:val="20"/>
                <w:szCs w:val="20"/>
              </w:rPr>
              <w:t>шают нормативные значения СП 15.13330.2012 Каменные и армокаме</w:t>
            </w:r>
            <w:r w:rsidRPr="007F70B4">
              <w:rPr>
                <w:sz w:val="20"/>
                <w:szCs w:val="20"/>
              </w:rPr>
              <w:t>н</w:t>
            </w:r>
            <w:r w:rsidRPr="007F70B4">
              <w:rPr>
                <w:sz w:val="20"/>
                <w:szCs w:val="20"/>
              </w:rPr>
              <w:t>ные конструкции</w:t>
            </w:r>
          </w:p>
        </w:tc>
        <w:tc>
          <w:tcPr>
            <w:tcW w:w="3400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_x0000_i1070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spacing w:after="200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Pr="00D27F6B" w:rsidRDefault="00F84193" w:rsidP="00006C35">
      <w:pPr>
        <w:pStyle w:val="14"/>
        <w:ind w:firstLine="660"/>
        <w:jc w:val="both"/>
      </w:pPr>
      <w:r w:rsidRPr="00D27F6B">
        <w:t>Таблица 4.1</w:t>
      </w:r>
      <w:r>
        <w:t>8</w:t>
      </w:r>
      <w:r w:rsidRPr="00D27F6B">
        <w:t xml:space="preserve">  – Дефектная ведомость №</w:t>
      </w:r>
      <w:r>
        <w:t xml:space="preserve"> 4.</w:t>
      </w:r>
    </w:p>
    <w:p w:rsidR="00F84193" w:rsidRDefault="00F84193">
      <w:pPr>
        <w:spacing w:line="240" w:lineRule="auto"/>
        <w:rPr>
          <w:sz w:val="28"/>
          <w:szCs w:val="28"/>
          <w:lang w:eastAsia="ru-RU"/>
        </w:rPr>
      </w:pPr>
      <w:r>
        <w:br w:type="page"/>
      </w:r>
    </w:p>
    <w:p w:rsidR="00F84193" w:rsidRPr="00D27F6B" w:rsidRDefault="00F84193" w:rsidP="00006C35">
      <w:pPr>
        <w:pStyle w:val="14"/>
        <w:ind w:firstLine="660"/>
        <w:jc w:val="both"/>
      </w:pPr>
      <w:r w:rsidRPr="00D27F6B">
        <w:t>Таблица 4.1</w:t>
      </w:r>
      <w:r>
        <w:t>9</w:t>
      </w:r>
      <w:r w:rsidRPr="00D27F6B">
        <w:t xml:space="preserve">  – Дефектная ведомость №</w:t>
      </w:r>
      <w:r>
        <w:t xml:space="preserve"> 5</w:t>
      </w:r>
      <w:r w:rsidRPr="00D27F6B">
        <w:t>.</w:t>
      </w:r>
    </w:p>
    <w:p w:rsidR="00F84193" w:rsidRDefault="00F84193">
      <w:pPr>
        <w:spacing w:line="240" w:lineRule="auto"/>
        <w:rPr>
          <w:color w:val="FF0000"/>
          <w:sz w:val="28"/>
          <w:szCs w:val="28"/>
          <w:lang w:eastAsia="ru-RU"/>
        </w:rPr>
      </w:pPr>
    </w:p>
    <w:tbl>
      <w:tblPr>
        <w:tblpPr w:leftFromText="180" w:rightFromText="180" w:vertAnchor="page" w:horzAnchor="margin" w:tblpY="1972"/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398"/>
        <w:gridCol w:w="3399"/>
        <w:gridCol w:w="3263"/>
      </w:tblGrid>
      <w:tr w:rsidR="00F84193" w:rsidRPr="009F3DE9" w:rsidTr="007F70B4">
        <w:trPr>
          <w:trHeight w:hRule="exact" w:val="4121"/>
        </w:trPr>
        <w:tc>
          <w:tcPr>
            <w:tcW w:w="3398" w:type="dxa"/>
          </w:tcPr>
          <w:p w:rsidR="00F84193" w:rsidRPr="007F70B4" w:rsidRDefault="00F84193" w:rsidP="007F70B4">
            <w:pPr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63" o:spid="_x0000_i1071" type="#_x0000_t75" style="width:169.5pt;height:126pt;visibility:visible">
                  <v:imagedata r:id="rId58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Техническое обследование Коммуна</w:t>
            </w:r>
            <w:r w:rsidRPr="007F70B4">
              <w:rPr>
                <w:sz w:val="20"/>
                <w:szCs w:val="20"/>
              </w:rPr>
              <w:t>р</w:t>
            </w:r>
            <w:r w:rsidRPr="007F70B4">
              <w:rPr>
                <w:sz w:val="20"/>
                <w:szCs w:val="20"/>
              </w:rPr>
              <w:t>ский СК, Библиотека</w:t>
            </w:r>
          </w:p>
        </w:tc>
        <w:tc>
          <w:tcPr>
            <w:tcW w:w="3399" w:type="dxa"/>
          </w:tcPr>
          <w:p w:rsidR="00F84193" w:rsidRPr="007F70B4" w:rsidRDefault="00F84193" w:rsidP="007F70B4">
            <w:pPr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65" o:spid="_x0000_i1072" type="#_x0000_t75" style="width:169.5pt;height:126pt;visibility:visible">
                  <v:imagedata r:id="rId59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Котлы КС-Г-40, год выпуска 2008 г.</w:t>
            </w:r>
          </w:p>
        </w:tc>
        <w:tc>
          <w:tcPr>
            <w:tcW w:w="3263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64" o:spid="_x0000_i1073" type="#_x0000_t75" style="width:169.5pt;height:126pt;visibility:visible">
                  <v:imagedata r:id="rId60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7F70B4">
              <w:rPr>
                <w:noProof/>
                <w:sz w:val="20"/>
                <w:szCs w:val="20"/>
                <w:lang w:eastAsia="ru-RU"/>
              </w:rPr>
              <w:t>Здание котельной</w:t>
            </w:r>
          </w:p>
        </w:tc>
      </w:tr>
      <w:tr w:rsidR="00F84193" w:rsidRPr="00D173B5" w:rsidTr="007F70B4">
        <w:trPr>
          <w:trHeight w:hRule="exact" w:val="4121"/>
        </w:trPr>
        <w:tc>
          <w:tcPr>
            <w:tcW w:w="339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68" o:spid="_x0000_i1074" type="#_x0000_t75" style="width:169.5pt;height:126pt;visibility:visible">
                  <v:imagedata r:id="rId61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Частичное обрушение кирпичной кладки</w:t>
            </w:r>
          </w:p>
        </w:tc>
        <w:tc>
          <w:tcPr>
            <w:tcW w:w="3399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69" o:spid="_x0000_i1075" type="#_x0000_t75" style="width:169.5pt;height:126pt;visibility:visible">
                  <v:imagedata r:id="rId62" o:title=""/>
                </v:shape>
              </w:pict>
            </w:r>
          </w:p>
          <w:p w:rsidR="00F84193" w:rsidRPr="007F70B4" w:rsidRDefault="00F84193" w:rsidP="007F70B4">
            <w:pPr>
              <w:tabs>
                <w:tab w:val="left" w:pos="1155"/>
              </w:tabs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Трещины на кирпичной кладке фасада</w:t>
            </w:r>
          </w:p>
        </w:tc>
        <w:tc>
          <w:tcPr>
            <w:tcW w:w="3263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_x0000_i1076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spacing w:after="200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Pr="00D27F6B" w:rsidRDefault="00F84193" w:rsidP="00006C35">
      <w:pPr>
        <w:pStyle w:val="14"/>
        <w:ind w:firstLine="660"/>
        <w:jc w:val="both"/>
      </w:pPr>
      <w:r w:rsidRPr="00D27F6B">
        <w:t>Таблица 4.</w:t>
      </w:r>
      <w:r>
        <w:t>20</w:t>
      </w:r>
      <w:r w:rsidRPr="00D27F6B">
        <w:t xml:space="preserve">  – Дефектная ведомость №</w:t>
      </w:r>
      <w:r>
        <w:t xml:space="preserve"> 6</w:t>
      </w:r>
      <w:r w:rsidRPr="00D27F6B">
        <w:t>.</w:t>
      </w:r>
    </w:p>
    <w:p w:rsidR="00F84193" w:rsidRDefault="00F84193">
      <w:pPr>
        <w:spacing w:line="240" w:lineRule="auto"/>
        <w:rPr>
          <w:color w:val="FF0000"/>
          <w:sz w:val="28"/>
          <w:szCs w:val="28"/>
          <w:lang w:eastAsia="ru-RU"/>
        </w:rPr>
      </w:pPr>
    </w:p>
    <w:tbl>
      <w:tblPr>
        <w:tblpPr w:leftFromText="180" w:rightFromText="180" w:vertAnchor="page" w:horzAnchor="margin" w:tblpY="1972"/>
        <w:tblW w:w="10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394"/>
        <w:gridCol w:w="3399"/>
        <w:gridCol w:w="3418"/>
      </w:tblGrid>
      <w:tr w:rsidR="00F84193" w:rsidRPr="00D173B5" w:rsidTr="007F70B4">
        <w:trPr>
          <w:trHeight w:hRule="exact" w:val="4121"/>
        </w:trPr>
        <w:tc>
          <w:tcPr>
            <w:tcW w:w="3394" w:type="dxa"/>
          </w:tcPr>
          <w:p w:rsidR="00F84193" w:rsidRPr="007F70B4" w:rsidRDefault="00F84193" w:rsidP="007F70B4">
            <w:pPr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70" o:spid="_x0000_i1077" type="#_x0000_t75" style="width:169.5pt;height:126pt;visibility:visible">
                  <v:imagedata r:id="rId63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Техническое обследование Коммуна</w:t>
            </w:r>
            <w:r w:rsidRPr="007F70B4">
              <w:rPr>
                <w:sz w:val="20"/>
                <w:szCs w:val="20"/>
              </w:rPr>
              <w:t>р</w:t>
            </w:r>
            <w:r w:rsidRPr="007F70B4">
              <w:rPr>
                <w:sz w:val="20"/>
                <w:szCs w:val="20"/>
              </w:rPr>
              <w:t>ской НОШ</w:t>
            </w:r>
          </w:p>
        </w:tc>
        <w:tc>
          <w:tcPr>
            <w:tcW w:w="3399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73" o:spid="_x0000_i1078" type="#_x0000_t75" style="width:131.25pt;height:153pt;visibility:visible">
                  <v:imagedata r:id="rId64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Котел КС-ТГ-16</w:t>
            </w:r>
          </w:p>
        </w:tc>
        <w:tc>
          <w:tcPr>
            <w:tcW w:w="341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71" o:spid="_x0000_i1079" type="#_x0000_t75" style="width:169.5pt;height:126pt;visibility:visible">
                  <v:imagedata r:id="rId65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Требуются ремонтные работы фасада, фундамента</w:t>
            </w:r>
          </w:p>
        </w:tc>
      </w:tr>
      <w:tr w:rsidR="00F84193" w:rsidRPr="00D173B5" w:rsidTr="007F70B4">
        <w:trPr>
          <w:gridAfter w:val="2"/>
          <w:wAfter w:w="6817" w:type="dxa"/>
          <w:trHeight w:hRule="exact" w:val="4242"/>
        </w:trPr>
        <w:tc>
          <w:tcPr>
            <w:tcW w:w="3394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_x0000_i1080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spacing w:after="200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</w:p>
    <w:p w:rsidR="00F84193" w:rsidRDefault="00F84193" w:rsidP="00006C35">
      <w:pPr>
        <w:pStyle w:val="14"/>
        <w:ind w:firstLine="660"/>
        <w:jc w:val="both"/>
      </w:pPr>
      <w:r w:rsidRPr="00D27F6B">
        <w:t>Таблица 4.</w:t>
      </w:r>
      <w:r>
        <w:t>21</w:t>
      </w:r>
      <w:r w:rsidRPr="00D27F6B">
        <w:t xml:space="preserve">  – Дефектная ведомость №</w:t>
      </w:r>
      <w:r>
        <w:t xml:space="preserve"> 7</w:t>
      </w:r>
      <w:r w:rsidRPr="00D27F6B">
        <w:t>.</w:t>
      </w:r>
    </w:p>
    <w:tbl>
      <w:tblPr>
        <w:tblpPr w:leftFromText="180" w:rightFromText="180" w:vertAnchor="page" w:horzAnchor="margin" w:tblpY="1972"/>
        <w:tblW w:w="10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398"/>
        <w:gridCol w:w="3397"/>
        <w:gridCol w:w="3416"/>
      </w:tblGrid>
      <w:tr w:rsidR="00F84193" w:rsidRPr="00A1334A" w:rsidTr="007F70B4">
        <w:trPr>
          <w:trHeight w:hRule="exact" w:val="4121"/>
        </w:trPr>
        <w:tc>
          <w:tcPr>
            <w:tcW w:w="3394" w:type="dxa"/>
          </w:tcPr>
          <w:p w:rsidR="00F84193" w:rsidRPr="007F70B4" w:rsidRDefault="00F84193" w:rsidP="007F70B4">
            <w:pPr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74" o:spid="_x0000_i1081" type="#_x0000_t75" style="width:169.5pt;height:126pt;visibility:visible">
                  <v:imagedata r:id="rId66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rPr>
                <w:sz w:val="20"/>
                <w:szCs w:val="20"/>
                <w:lang w:val="en-US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 xml:space="preserve">Техническое обследование </w: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Коммунарского ДС</w:t>
            </w:r>
          </w:p>
        </w:tc>
        <w:tc>
          <w:tcPr>
            <w:tcW w:w="3399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75" o:spid="_x0000_i1082" type="#_x0000_t75" style="width:127.5pt;height:155.25pt;visibility:visible">
                  <v:imagedata r:id="rId67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Котел КС-ТГ-16</w:t>
            </w:r>
          </w:p>
        </w:tc>
        <w:tc>
          <w:tcPr>
            <w:tcW w:w="341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81" o:spid="_x0000_i1083" type="#_x0000_t75" style="width:169.5pt;height:126pt;visibility:visible">
                  <v:imagedata r:id="rId68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Трещины кирпичной кладки на фасаде</w:t>
            </w:r>
          </w:p>
        </w:tc>
      </w:tr>
      <w:tr w:rsidR="00F84193" w:rsidRPr="00A1334A" w:rsidTr="007F70B4">
        <w:trPr>
          <w:gridAfter w:val="2"/>
          <w:wAfter w:w="6813" w:type="dxa"/>
          <w:trHeight w:hRule="exact" w:val="4242"/>
        </w:trPr>
        <w:tc>
          <w:tcPr>
            <w:tcW w:w="3399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_x0000_i1084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spacing w:after="200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Pr="00D27F6B" w:rsidRDefault="00F84193" w:rsidP="00006C35">
      <w:pPr>
        <w:pStyle w:val="14"/>
        <w:ind w:firstLine="660"/>
        <w:jc w:val="both"/>
      </w:pPr>
    </w:p>
    <w:p w:rsidR="00F84193" w:rsidRDefault="00F84193" w:rsidP="00E324DC">
      <w:pPr>
        <w:pStyle w:val="14"/>
        <w:ind w:firstLine="660"/>
        <w:jc w:val="center"/>
        <w:rPr>
          <w:color w:val="FF0000"/>
        </w:rPr>
      </w:pPr>
    </w:p>
    <w:p w:rsidR="00F84193" w:rsidRDefault="00F84193" w:rsidP="00E324DC">
      <w:pPr>
        <w:pStyle w:val="14"/>
        <w:ind w:firstLine="660"/>
        <w:jc w:val="center"/>
        <w:rPr>
          <w:color w:val="FF0000"/>
        </w:rPr>
      </w:pPr>
    </w:p>
    <w:p w:rsidR="00F84193" w:rsidRDefault="00F84193" w:rsidP="00E324DC">
      <w:pPr>
        <w:pStyle w:val="14"/>
        <w:ind w:firstLine="660"/>
        <w:jc w:val="center"/>
        <w:rPr>
          <w:color w:val="FF0000"/>
        </w:rPr>
      </w:pPr>
    </w:p>
    <w:p w:rsidR="00F84193" w:rsidRDefault="00F84193" w:rsidP="00E324DC">
      <w:pPr>
        <w:pStyle w:val="14"/>
        <w:ind w:firstLine="660"/>
        <w:jc w:val="center"/>
        <w:rPr>
          <w:color w:val="FF0000"/>
        </w:rPr>
      </w:pPr>
    </w:p>
    <w:p w:rsidR="00F84193" w:rsidRDefault="00F84193">
      <w:pPr>
        <w:spacing w:line="240" w:lineRule="auto"/>
        <w:rPr>
          <w:color w:val="FF0000"/>
          <w:sz w:val="28"/>
          <w:szCs w:val="28"/>
          <w:lang w:eastAsia="ru-RU"/>
        </w:rPr>
      </w:pPr>
      <w:r>
        <w:rPr>
          <w:color w:val="FF0000"/>
        </w:rPr>
        <w:br w:type="page"/>
      </w:r>
    </w:p>
    <w:p w:rsidR="00F84193" w:rsidRDefault="00F84193" w:rsidP="00A1334A">
      <w:pPr>
        <w:pStyle w:val="14"/>
        <w:ind w:firstLine="660"/>
        <w:jc w:val="both"/>
      </w:pPr>
      <w:r w:rsidRPr="00D27F6B">
        <w:t>Таблица 4.</w:t>
      </w:r>
      <w:r>
        <w:t>22</w:t>
      </w:r>
      <w:r w:rsidRPr="00D27F6B">
        <w:t xml:space="preserve">  – Дефектная ведомость №</w:t>
      </w:r>
      <w:r>
        <w:t xml:space="preserve"> 8</w:t>
      </w:r>
      <w:r w:rsidRPr="00D27F6B">
        <w:t>.</w:t>
      </w:r>
    </w:p>
    <w:tbl>
      <w:tblPr>
        <w:tblpPr w:leftFromText="180" w:rightFromText="180" w:vertAnchor="page" w:horzAnchor="margin" w:tblpY="1972"/>
        <w:tblW w:w="10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397"/>
        <w:gridCol w:w="3398"/>
        <w:gridCol w:w="3416"/>
      </w:tblGrid>
      <w:tr w:rsidR="00F84193" w:rsidRPr="004951CA" w:rsidTr="007F70B4">
        <w:trPr>
          <w:trHeight w:hRule="exact" w:val="4121"/>
        </w:trPr>
        <w:tc>
          <w:tcPr>
            <w:tcW w:w="339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99" o:spid="_x0000_i1085" type="#_x0000_t75" style="width:168pt;height:126pt;visibility:visible">
                  <v:imagedata r:id="rId69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 xml:space="preserve">Техническое обследование </w: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Кандалинцевская СОШ</w:t>
            </w:r>
          </w:p>
        </w:tc>
        <w:tc>
          <w:tcPr>
            <w:tcW w:w="3397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498" o:spid="_x0000_i1086" type="#_x0000_t75" style="width:168pt;height:126pt;visibility:visible">
                  <v:imagedata r:id="rId70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Котлы ЯИК-40 – 2 шт.</w:t>
            </w:r>
          </w:p>
        </w:tc>
        <w:tc>
          <w:tcPr>
            <w:tcW w:w="3416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00" o:spid="_x0000_i1087" type="#_x0000_t75" style="width:168pt;height:126pt;visibility:visible">
                  <v:imagedata r:id="rId71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Фасад здания со стороны котельной</w:t>
            </w:r>
          </w:p>
        </w:tc>
      </w:tr>
      <w:tr w:rsidR="00F84193" w:rsidRPr="004951CA" w:rsidTr="007F70B4">
        <w:trPr>
          <w:trHeight w:hRule="exact" w:val="4121"/>
        </w:trPr>
        <w:tc>
          <w:tcPr>
            <w:tcW w:w="339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01" o:spid="_x0000_i1088" type="#_x0000_t75" style="width:168pt;height:126pt;visibility:visible">
                  <v:imagedata r:id="rId72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Трещины на фундаменте</w:t>
            </w:r>
          </w:p>
        </w:tc>
        <w:tc>
          <w:tcPr>
            <w:tcW w:w="3397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02" o:spid="_x0000_i1089" type="#_x0000_t75" style="width:168pt;height:126pt;visibility:visible">
                  <v:imagedata r:id="rId73" o:title=""/>
                </v:shape>
              </w:pict>
            </w:r>
          </w:p>
          <w:p w:rsidR="00F84193" w:rsidRPr="007F70B4" w:rsidRDefault="00F84193" w:rsidP="007F70B4">
            <w:pPr>
              <w:tabs>
                <w:tab w:val="left" w:pos="1222"/>
              </w:tabs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Частичное обрушение кирпичной кладки</w:t>
            </w:r>
          </w:p>
        </w:tc>
        <w:tc>
          <w:tcPr>
            <w:tcW w:w="3416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03" o:spid="_x0000_i1090" type="#_x0000_t75" style="width:168pt;height:126pt;visibility:visible">
                  <v:imagedata r:id="rId74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 xml:space="preserve">Техническое обследование </w: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Кандалинцевского СК</w:t>
            </w:r>
          </w:p>
        </w:tc>
      </w:tr>
      <w:tr w:rsidR="00F84193" w:rsidRPr="004951CA" w:rsidTr="007F70B4">
        <w:trPr>
          <w:gridAfter w:val="1"/>
          <w:wAfter w:w="3416" w:type="dxa"/>
          <w:trHeight w:hRule="exact" w:val="4242"/>
        </w:trPr>
        <w:tc>
          <w:tcPr>
            <w:tcW w:w="3398" w:type="dxa"/>
          </w:tcPr>
          <w:p w:rsidR="00F84193" w:rsidRPr="007F70B4" w:rsidRDefault="00F84193" w:rsidP="007F70B4">
            <w:pPr>
              <w:spacing w:after="20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04" o:spid="_x0000_i1091" type="#_x0000_t75" style="width:168pt;height:126pt;visibility:visible">
                  <v:imagedata r:id="rId75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Частичное обрушение кирпичной кладки</w:t>
            </w:r>
          </w:p>
        </w:tc>
        <w:tc>
          <w:tcPr>
            <w:tcW w:w="3398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_x0000_i1092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spacing w:after="200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Default="00F84193" w:rsidP="00E324DC">
      <w:pPr>
        <w:pStyle w:val="14"/>
        <w:ind w:firstLine="660"/>
        <w:jc w:val="center"/>
        <w:rPr>
          <w:color w:val="FF0000"/>
        </w:rPr>
      </w:pPr>
    </w:p>
    <w:p w:rsidR="00F84193" w:rsidRDefault="00F84193" w:rsidP="00A1334A">
      <w:pPr>
        <w:pStyle w:val="14"/>
        <w:ind w:firstLine="660"/>
        <w:jc w:val="both"/>
      </w:pPr>
      <w:r>
        <w:rPr>
          <w:color w:val="FF0000"/>
        </w:rPr>
        <w:br w:type="page"/>
      </w:r>
      <w:r w:rsidRPr="00D27F6B">
        <w:t>Таблица 4.</w:t>
      </w:r>
      <w:r>
        <w:t>23</w:t>
      </w:r>
      <w:r w:rsidRPr="00D27F6B">
        <w:t xml:space="preserve">  – Дефектная ведомость №</w:t>
      </w:r>
      <w:r>
        <w:t xml:space="preserve"> 9</w:t>
      </w:r>
      <w:r w:rsidRPr="00D27F6B">
        <w:t>.</w:t>
      </w:r>
    </w:p>
    <w:tbl>
      <w:tblPr>
        <w:tblpPr w:leftFromText="180" w:rightFromText="180" w:vertAnchor="page" w:horzAnchor="margin" w:tblpY="1972"/>
        <w:tblW w:w="10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397"/>
        <w:gridCol w:w="3398"/>
        <w:gridCol w:w="3416"/>
      </w:tblGrid>
      <w:tr w:rsidR="00F84193" w:rsidRPr="00692061" w:rsidTr="007F70B4">
        <w:trPr>
          <w:trHeight w:hRule="exact" w:val="4121"/>
        </w:trPr>
        <w:tc>
          <w:tcPr>
            <w:tcW w:w="3397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14" o:spid="_x0000_i1093" type="#_x0000_t75" style="width:169.5pt;height:126pt;visibility:visible">
                  <v:imagedata r:id="rId76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 xml:space="preserve">Техническое обследование </w: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Кандалинцевский ДС</w:t>
            </w:r>
          </w:p>
        </w:tc>
        <w:tc>
          <w:tcPr>
            <w:tcW w:w="339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17" o:spid="_x0000_i1094" type="#_x0000_t75" style="width:130.5pt;height:144.75pt;visibility:visible">
                  <v:imagedata r:id="rId77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Котел электрический ЭВПМ – 9 кВт</w:t>
            </w:r>
          </w:p>
        </w:tc>
        <w:tc>
          <w:tcPr>
            <w:tcW w:w="3416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18" o:spid="_x0000_i1095" type="#_x0000_t75" style="width:123pt;height:139.5pt;visibility:visible">
                  <v:imagedata r:id="rId78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Котел электрический ЭВПМ – 9 кВт</w:t>
            </w:r>
          </w:p>
        </w:tc>
      </w:tr>
      <w:tr w:rsidR="00F84193" w:rsidRPr="00692061" w:rsidTr="007F70B4">
        <w:trPr>
          <w:trHeight w:hRule="exact" w:val="4121"/>
        </w:trPr>
        <w:tc>
          <w:tcPr>
            <w:tcW w:w="3397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19" o:spid="_x0000_i1096" type="#_x0000_t75" style="width:169.5pt;height:126pt;visibility:visible">
                  <v:imagedata r:id="rId79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7F70B4">
              <w:rPr>
                <w:sz w:val="20"/>
                <w:szCs w:val="20"/>
              </w:rPr>
              <w:t>Котел электрический ЭВПМ – 9 кВт</w:t>
            </w:r>
          </w:p>
        </w:tc>
        <w:tc>
          <w:tcPr>
            <w:tcW w:w="339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15" o:spid="_x0000_i1097" type="#_x0000_t75" style="width:169.5pt;height:126pt;visibility:visible">
                  <v:imagedata r:id="rId80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Трещина на кирпичной кладке фасада здания</w:t>
            </w:r>
          </w:p>
        </w:tc>
        <w:tc>
          <w:tcPr>
            <w:tcW w:w="3416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16" o:spid="_x0000_i1098" type="#_x0000_t75" style="width:169.5pt;height:126pt;visibility:visible">
                  <v:imagedata r:id="rId81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Трещина на кирпичной кладке фасада здания</w:t>
            </w:r>
          </w:p>
        </w:tc>
      </w:tr>
      <w:tr w:rsidR="00F84193" w:rsidRPr="00692061" w:rsidTr="007F70B4">
        <w:trPr>
          <w:gridAfter w:val="2"/>
          <w:wAfter w:w="6814" w:type="dxa"/>
          <w:trHeight w:hRule="exact" w:val="4242"/>
        </w:trPr>
        <w:tc>
          <w:tcPr>
            <w:tcW w:w="3397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_x0000_i1099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spacing w:after="200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after="200" w:line="240" w:lineRule="auto"/>
              <w:jc w:val="center"/>
              <w:rPr>
                <w:sz w:val="20"/>
                <w:szCs w:val="20"/>
                <w:lang w:val="en-US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Default="00F84193">
      <w:pPr>
        <w:spacing w:line="240" w:lineRule="auto"/>
        <w:rPr>
          <w:color w:val="FF0000"/>
          <w:sz w:val="28"/>
          <w:szCs w:val="28"/>
          <w:lang w:eastAsia="ru-RU"/>
        </w:rPr>
      </w:pPr>
    </w:p>
    <w:p w:rsidR="00F84193" w:rsidRDefault="00F84193" w:rsidP="00A1334A">
      <w:pPr>
        <w:pStyle w:val="14"/>
        <w:ind w:firstLine="660"/>
        <w:jc w:val="both"/>
      </w:pPr>
      <w:r w:rsidRPr="00D27F6B">
        <w:t>Таблица 4.</w:t>
      </w:r>
      <w:r>
        <w:t>24</w:t>
      </w:r>
      <w:r w:rsidRPr="00D27F6B">
        <w:t xml:space="preserve">  – Дефектная ведомость №</w:t>
      </w:r>
      <w:r>
        <w:t xml:space="preserve"> 10</w:t>
      </w:r>
      <w:r w:rsidRPr="00D27F6B">
        <w:t>.</w:t>
      </w:r>
    </w:p>
    <w:tbl>
      <w:tblPr>
        <w:tblpPr w:leftFromText="180" w:rightFromText="180" w:vertAnchor="page" w:horzAnchor="margin" w:tblpY="1972"/>
        <w:tblW w:w="10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398"/>
        <w:gridCol w:w="3397"/>
        <w:gridCol w:w="3416"/>
      </w:tblGrid>
      <w:tr w:rsidR="00F84193" w:rsidRPr="00E90FCD" w:rsidTr="007F70B4">
        <w:trPr>
          <w:trHeight w:hRule="exact" w:val="4121"/>
        </w:trPr>
        <w:tc>
          <w:tcPr>
            <w:tcW w:w="339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20" o:spid="_x0000_i1100" type="#_x0000_t75" style="width:168pt;height:126pt;visibility:visible">
                  <v:imagedata r:id="rId82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 xml:space="preserve">Техническое обследование </w: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Кандалинцевского ФАПа</w:t>
            </w:r>
          </w:p>
        </w:tc>
        <w:tc>
          <w:tcPr>
            <w:tcW w:w="3397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21" o:spid="_x0000_i1101" type="#_x0000_t75" style="width:168pt;height:126pt;visibility:visible">
                  <v:imagedata r:id="rId83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Фасад здания со стороны котельной</w:t>
            </w:r>
          </w:p>
        </w:tc>
        <w:tc>
          <w:tcPr>
            <w:tcW w:w="3416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24" o:spid="_x0000_i1102" type="#_x0000_t75" style="width:139.5pt;height:155.25pt;visibility:visible">
                  <v:imagedata r:id="rId84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Котел электрический</w:t>
            </w:r>
          </w:p>
        </w:tc>
      </w:tr>
      <w:tr w:rsidR="00F84193" w:rsidRPr="00E90FCD" w:rsidTr="007F70B4">
        <w:trPr>
          <w:trHeight w:hRule="exact" w:val="4121"/>
        </w:trPr>
        <w:tc>
          <w:tcPr>
            <w:tcW w:w="339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23" o:spid="_x0000_i1103" type="#_x0000_t75" style="width:168pt;height:126pt;visibility:visible">
                  <v:imagedata r:id="rId85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Трещины на кирпичной кладке фасада</w:t>
            </w:r>
          </w:p>
        </w:tc>
        <w:tc>
          <w:tcPr>
            <w:tcW w:w="3397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22" o:spid="_x0000_i1104" type="#_x0000_t75" style="width:126pt;height:140.25pt;visibility:visible">
                  <v:imagedata r:id="rId86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Трещины на кирпичной кладке фасада</w:t>
            </w:r>
          </w:p>
        </w:tc>
        <w:tc>
          <w:tcPr>
            <w:tcW w:w="3416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_x0000_i1105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spacing w:after="200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Default="00F84193" w:rsidP="00E324DC">
      <w:pPr>
        <w:pStyle w:val="14"/>
        <w:ind w:firstLine="660"/>
        <w:jc w:val="center"/>
        <w:rPr>
          <w:color w:val="FF0000"/>
        </w:rPr>
      </w:pPr>
    </w:p>
    <w:p w:rsidR="00F84193" w:rsidRDefault="00F84193">
      <w:pPr>
        <w:spacing w:line="240" w:lineRule="auto"/>
        <w:rPr>
          <w:sz w:val="28"/>
          <w:szCs w:val="28"/>
          <w:lang w:eastAsia="ru-RU"/>
        </w:rPr>
      </w:pPr>
      <w:r>
        <w:br w:type="page"/>
      </w:r>
    </w:p>
    <w:p w:rsidR="00F84193" w:rsidRDefault="00F84193" w:rsidP="00A1334A">
      <w:pPr>
        <w:pStyle w:val="14"/>
        <w:ind w:firstLine="660"/>
        <w:jc w:val="both"/>
      </w:pPr>
      <w:r w:rsidRPr="00D27F6B">
        <w:t>Таблица 4.</w:t>
      </w:r>
      <w:r>
        <w:t>25</w:t>
      </w:r>
      <w:r w:rsidRPr="00D27F6B">
        <w:t xml:space="preserve">  – Дефектная ведомость №</w:t>
      </w:r>
      <w:r>
        <w:t xml:space="preserve"> 11</w:t>
      </w:r>
      <w:r w:rsidRPr="00D27F6B">
        <w:t>.</w:t>
      </w:r>
    </w:p>
    <w:tbl>
      <w:tblPr>
        <w:tblpPr w:leftFromText="180" w:rightFromText="180" w:vertAnchor="page" w:horzAnchor="margin" w:tblpY="1972"/>
        <w:tblW w:w="102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/>
      </w:tblPr>
      <w:tblGrid>
        <w:gridCol w:w="3398"/>
        <w:gridCol w:w="3397"/>
        <w:gridCol w:w="3416"/>
      </w:tblGrid>
      <w:tr w:rsidR="00F84193" w:rsidRPr="00E90FCD" w:rsidTr="007F70B4">
        <w:trPr>
          <w:trHeight w:hRule="exact" w:val="4121"/>
        </w:trPr>
        <w:tc>
          <w:tcPr>
            <w:tcW w:w="339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25" o:spid="_x0000_i1106" type="#_x0000_t75" style="width:168pt;height:126pt;visibility:visible">
                  <v:imagedata r:id="rId87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 xml:space="preserve">Техническое обследование </w: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Прокуроновского ФАПа</w:t>
            </w:r>
          </w:p>
        </w:tc>
        <w:tc>
          <w:tcPr>
            <w:tcW w:w="3397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26" o:spid="_x0000_i1107" type="#_x0000_t75" style="width:168pt;height:126pt;visibility:visible">
                  <v:imagedata r:id="rId88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Здание котельной</w:t>
            </w:r>
          </w:p>
        </w:tc>
        <w:tc>
          <w:tcPr>
            <w:tcW w:w="3416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27" o:spid="_x0000_i1108" type="#_x0000_t75" style="width:168pt;height:126pt;visibility:visible">
                  <v:imagedata r:id="rId89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Котлы КС-ТГВм-16</w:t>
            </w:r>
          </w:p>
        </w:tc>
      </w:tr>
      <w:tr w:rsidR="00F84193" w:rsidRPr="00E90FCD" w:rsidTr="007F70B4">
        <w:trPr>
          <w:gridAfter w:val="1"/>
          <w:wAfter w:w="3416" w:type="dxa"/>
          <w:trHeight w:hRule="exact" w:val="4121"/>
        </w:trPr>
        <w:tc>
          <w:tcPr>
            <w:tcW w:w="3398" w:type="dxa"/>
          </w:tcPr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Рисунок 528" o:spid="_x0000_i1109" type="#_x0000_t75" style="width:170.25pt;height:126pt;visibility:visible">
                  <v:imagedata r:id="rId90" o:title=""/>
                </v:shape>
              </w:pict>
            </w: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</w:rPr>
            </w:pPr>
            <w:r w:rsidRPr="007F70B4">
              <w:rPr>
                <w:sz w:val="20"/>
                <w:szCs w:val="20"/>
              </w:rPr>
              <w:t>Требуется замена оконных блоков</w:t>
            </w:r>
          </w:p>
        </w:tc>
        <w:tc>
          <w:tcPr>
            <w:tcW w:w="3397" w:type="dxa"/>
          </w:tcPr>
          <w:p w:rsidR="00F84193" w:rsidRPr="007F70B4" w:rsidRDefault="00F84193" w:rsidP="007F70B4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664125">
              <w:rPr>
                <w:noProof/>
                <w:color w:val="4D4436"/>
                <w:sz w:val="20"/>
                <w:szCs w:val="20"/>
                <w:lang w:eastAsia="ru-RU"/>
              </w:rPr>
              <w:pict>
                <v:shape id="_x0000_i1110" type="#_x0000_t75" style="width:2in;height:70.5pt;visibility:visible">
                  <v:imagedata r:id="rId41" o:title=""/>
                </v:shape>
              </w:pict>
            </w:r>
          </w:p>
          <w:p w:rsidR="00F84193" w:rsidRPr="007F70B4" w:rsidRDefault="00F84193" w:rsidP="007F70B4">
            <w:pPr>
              <w:pStyle w:val="TableParagraph"/>
              <w:spacing w:after="200"/>
              <w:ind w:left="88" w:right="86"/>
              <w:rPr>
                <w:sz w:val="20"/>
                <w:szCs w:val="20"/>
              </w:rPr>
            </w:pPr>
          </w:p>
          <w:p w:rsidR="00F84193" w:rsidRPr="007F70B4" w:rsidRDefault="00F84193" w:rsidP="007F70B4">
            <w:pPr>
              <w:spacing w:after="200"/>
              <w:jc w:val="center"/>
              <w:rPr>
                <w:sz w:val="20"/>
                <w:szCs w:val="20"/>
                <w:lang w:val="en-US"/>
              </w:rPr>
            </w:pPr>
            <w:r w:rsidRPr="007F70B4">
              <w:rPr>
                <w:sz w:val="20"/>
                <w:szCs w:val="20"/>
              </w:rPr>
              <w:t>Однотрубная система трубопроводов «Ленинградка»</w:t>
            </w:r>
          </w:p>
        </w:tc>
      </w:tr>
    </w:tbl>
    <w:p w:rsidR="00F84193" w:rsidRDefault="00F84193">
      <w:pPr>
        <w:spacing w:line="240" w:lineRule="auto"/>
        <w:rPr>
          <w:sz w:val="28"/>
          <w:szCs w:val="28"/>
          <w:lang w:eastAsia="ru-RU"/>
        </w:rPr>
      </w:pPr>
    </w:p>
    <w:p w:rsidR="00F84193" w:rsidRDefault="00F84193" w:rsidP="00395A1D">
      <w:pPr>
        <w:pStyle w:val="14"/>
        <w:ind w:firstLine="660"/>
        <w:jc w:val="both"/>
      </w:pPr>
    </w:p>
    <w:p w:rsidR="00F84193" w:rsidRDefault="00F84193">
      <w:pPr>
        <w:spacing w:line="240" w:lineRule="auto"/>
        <w:rPr>
          <w:sz w:val="28"/>
          <w:szCs w:val="28"/>
          <w:lang w:eastAsia="ru-RU"/>
        </w:rPr>
      </w:pPr>
      <w:r>
        <w:br w:type="page"/>
      </w:r>
    </w:p>
    <w:p w:rsidR="00F84193" w:rsidRPr="00D27F6B" w:rsidRDefault="00F84193" w:rsidP="00CE75EF">
      <w:pPr>
        <w:pStyle w:val="14"/>
        <w:shd w:val="clear" w:color="auto" w:fill="auto"/>
        <w:ind w:firstLine="709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4.8. Перспективное потребление тепловой энергии на цели теплоснабжения</w:t>
      </w:r>
    </w:p>
    <w:p w:rsidR="00F84193" w:rsidRPr="00D27F6B" w:rsidRDefault="00F84193" w:rsidP="00D46786">
      <w:pPr>
        <w:pStyle w:val="14"/>
        <w:shd w:val="clear" w:color="auto" w:fill="auto"/>
        <w:spacing w:after="160" w:line="240" w:lineRule="auto"/>
        <w:ind w:firstLine="6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Данные базового уровня потребления тепла на цели теплоснабжения в МО</w:t>
      </w:r>
      <w:r>
        <w:rPr>
          <w:sz w:val="24"/>
          <w:szCs w:val="24"/>
        </w:rPr>
        <w:t xml:space="preserve"> Калининский сел</w:t>
      </w:r>
      <w:r>
        <w:rPr>
          <w:sz w:val="24"/>
          <w:szCs w:val="24"/>
        </w:rPr>
        <w:t>ь</w:t>
      </w:r>
      <w:r>
        <w:rPr>
          <w:sz w:val="24"/>
          <w:szCs w:val="24"/>
        </w:rPr>
        <w:t>совет</w:t>
      </w:r>
      <w:r w:rsidRPr="00D27F6B">
        <w:rPr>
          <w:sz w:val="24"/>
          <w:szCs w:val="24"/>
        </w:rPr>
        <w:t xml:space="preserve"> представлены в таблицах 4.</w:t>
      </w:r>
      <w:r>
        <w:rPr>
          <w:sz w:val="24"/>
          <w:szCs w:val="24"/>
        </w:rPr>
        <w:t>22</w:t>
      </w:r>
      <w:r w:rsidRPr="00D27F6B">
        <w:rPr>
          <w:sz w:val="24"/>
          <w:szCs w:val="24"/>
        </w:rPr>
        <w:t>. и 4.</w:t>
      </w:r>
      <w:r>
        <w:rPr>
          <w:sz w:val="24"/>
          <w:szCs w:val="24"/>
        </w:rPr>
        <w:t>23</w:t>
      </w:r>
      <w:r w:rsidRPr="00D27F6B">
        <w:rPr>
          <w:sz w:val="24"/>
          <w:szCs w:val="24"/>
        </w:rPr>
        <w:t>.</w:t>
      </w:r>
    </w:p>
    <w:p w:rsidR="00F84193" w:rsidRPr="00D27F6B" w:rsidRDefault="00F84193" w:rsidP="00CE75EF">
      <w:pPr>
        <w:pStyle w:val="32"/>
        <w:keepNext/>
        <w:keepLines/>
        <w:shd w:val="clear" w:color="auto" w:fill="auto"/>
        <w:spacing w:after="160"/>
        <w:ind w:firstLine="0"/>
        <w:jc w:val="right"/>
        <w:rPr>
          <w:sz w:val="24"/>
          <w:szCs w:val="24"/>
        </w:rPr>
      </w:pPr>
      <w:bookmarkStart w:id="5" w:name="bookmark95"/>
      <w:bookmarkStart w:id="6" w:name="bookmark96"/>
      <w:r w:rsidRPr="00D27F6B">
        <w:rPr>
          <w:sz w:val="24"/>
          <w:szCs w:val="24"/>
        </w:rPr>
        <w:t>Таблица 4</w:t>
      </w:r>
      <w:r>
        <w:rPr>
          <w:sz w:val="24"/>
          <w:szCs w:val="24"/>
        </w:rPr>
        <w:t>.22</w:t>
      </w:r>
      <w:r w:rsidRPr="00D27F6B">
        <w:rPr>
          <w:sz w:val="24"/>
          <w:szCs w:val="24"/>
        </w:rPr>
        <w:t>.</w:t>
      </w:r>
      <w:bookmarkEnd w:id="5"/>
      <w:bookmarkEnd w:id="6"/>
    </w:p>
    <w:p w:rsidR="00F84193" w:rsidRPr="00D27F6B" w:rsidRDefault="00F84193" w:rsidP="00CE75EF">
      <w:pPr>
        <w:pStyle w:val="32"/>
        <w:keepNext/>
        <w:keepLines/>
        <w:shd w:val="clear" w:color="auto" w:fill="auto"/>
        <w:spacing w:after="160"/>
        <w:ind w:firstLine="0"/>
        <w:jc w:val="center"/>
        <w:rPr>
          <w:sz w:val="24"/>
          <w:szCs w:val="24"/>
        </w:rPr>
      </w:pPr>
      <w:bookmarkStart w:id="7" w:name="bookmark97"/>
      <w:bookmarkStart w:id="8" w:name="bookmark98"/>
      <w:r w:rsidRPr="00D27F6B">
        <w:rPr>
          <w:sz w:val="24"/>
          <w:szCs w:val="24"/>
        </w:rPr>
        <w:t>Базовый уровень потребления тепла на цели теплоснабжения.</w:t>
      </w:r>
      <w:bookmarkEnd w:id="7"/>
      <w:bookmarkEnd w:id="8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1008"/>
        <w:gridCol w:w="3398"/>
        <w:gridCol w:w="2515"/>
        <w:gridCol w:w="3374"/>
      </w:tblGrid>
      <w:tr w:rsidR="00F84193" w:rsidRPr="00D27F6B" w:rsidTr="00526B11">
        <w:trPr>
          <w:trHeight w:hRule="exact" w:val="845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Расчетный элемент террит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риального деления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грузка, Г кал/ч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Базовый уровень потребления тепла на цели теплоснабж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ния, Гкал/год</w:t>
            </w:r>
          </w:p>
        </w:tc>
      </w:tr>
      <w:tr w:rsidR="00F84193" w:rsidRPr="00D27F6B" w:rsidTr="00526B11">
        <w:trPr>
          <w:trHeight w:hRule="exact" w:val="422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поселок Калинин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677303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</w:t>
            </w:r>
            <w:r>
              <w:rPr>
                <w:b/>
                <w:bCs/>
                <w:sz w:val="24"/>
                <w:szCs w:val="24"/>
              </w:rPr>
              <w:t>2500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677303">
              <w:rPr>
                <w:b/>
                <w:bCs/>
                <w:sz w:val="24"/>
                <w:szCs w:val="24"/>
              </w:rPr>
              <w:t>351,3624</w:t>
            </w:r>
          </w:p>
        </w:tc>
      </w:tr>
      <w:tr w:rsidR="00F84193" w:rsidRPr="00D27F6B" w:rsidTr="00DC2072">
        <w:trPr>
          <w:trHeight w:hRule="exact" w:val="422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DC2072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Default="00F84193" w:rsidP="00DC2072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 Кандалинцево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DC2072">
            <w:pPr>
              <w:pStyle w:val="af3"/>
              <w:shd w:val="clear" w:color="auto" w:fill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0,1054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A044D8" w:rsidRDefault="00F84193" w:rsidP="00DC2072">
            <w:pPr>
              <w:pStyle w:val="af3"/>
              <w:shd w:val="clear" w:color="auto" w:fill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105,60</w:t>
            </w:r>
          </w:p>
        </w:tc>
      </w:tr>
      <w:tr w:rsidR="00F84193" w:rsidRPr="00D27F6B" w:rsidTr="000B200D">
        <w:trPr>
          <w:trHeight w:hRule="exact" w:val="422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0B200D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Default="00F84193" w:rsidP="000B200D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 Коммуна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0B200D">
            <w:pPr>
              <w:pStyle w:val="af3"/>
              <w:shd w:val="clear" w:color="auto" w:fill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0,0855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A044D8" w:rsidRDefault="00F84193" w:rsidP="000B200D">
            <w:pPr>
              <w:pStyle w:val="af3"/>
              <w:shd w:val="clear" w:color="auto" w:fill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250,63</w:t>
            </w:r>
          </w:p>
        </w:tc>
      </w:tr>
      <w:tr w:rsidR="00F84193" w:rsidRPr="00D27F6B" w:rsidTr="00526B11">
        <w:trPr>
          <w:trHeight w:hRule="exact" w:val="422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3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Default="00F84193" w:rsidP="003278C0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 Прокуроновка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A044D8">
            <w:pPr>
              <w:pStyle w:val="af3"/>
              <w:shd w:val="clear" w:color="auto" w:fill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0,0855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A044D8" w:rsidRDefault="00F84193" w:rsidP="00526B11">
            <w:pPr>
              <w:pStyle w:val="af3"/>
              <w:shd w:val="clear" w:color="auto" w:fill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250,63</w:t>
            </w:r>
          </w:p>
        </w:tc>
      </w:tr>
      <w:tr w:rsidR="00F84193" w:rsidRPr="00D27F6B" w:rsidTr="00526B11">
        <w:trPr>
          <w:trHeight w:hRule="exact" w:val="432"/>
          <w:jc w:val="center"/>
        </w:trPr>
        <w:tc>
          <w:tcPr>
            <w:tcW w:w="4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A044D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3278C0">
              <w:rPr>
                <w:b/>
                <w:bCs/>
                <w:sz w:val="24"/>
                <w:szCs w:val="24"/>
              </w:rPr>
              <w:t>0,5264</w:t>
            </w:r>
          </w:p>
        </w:tc>
        <w:tc>
          <w:tcPr>
            <w:tcW w:w="3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526B11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3278C0">
              <w:rPr>
                <w:b/>
                <w:bCs/>
                <w:sz w:val="24"/>
                <w:szCs w:val="24"/>
              </w:rPr>
              <w:t>958,2224</w:t>
            </w:r>
          </w:p>
        </w:tc>
      </w:tr>
    </w:tbl>
    <w:p w:rsidR="00F84193" w:rsidRPr="00D27F6B" w:rsidRDefault="00F84193" w:rsidP="00CE75EF">
      <w:pPr>
        <w:spacing w:after="399" w:line="1" w:lineRule="exact"/>
        <w:rPr>
          <w:szCs w:val="24"/>
        </w:rPr>
      </w:pPr>
    </w:p>
    <w:p w:rsidR="00F84193" w:rsidRPr="00D27F6B" w:rsidRDefault="00F84193" w:rsidP="00526B11">
      <w:pPr>
        <w:pStyle w:val="23"/>
        <w:shd w:val="clear" w:color="auto" w:fill="auto"/>
        <w:spacing w:after="160" w:line="360" w:lineRule="auto"/>
        <w:ind w:firstLine="660"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  <w:u w:val="single"/>
        </w:rPr>
        <w:t>Примечание:</w:t>
      </w:r>
      <w:r>
        <w:rPr>
          <w:b/>
          <w:bCs/>
          <w:sz w:val="24"/>
          <w:szCs w:val="24"/>
          <w:u w:val="single"/>
        </w:rPr>
        <w:t xml:space="preserve"> </w:t>
      </w:r>
      <w:r w:rsidRPr="00D27F6B">
        <w:rPr>
          <w:sz w:val="24"/>
          <w:szCs w:val="24"/>
        </w:rPr>
        <w:t>Горячее водоснабжение жилых домов осуществляется от газовых водогрейных колонок, общественных, культурно-бытовых и административных зданий - от местных водоподогр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вателей.</w:t>
      </w:r>
    </w:p>
    <w:p w:rsidR="00F84193" w:rsidRDefault="00F84193" w:rsidP="00526B11">
      <w:pPr>
        <w:pStyle w:val="23"/>
        <w:shd w:val="clear" w:color="auto" w:fill="auto"/>
        <w:spacing w:after="160" w:line="360" w:lineRule="auto"/>
        <w:ind w:firstLine="709"/>
        <w:jc w:val="both"/>
        <w:rPr>
          <w:b/>
          <w:bCs/>
          <w:sz w:val="24"/>
          <w:szCs w:val="24"/>
        </w:rPr>
      </w:pPr>
    </w:p>
    <w:p w:rsidR="00F84193" w:rsidRPr="00D27F6B" w:rsidRDefault="00F84193" w:rsidP="00526B11">
      <w:pPr>
        <w:pStyle w:val="23"/>
        <w:shd w:val="clear" w:color="auto" w:fill="auto"/>
        <w:spacing w:after="160" w:line="360" w:lineRule="auto"/>
        <w:ind w:firstLine="709"/>
        <w:jc w:val="both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4.9 Данные базового уровня потребления тепла на цели теплоснабжения. Прогнозы пр</w:t>
      </w:r>
      <w:r w:rsidRPr="00D27F6B">
        <w:rPr>
          <w:b/>
          <w:bCs/>
          <w:sz w:val="24"/>
          <w:szCs w:val="24"/>
        </w:rPr>
        <w:t>и</w:t>
      </w:r>
      <w:r w:rsidRPr="00D27F6B">
        <w:rPr>
          <w:b/>
          <w:bCs/>
          <w:sz w:val="24"/>
          <w:szCs w:val="24"/>
        </w:rPr>
        <w:t>ростов площади строительных фондов.</w:t>
      </w:r>
    </w:p>
    <w:p w:rsidR="00F84193" w:rsidRPr="00D27F6B" w:rsidRDefault="00F84193" w:rsidP="00526B11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Корректировкой Генерального плана предлагается проектное решение в части архитектурно-планировочной организации территории поселков на расчетный срок действия до 202</w:t>
      </w:r>
      <w:r>
        <w:rPr>
          <w:sz w:val="24"/>
          <w:szCs w:val="24"/>
        </w:rPr>
        <w:t>1</w:t>
      </w:r>
      <w:r w:rsidRPr="00D27F6B">
        <w:rPr>
          <w:sz w:val="24"/>
          <w:szCs w:val="24"/>
        </w:rPr>
        <w:t xml:space="preserve"> года.</w:t>
      </w:r>
    </w:p>
    <w:p w:rsidR="00F84193" w:rsidRPr="00D27F6B" w:rsidRDefault="00F84193" w:rsidP="00526B11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Проектируемая жилая застройка </w:t>
      </w:r>
      <w:r>
        <w:rPr>
          <w:sz w:val="24"/>
          <w:szCs w:val="24"/>
        </w:rPr>
        <w:t>поселений</w:t>
      </w:r>
      <w:r w:rsidRPr="00D27F6B">
        <w:rPr>
          <w:sz w:val="24"/>
          <w:szCs w:val="24"/>
        </w:rPr>
        <w:t xml:space="preserve"> </w:t>
      </w:r>
      <w:r>
        <w:rPr>
          <w:sz w:val="24"/>
          <w:szCs w:val="24"/>
        </w:rPr>
        <w:t>Калинин, села Коммуна, Кандалинцево, Прокур</w:t>
      </w:r>
      <w:r>
        <w:rPr>
          <w:sz w:val="24"/>
          <w:szCs w:val="24"/>
        </w:rPr>
        <w:t>о</w:t>
      </w:r>
      <w:r>
        <w:rPr>
          <w:sz w:val="24"/>
          <w:szCs w:val="24"/>
        </w:rPr>
        <w:t>новка</w:t>
      </w:r>
      <w:r w:rsidRPr="00D27F6B">
        <w:rPr>
          <w:sz w:val="24"/>
          <w:szCs w:val="24"/>
        </w:rPr>
        <w:t xml:space="preserve"> представляет собой жилые дома усадебного типа с приусадебными участками, согласно ТСН 30-312-2006.</w:t>
      </w:r>
    </w:p>
    <w:p w:rsidR="00F84193" w:rsidRPr="00D27F6B" w:rsidRDefault="00F84193" w:rsidP="00526B11">
      <w:pPr>
        <w:pStyle w:val="14"/>
        <w:shd w:val="clear" w:color="auto" w:fill="auto"/>
        <w:spacing w:after="480"/>
        <w:ind w:firstLine="580"/>
        <w:jc w:val="both"/>
        <w:rPr>
          <w:sz w:val="24"/>
          <w:szCs w:val="24"/>
        </w:rPr>
      </w:pPr>
      <w:r>
        <w:rPr>
          <w:b/>
          <w:bCs/>
          <w:sz w:val="24"/>
          <w:szCs w:val="24"/>
          <w:u w:val="single"/>
        </w:rPr>
        <w:t>Поселка Калинин, села Коммуна, Кандалинцево, Прокуроновка</w:t>
      </w:r>
      <w:r w:rsidRPr="00D27F6B">
        <w:rPr>
          <w:b/>
          <w:bCs/>
          <w:sz w:val="24"/>
          <w:szCs w:val="24"/>
          <w:u w:val="single"/>
        </w:rPr>
        <w:t>.</w:t>
      </w:r>
      <w:r>
        <w:rPr>
          <w:b/>
          <w:bCs/>
          <w:sz w:val="24"/>
          <w:szCs w:val="24"/>
          <w:u w:val="single"/>
        </w:rPr>
        <w:t xml:space="preserve"> </w:t>
      </w:r>
      <w:r w:rsidRPr="00D27F6B">
        <w:rPr>
          <w:sz w:val="24"/>
          <w:szCs w:val="24"/>
        </w:rPr>
        <w:t>В структурной организ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ции территории жилой застройки предполагается формирование одного жилого района, расчлене</w:t>
      </w:r>
      <w:r w:rsidRPr="00D27F6B">
        <w:rPr>
          <w:sz w:val="24"/>
          <w:szCs w:val="24"/>
        </w:rPr>
        <w:t>н</w:t>
      </w:r>
      <w:r w:rsidRPr="00D27F6B">
        <w:rPr>
          <w:sz w:val="24"/>
          <w:szCs w:val="24"/>
        </w:rPr>
        <w:t>ного на кварталы жилых домов. Новое строительство на срок действия генерального плана пред</w:t>
      </w:r>
      <w:r w:rsidRPr="00D27F6B">
        <w:rPr>
          <w:sz w:val="24"/>
          <w:szCs w:val="24"/>
        </w:rPr>
        <w:t>у</w:t>
      </w:r>
      <w:r w:rsidRPr="00D27F6B">
        <w:rPr>
          <w:sz w:val="24"/>
          <w:szCs w:val="24"/>
        </w:rPr>
        <w:t>сматривается вести на свободных от застройки территориях в существующих кварталах жилой з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 xml:space="preserve">стройки. Кроме того, проектом корректировки генерального плана поселка </w:t>
      </w:r>
      <w:r>
        <w:rPr>
          <w:sz w:val="24"/>
          <w:szCs w:val="24"/>
        </w:rPr>
        <w:t>Калинин</w:t>
      </w:r>
      <w:r w:rsidRPr="00D27F6B">
        <w:rPr>
          <w:sz w:val="24"/>
          <w:szCs w:val="24"/>
        </w:rPr>
        <w:t xml:space="preserve"> предусмотрено размещение резервных территорий для строительства жилья на перспективу в восточной части п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селка, резервных территорий для общественной зоны. Производственные объекты, размещенные на территории поселка - сохраняются.</w:t>
      </w:r>
      <w:r>
        <w:rPr>
          <w:sz w:val="24"/>
          <w:szCs w:val="24"/>
        </w:rPr>
        <w:t xml:space="preserve"> </w:t>
      </w:r>
      <w:r w:rsidRPr="00D27F6B">
        <w:rPr>
          <w:sz w:val="24"/>
          <w:szCs w:val="24"/>
        </w:rPr>
        <w:t>Проектируемая жилая застройка поселк</w:t>
      </w:r>
      <w:r>
        <w:rPr>
          <w:sz w:val="24"/>
          <w:szCs w:val="24"/>
        </w:rPr>
        <w:t>а</w:t>
      </w:r>
      <w:r w:rsidRPr="00D27F6B">
        <w:rPr>
          <w:sz w:val="24"/>
          <w:szCs w:val="24"/>
        </w:rPr>
        <w:t xml:space="preserve"> </w:t>
      </w:r>
      <w:r>
        <w:rPr>
          <w:sz w:val="24"/>
          <w:szCs w:val="24"/>
        </w:rPr>
        <w:t>Калинин</w:t>
      </w:r>
      <w:r w:rsidRPr="00D27F6B">
        <w:rPr>
          <w:sz w:val="24"/>
          <w:szCs w:val="24"/>
        </w:rPr>
        <w:t xml:space="preserve"> - это жилые дома усадебного типа с приусадебными участ</w:t>
      </w:r>
      <w:r>
        <w:rPr>
          <w:sz w:val="24"/>
          <w:szCs w:val="24"/>
        </w:rPr>
        <w:t xml:space="preserve">ками площадью, </w:t>
      </w:r>
      <w:r w:rsidRPr="00D27F6B">
        <w:rPr>
          <w:sz w:val="24"/>
          <w:szCs w:val="24"/>
        </w:rPr>
        <w:t>согласно ТСН 30-312-2006.</w:t>
      </w:r>
    </w:p>
    <w:p w:rsidR="00F84193" w:rsidRPr="00D27F6B" w:rsidRDefault="00F84193" w:rsidP="00CE75EF">
      <w:pPr>
        <w:pStyle w:val="14"/>
        <w:shd w:val="clear" w:color="auto" w:fill="auto"/>
        <w:ind w:firstLine="6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Для обеспечения нормативных радиусов обслуживания генеральным планом запроектированы общественно-торговые подцентры в западной и восточной частях поселка.</w:t>
      </w:r>
    </w:p>
    <w:p w:rsidR="00F84193" w:rsidRPr="00D27F6B" w:rsidRDefault="00F84193" w:rsidP="00CE75EF">
      <w:pPr>
        <w:pStyle w:val="af5"/>
        <w:shd w:val="clear" w:color="auto" w:fill="auto"/>
        <w:spacing w:line="240" w:lineRule="auto"/>
        <w:ind w:left="221" w:firstLine="0"/>
        <w:rPr>
          <w:color w:val="auto"/>
          <w:sz w:val="24"/>
          <w:szCs w:val="24"/>
        </w:rPr>
      </w:pPr>
      <w:r w:rsidRPr="00D27F6B">
        <w:rPr>
          <w:color w:val="auto"/>
          <w:sz w:val="24"/>
          <w:szCs w:val="24"/>
        </w:rPr>
        <w:t xml:space="preserve">Предложения по территориальному устройству </w:t>
      </w:r>
      <w:r>
        <w:rPr>
          <w:color w:val="auto"/>
          <w:sz w:val="24"/>
          <w:szCs w:val="24"/>
        </w:rPr>
        <w:t>МО Калининский сельсовет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1008"/>
        <w:gridCol w:w="5861"/>
        <w:gridCol w:w="3427"/>
      </w:tblGrid>
      <w:tr w:rsidR="00F84193" w:rsidRPr="00D27F6B" w:rsidTr="00526B11">
        <w:trPr>
          <w:trHeight w:hRule="exact" w:val="370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586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Наименование территории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Площадь, га</w:t>
            </w:r>
          </w:p>
        </w:tc>
      </w:tr>
      <w:tr w:rsidR="00F84193" w:rsidRPr="00D27F6B" w:rsidTr="00526B11">
        <w:trPr>
          <w:trHeight w:hRule="exact" w:val="370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928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Территория поселка </w:t>
            </w:r>
            <w:r>
              <w:rPr>
                <w:b/>
                <w:bCs/>
                <w:sz w:val="24"/>
                <w:szCs w:val="24"/>
              </w:rPr>
              <w:t>Калинин</w:t>
            </w:r>
          </w:p>
        </w:tc>
      </w:tr>
      <w:tr w:rsidR="00F84193" w:rsidRPr="00D27F6B" w:rsidTr="00C122E2">
        <w:trPr>
          <w:trHeight w:hRule="exact" w:val="365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5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- существующая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2F42F9">
              <w:rPr>
                <w:sz w:val="24"/>
                <w:szCs w:val="24"/>
              </w:rPr>
              <w:t>22841</w:t>
            </w:r>
            <w:r>
              <w:rPr>
                <w:sz w:val="24"/>
                <w:szCs w:val="24"/>
              </w:rPr>
              <w:t>,00</w:t>
            </w:r>
          </w:p>
        </w:tc>
      </w:tr>
      <w:tr w:rsidR="00F84193" w:rsidRPr="00D27F6B" w:rsidTr="00C122E2">
        <w:trPr>
          <w:trHeight w:hRule="exact" w:val="365"/>
          <w:jc w:val="center"/>
        </w:trPr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5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- проектируемая</w:t>
            </w:r>
          </w:p>
        </w:tc>
        <w:tc>
          <w:tcPr>
            <w:tcW w:w="3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2F42F9">
              <w:rPr>
                <w:sz w:val="24"/>
                <w:szCs w:val="24"/>
              </w:rPr>
              <w:t>22841</w:t>
            </w:r>
            <w:r>
              <w:rPr>
                <w:sz w:val="24"/>
                <w:szCs w:val="24"/>
              </w:rPr>
              <w:t>,00</w:t>
            </w:r>
          </w:p>
        </w:tc>
      </w:tr>
    </w:tbl>
    <w:p w:rsidR="00F84193" w:rsidRDefault="00F84193" w:rsidP="00CE75EF">
      <w:pPr>
        <w:pStyle w:val="af5"/>
        <w:shd w:val="clear" w:color="auto" w:fill="auto"/>
        <w:ind w:left="0" w:firstLine="0"/>
        <w:jc w:val="both"/>
        <w:rPr>
          <w:color w:val="auto"/>
          <w:sz w:val="24"/>
          <w:szCs w:val="24"/>
          <w:u w:val="single"/>
        </w:rPr>
      </w:pPr>
    </w:p>
    <w:p w:rsidR="00F84193" w:rsidRPr="00D27F6B" w:rsidRDefault="00F84193" w:rsidP="00CE75EF">
      <w:pPr>
        <w:pStyle w:val="af5"/>
        <w:shd w:val="clear" w:color="auto" w:fill="auto"/>
        <w:ind w:left="0" w:firstLine="0"/>
        <w:jc w:val="both"/>
        <w:rPr>
          <w:color w:val="auto"/>
          <w:sz w:val="24"/>
          <w:szCs w:val="24"/>
        </w:rPr>
      </w:pPr>
      <w:r w:rsidRPr="00D27F6B">
        <w:rPr>
          <w:color w:val="auto"/>
          <w:sz w:val="24"/>
          <w:szCs w:val="24"/>
          <w:u w:val="single"/>
        </w:rPr>
        <w:t>Примечание:</w:t>
      </w:r>
      <w:r>
        <w:rPr>
          <w:color w:val="auto"/>
          <w:sz w:val="24"/>
          <w:szCs w:val="24"/>
          <w:u w:val="single"/>
        </w:rPr>
        <w:t xml:space="preserve"> </w:t>
      </w:r>
      <w:r w:rsidRPr="00D27F6B">
        <w:rPr>
          <w:b w:val="0"/>
          <w:bCs w:val="0"/>
          <w:color w:val="auto"/>
          <w:sz w:val="24"/>
          <w:szCs w:val="24"/>
        </w:rPr>
        <w:t xml:space="preserve">Мероприятия по изменению территориального устройства </w:t>
      </w:r>
      <w:r>
        <w:rPr>
          <w:b w:val="0"/>
          <w:bCs w:val="0"/>
          <w:color w:val="auto"/>
          <w:sz w:val="24"/>
          <w:szCs w:val="24"/>
        </w:rPr>
        <w:t>МО Калининский сельс</w:t>
      </w:r>
      <w:r>
        <w:rPr>
          <w:b w:val="0"/>
          <w:bCs w:val="0"/>
          <w:color w:val="auto"/>
          <w:sz w:val="24"/>
          <w:szCs w:val="24"/>
        </w:rPr>
        <w:t>о</w:t>
      </w:r>
      <w:r>
        <w:rPr>
          <w:b w:val="0"/>
          <w:bCs w:val="0"/>
          <w:color w:val="auto"/>
          <w:sz w:val="24"/>
          <w:szCs w:val="24"/>
        </w:rPr>
        <w:t>вет</w:t>
      </w:r>
      <w:r w:rsidRPr="00D27F6B">
        <w:rPr>
          <w:b w:val="0"/>
          <w:bCs w:val="0"/>
          <w:color w:val="auto"/>
          <w:sz w:val="24"/>
          <w:szCs w:val="24"/>
        </w:rPr>
        <w:t xml:space="preserve"> на расчетный период Генерального плана до 2020 года в части изменения границ поселков </w:t>
      </w:r>
      <w:r>
        <w:rPr>
          <w:b w:val="0"/>
          <w:bCs w:val="0"/>
          <w:color w:val="auto"/>
          <w:sz w:val="24"/>
          <w:szCs w:val="24"/>
        </w:rPr>
        <w:t>Кал</w:t>
      </w:r>
      <w:r>
        <w:rPr>
          <w:b w:val="0"/>
          <w:bCs w:val="0"/>
          <w:color w:val="auto"/>
          <w:sz w:val="24"/>
          <w:szCs w:val="24"/>
        </w:rPr>
        <w:t>и</w:t>
      </w:r>
      <w:r>
        <w:rPr>
          <w:b w:val="0"/>
          <w:bCs w:val="0"/>
          <w:color w:val="auto"/>
          <w:sz w:val="24"/>
          <w:szCs w:val="24"/>
        </w:rPr>
        <w:t>нин</w:t>
      </w:r>
      <w:r w:rsidRPr="00D27F6B">
        <w:rPr>
          <w:b w:val="0"/>
          <w:bCs w:val="0"/>
          <w:color w:val="auto"/>
          <w:sz w:val="24"/>
          <w:szCs w:val="24"/>
        </w:rPr>
        <w:t xml:space="preserve"> не предусмотрены.</w:t>
      </w:r>
    </w:p>
    <w:p w:rsidR="00F84193" w:rsidRPr="00D27F6B" w:rsidRDefault="00F84193" w:rsidP="00526B11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В границах проектируемых зон индивидуальной жилой застройки населенных пунктов </w:t>
      </w:r>
      <w:r>
        <w:rPr>
          <w:sz w:val="24"/>
          <w:szCs w:val="24"/>
        </w:rPr>
        <w:t>Кал</w:t>
      </w:r>
      <w:r>
        <w:rPr>
          <w:sz w:val="24"/>
          <w:szCs w:val="24"/>
        </w:rPr>
        <w:t>и</w:t>
      </w:r>
      <w:r>
        <w:rPr>
          <w:sz w:val="24"/>
          <w:szCs w:val="24"/>
        </w:rPr>
        <w:t>нинского</w:t>
      </w:r>
      <w:r w:rsidRPr="00D27F6B">
        <w:rPr>
          <w:sz w:val="24"/>
          <w:szCs w:val="24"/>
        </w:rPr>
        <w:t xml:space="preserve"> сельского поселения предусмотрены территории для нового жилищного строительства с целью доведения обеспеченности жильем постоянного населения поселения с учетом прироста нас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ления на первую очередь и расчетный срок исходя из расчетной жилищной обеспеченности 18 м</w:t>
      </w:r>
      <w:r w:rsidRPr="00D27F6B">
        <w:rPr>
          <w:sz w:val="24"/>
          <w:szCs w:val="24"/>
          <w:vertAlign w:val="superscript"/>
        </w:rPr>
        <w:t>2</w:t>
      </w:r>
      <w:r w:rsidRPr="00D27F6B">
        <w:rPr>
          <w:sz w:val="24"/>
          <w:szCs w:val="24"/>
        </w:rPr>
        <w:t xml:space="preserve"> на человека.</w:t>
      </w:r>
    </w:p>
    <w:p w:rsidR="00F84193" w:rsidRPr="00D27F6B" w:rsidRDefault="00F84193" w:rsidP="00526B11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Для решения данной проблемы в расчетный срок потребуется возведение 3780 м</w:t>
      </w:r>
      <w:r w:rsidRPr="00D27F6B">
        <w:rPr>
          <w:sz w:val="24"/>
          <w:szCs w:val="24"/>
          <w:vertAlign w:val="superscript"/>
        </w:rPr>
        <w:t>2</w:t>
      </w:r>
      <w:r w:rsidRPr="00D27F6B">
        <w:rPr>
          <w:sz w:val="24"/>
          <w:szCs w:val="24"/>
        </w:rPr>
        <w:t xml:space="preserve"> жилья (на территории 8,65 га).</w:t>
      </w:r>
    </w:p>
    <w:p w:rsidR="00F84193" w:rsidRPr="00D27F6B" w:rsidRDefault="00F84193" w:rsidP="00526B11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Расчет общей площади жилого фонда на первую очередь и расчетный срок представлен в та</w:t>
      </w:r>
      <w:r w:rsidRPr="00D27F6B">
        <w:rPr>
          <w:sz w:val="24"/>
          <w:szCs w:val="24"/>
        </w:rPr>
        <w:t>б</w:t>
      </w:r>
      <w:r w:rsidRPr="00D27F6B">
        <w:rPr>
          <w:sz w:val="24"/>
          <w:szCs w:val="24"/>
        </w:rPr>
        <w:t>лице 2.17.</w:t>
      </w:r>
    </w:p>
    <w:p w:rsidR="00F84193" w:rsidRPr="00D27F6B" w:rsidRDefault="00F84193" w:rsidP="00526B11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Перечень мероприятий по развитию сети объектов социальной инфраструктуры представлен в таблице 2.18.</w:t>
      </w:r>
    </w:p>
    <w:p w:rsidR="00F84193" w:rsidRPr="00D27F6B" w:rsidRDefault="00F84193" w:rsidP="00526B11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Корректиро</w:t>
      </w:r>
      <w:r>
        <w:rPr>
          <w:sz w:val="24"/>
          <w:szCs w:val="24"/>
        </w:rPr>
        <w:t xml:space="preserve">вка генерального плана поселка </w:t>
      </w:r>
      <w:r w:rsidRPr="00D27F6B">
        <w:rPr>
          <w:sz w:val="24"/>
          <w:szCs w:val="24"/>
        </w:rPr>
        <w:t>не содержит разделов «Инженерная подготовка территории», «Инженерное оборудование», «Охрана окружающей среды», «Инженерно-технические мероприятия по ГО и ЧС».</w:t>
      </w:r>
    </w:p>
    <w:p w:rsidR="00F84193" w:rsidRPr="00D27F6B" w:rsidRDefault="00F84193" w:rsidP="00526B11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Генеральный пл</w:t>
      </w:r>
      <w:r>
        <w:rPr>
          <w:sz w:val="24"/>
          <w:szCs w:val="24"/>
        </w:rPr>
        <w:t xml:space="preserve">ан поселка Калинин, </w:t>
      </w:r>
      <w:r w:rsidRPr="00D27F6B">
        <w:rPr>
          <w:sz w:val="24"/>
          <w:szCs w:val="24"/>
        </w:rPr>
        <w:t>являясь документом территориального планирования, о</w:t>
      </w:r>
      <w:r w:rsidRPr="00D27F6B">
        <w:rPr>
          <w:sz w:val="24"/>
          <w:szCs w:val="24"/>
        </w:rPr>
        <w:t>п</w:t>
      </w:r>
      <w:r w:rsidRPr="00D27F6B">
        <w:rPr>
          <w:sz w:val="24"/>
          <w:szCs w:val="24"/>
        </w:rPr>
        <w:t>ределяющим стратегию градостроительного развития поселков, решает только принципиальные в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просы зонирования территории.</w:t>
      </w:r>
    </w:p>
    <w:p w:rsidR="00F84193" w:rsidRPr="00D27F6B" w:rsidRDefault="00F84193" w:rsidP="00185BA9">
      <w:pPr>
        <w:pStyle w:val="14"/>
        <w:shd w:val="clear" w:color="auto" w:fill="auto"/>
        <w:ind w:firstLine="580"/>
        <w:jc w:val="both"/>
        <w:rPr>
          <w:szCs w:val="24"/>
        </w:rPr>
      </w:pPr>
      <w:r w:rsidRPr="00D27F6B">
        <w:rPr>
          <w:sz w:val="24"/>
          <w:szCs w:val="24"/>
        </w:rPr>
        <w:t>Осуществление непосредственного строительства возможно только по архитектурно-строительному проектированию с проведением необходимого комплекса инженерно-геологических испытаний.</w:t>
      </w:r>
    </w:p>
    <w:p w:rsidR="00F84193" w:rsidRDefault="00F84193" w:rsidP="00CE75EF">
      <w:pPr>
        <w:pStyle w:val="23"/>
        <w:shd w:val="clear" w:color="auto" w:fill="auto"/>
        <w:spacing w:after="22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/>
      </w:r>
    </w:p>
    <w:p w:rsidR="00F84193" w:rsidRDefault="00F84193" w:rsidP="00CE75EF">
      <w:pPr>
        <w:pStyle w:val="23"/>
        <w:shd w:val="clear" w:color="auto" w:fill="auto"/>
        <w:spacing w:after="220"/>
        <w:jc w:val="center"/>
        <w:rPr>
          <w:b/>
          <w:bCs/>
          <w:sz w:val="24"/>
          <w:szCs w:val="24"/>
        </w:rPr>
      </w:pPr>
    </w:p>
    <w:p w:rsidR="00F84193" w:rsidRPr="00D27F6B" w:rsidRDefault="00F84193" w:rsidP="00CE75EF">
      <w:pPr>
        <w:pStyle w:val="23"/>
        <w:shd w:val="clear" w:color="auto" w:fill="auto"/>
        <w:spacing w:after="220"/>
        <w:jc w:val="center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4.10. Прогнозы приростов потребления тепловой энергии (мощности)</w:t>
      </w:r>
    </w:p>
    <w:p w:rsidR="00F84193" w:rsidRPr="00D27F6B" w:rsidRDefault="00F84193" w:rsidP="00CE75EF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Теплоснабжение прогнозируемых к строительству объектов предусматривается от индивид</w:t>
      </w:r>
      <w:r w:rsidRPr="00D27F6B">
        <w:rPr>
          <w:sz w:val="24"/>
          <w:szCs w:val="24"/>
        </w:rPr>
        <w:t>у</w:t>
      </w:r>
      <w:r w:rsidRPr="00D27F6B">
        <w:rPr>
          <w:sz w:val="24"/>
          <w:szCs w:val="24"/>
        </w:rPr>
        <w:t>альных источников тепловой энергии, поэтому приростов потребления тепла на цели централиз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ванного теплоснабжения не ожидается. При этом в качестве основного вида топлива индивидуал</w:t>
      </w:r>
      <w:r w:rsidRPr="00D27F6B">
        <w:rPr>
          <w:sz w:val="24"/>
          <w:szCs w:val="24"/>
        </w:rPr>
        <w:t>ь</w:t>
      </w:r>
      <w:r w:rsidRPr="00D27F6B">
        <w:rPr>
          <w:sz w:val="24"/>
          <w:szCs w:val="24"/>
        </w:rPr>
        <w:t>ных источников предусматривается газ.</w:t>
      </w:r>
    </w:p>
    <w:p w:rsidR="00F84193" w:rsidRPr="00D27F6B" w:rsidRDefault="00F84193" w:rsidP="00CE75EF">
      <w:pPr>
        <w:pStyle w:val="32"/>
        <w:keepNext/>
        <w:keepLines/>
        <w:shd w:val="clear" w:color="auto" w:fill="auto"/>
        <w:ind w:firstLine="0"/>
        <w:jc w:val="center"/>
        <w:rPr>
          <w:sz w:val="24"/>
          <w:szCs w:val="24"/>
        </w:rPr>
      </w:pPr>
      <w:bookmarkStart w:id="9" w:name="bookmark105"/>
      <w:bookmarkStart w:id="10" w:name="bookmark106"/>
      <w:r w:rsidRPr="00D27F6B">
        <w:rPr>
          <w:sz w:val="24"/>
          <w:szCs w:val="24"/>
        </w:rPr>
        <w:t>Тепловые нагрузки проектируемых к строительству объектов.</w:t>
      </w:r>
      <w:bookmarkEnd w:id="9"/>
      <w:bookmarkEnd w:id="10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542"/>
        <w:gridCol w:w="2976"/>
        <w:gridCol w:w="1968"/>
        <w:gridCol w:w="1973"/>
        <w:gridCol w:w="1982"/>
      </w:tblGrid>
      <w:tr w:rsidR="00F84193" w:rsidRPr="00D27F6B" w:rsidTr="00F30336">
        <w:trPr>
          <w:trHeight w:hRule="exact" w:val="845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Потребители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Расход тепла на отопление МВт/Гкал/час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Источник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тепла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реализации</w:t>
            </w:r>
          </w:p>
        </w:tc>
      </w:tr>
      <w:tr w:rsidR="00F84193" w:rsidRPr="00D27F6B" w:rsidTr="00F30336">
        <w:trPr>
          <w:trHeight w:hRule="exact" w:val="1392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ind w:firstLine="200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Существующий жилой фонд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7363,10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6331,13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 существующих котельных и и</w:t>
            </w:r>
            <w:r w:rsidRPr="00D27F6B">
              <w:rPr>
                <w:sz w:val="24"/>
                <w:szCs w:val="24"/>
              </w:rPr>
              <w:t>н</w:t>
            </w:r>
            <w:r w:rsidRPr="00D27F6B">
              <w:rPr>
                <w:sz w:val="24"/>
                <w:szCs w:val="24"/>
              </w:rPr>
              <w:t>дивидуальных и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точников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-</w:t>
            </w:r>
          </w:p>
        </w:tc>
      </w:tr>
      <w:tr w:rsidR="00F84193" w:rsidRPr="00D27F6B" w:rsidTr="00F30336">
        <w:trPr>
          <w:trHeight w:hRule="exact" w:val="1387"/>
          <w:jc w:val="center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ind w:firstLine="200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Новое строительство: жилой фонд для нормативно обе</w:t>
            </w:r>
            <w:r w:rsidRPr="00D27F6B">
              <w:rPr>
                <w:sz w:val="24"/>
                <w:szCs w:val="24"/>
              </w:rPr>
              <w:t>с</w:t>
            </w:r>
            <w:r w:rsidRPr="00D27F6B">
              <w:rPr>
                <w:sz w:val="24"/>
                <w:szCs w:val="24"/>
              </w:rPr>
              <w:t>печения жилой площадью (18 м</w:t>
            </w:r>
            <w:r w:rsidRPr="00D27F6B">
              <w:rPr>
                <w:sz w:val="24"/>
                <w:szCs w:val="24"/>
                <w:vertAlign w:val="superscript"/>
              </w:rPr>
              <w:t>2</w:t>
            </w:r>
            <w:r w:rsidRPr="00D27F6B">
              <w:rPr>
                <w:sz w:val="24"/>
                <w:szCs w:val="24"/>
              </w:rPr>
              <w:t xml:space="preserve"> на человека)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820,05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705,12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От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индивидуальных источников</w:t>
            </w: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Расчетный срок- за расчетным сроком</w:t>
            </w:r>
          </w:p>
        </w:tc>
      </w:tr>
      <w:tr w:rsidR="00F84193" w:rsidRPr="00D27F6B" w:rsidTr="00F30336">
        <w:trPr>
          <w:trHeight w:hRule="exact" w:val="571"/>
          <w:jc w:val="center"/>
        </w:trPr>
        <w:tc>
          <w:tcPr>
            <w:tcW w:w="35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8183,15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7036,24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9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</w:tbl>
    <w:p w:rsidR="00F84193" w:rsidRPr="00D27F6B" w:rsidRDefault="00F84193" w:rsidP="00CE75EF">
      <w:pPr>
        <w:pStyle w:val="27"/>
        <w:keepNext/>
        <w:keepLines/>
        <w:shd w:val="clear" w:color="auto" w:fill="auto"/>
        <w:ind w:left="0" w:firstLine="760"/>
        <w:rPr>
          <w:color w:val="auto"/>
          <w:sz w:val="24"/>
          <w:szCs w:val="24"/>
        </w:rPr>
      </w:pPr>
      <w:bookmarkStart w:id="11" w:name="bookmark107"/>
      <w:bookmarkStart w:id="12" w:name="bookmark108"/>
    </w:p>
    <w:p w:rsidR="00F84193" w:rsidRDefault="00F84193" w:rsidP="00CE75EF">
      <w:pPr>
        <w:pStyle w:val="27"/>
        <w:keepNext/>
        <w:keepLines/>
        <w:shd w:val="clear" w:color="auto" w:fill="auto"/>
        <w:ind w:left="0" w:firstLine="760"/>
        <w:rPr>
          <w:color w:val="auto"/>
          <w:sz w:val="24"/>
          <w:szCs w:val="24"/>
        </w:rPr>
      </w:pPr>
    </w:p>
    <w:p w:rsidR="00F84193" w:rsidRDefault="00F84193" w:rsidP="00CE75EF">
      <w:pPr>
        <w:pStyle w:val="27"/>
        <w:keepNext/>
        <w:keepLines/>
        <w:shd w:val="clear" w:color="auto" w:fill="auto"/>
        <w:ind w:left="0" w:firstLine="760"/>
        <w:rPr>
          <w:color w:val="auto"/>
          <w:sz w:val="24"/>
          <w:szCs w:val="24"/>
        </w:rPr>
      </w:pPr>
    </w:p>
    <w:p w:rsidR="00F84193" w:rsidRDefault="00F84193">
      <w:pPr>
        <w:spacing w:line="240" w:lineRule="auto"/>
        <w:rPr>
          <w:b/>
          <w:bCs/>
          <w:szCs w:val="24"/>
          <w:lang w:eastAsia="ru-RU"/>
        </w:rPr>
      </w:pPr>
      <w:r>
        <w:rPr>
          <w:szCs w:val="24"/>
        </w:rPr>
        <w:br w:type="page"/>
      </w:r>
    </w:p>
    <w:p w:rsidR="00F84193" w:rsidRPr="00D27F6B" w:rsidRDefault="00F84193" w:rsidP="00CE75EF">
      <w:pPr>
        <w:pStyle w:val="27"/>
        <w:keepNext/>
        <w:keepLines/>
        <w:shd w:val="clear" w:color="auto" w:fill="auto"/>
        <w:ind w:left="0" w:firstLine="760"/>
        <w:rPr>
          <w:color w:val="auto"/>
          <w:sz w:val="24"/>
          <w:szCs w:val="24"/>
        </w:rPr>
      </w:pPr>
      <w:r w:rsidRPr="00D27F6B">
        <w:rPr>
          <w:color w:val="auto"/>
          <w:sz w:val="24"/>
          <w:szCs w:val="24"/>
        </w:rPr>
        <w:t>5. Схема теплоснабжения</w:t>
      </w:r>
      <w:bookmarkEnd w:id="11"/>
      <w:bookmarkEnd w:id="12"/>
    </w:p>
    <w:p w:rsidR="00F84193" w:rsidRPr="00D27F6B" w:rsidRDefault="00F84193" w:rsidP="00CE75EF">
      <w:pPr>
        <w:pStyle w:val="14"/>
        <w:shd w:val="clear" w:color="auto" w:fill="auto"/>
        <w:spacing w:after="480"/>
        <w:ind w:firstLine="0"/>
        <w:jc w:val="center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5.1 Показатели перспективного спроса на тепловую энергию</w:t>
      </w:r>
      <w:r w:rsidRPr="00D27F6B">
        <w:rPr>
          <w:b/>
          <w:bCs/>
          <w:sz w:val="24"/>
          <w:szCs w:val="24"/>
        </w:rPr>
        <w:br/>
        <w:t>централизованных источников теплоснабжения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682"/>
        <w:gridCol w:w="2986"/>
        <w:gridCol w:w="1867"/>
        <w:gridCol w:w="1829"/>
        <w:gridCol w:w="1838"/>
      </w:tblGrid>
      <w:tr w:rsidR="00F84193" w:rsidRPr="00D27F6B" w:rsidTr="00F30336">
        <w:trPr>
          <w:trHeight w:hRule="exact" w:val="566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86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Расчетный элемент терр</w:t>
            </w:r>
            <w:r w:rsidRPr="00D27F6B">
              <w:rPr>
                <w:b/>
                <w:bCs/>
                <w:sz w:val="24"/>
                <w:szCs w:val="24"/>
              </w:rPr>
              <w:t>и</w:t>
            </w:r>
            <w:r w:rsidRPr="00D27F6B">
              <w:rPr>
                <w:b/>
                <w:bCs/>
                <w:sz w:val="24"/>
                <w:szCs w:val="24"/>
              </w:rPr>
              <w:t>ториального деления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 (баз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вый уровень), Гкал/час.</w:t>
            </w:r>
          </w:p>
        </w:tc>
        <w:tc>
          <w:tcPr>
            <w:tcW w:w="366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нагрузка, Гкал/час.</w:t>
            </w:r>
          </w:p>
        </w:tc>
      </w:tr>
      <w:tr w:rsidR="00F84193" w:rsidRPr="00D27F6B" w:rsidTr="00F30336">
        <w:trPr>
          <w:trHeight w:hRule="exact" w:val="826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2986" w:type="dxa"/>
            <w:vMerge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867" w:type="dxa"/>
            <w:vMerge/>
            <w:tcBorders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2013-2018 г.г.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2019-2028 г.г.</w:t>
            </w:r>
          </w:p>
        </w:tc>
      </w:tr>
      <w:tr w:rsidR="00F84193" w:rsidRPr="00D27F6B" w:rsidTr="00F30336">
        <w:trPr>
          <w:trHeight w:hRule="exact" w:val="1944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поселок Калинин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5D444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4409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0,3528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F84193" w:rsidRPr="00D27F6B" w:rsidTr="00F30336">
        <w:trPr>
          <w:trHeight w:hRule="exact" w:val="1944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 Коммуна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0E2A7E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1009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0E2A7E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</w:t>
            </w:r>
            <w:r>
              <w:rPr>
                <w:sz w:val="24"/>
                <w:szCs w:val="24"/>
              </w:rPr>
              <w:t>1</w:t>
            </w:r>
            <w:r w:rsidRPr="00D27F6B">
              <w:rPr>
                <w:sz w:val="24"/>
                <w:szCs w:val="24"/>
              </w:rPr>
              <w:t>8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DC2072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F84193" w:rsidRPr="00D27F6B" w:rsidTr="000B200D">
        <w:trPr>
          <w:trHeight w:hRule="exact" w:val="1944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Default="00F84193" w:rsidP="000B200D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Default="00F84193" w:rsidP="000B200D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 Кандалинцево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0B200D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1010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0B200D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0B200D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F84193" w:rsidRPr="00D27F6B" w:rsidTr="00F30336">
        <w:trPr>
          <w:trHeight w:hRule="exact" w:val="1944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Default="00F84193" w:rsidP="001F7439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село Прокуроновка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0E2A7E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1010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0E2A7E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DC2072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F84193" w:rsidRPr="00D27F6B" w:rsidTr="00F30336">
        <w:trPr>
          <w:trHeight w:hRule="exact" w:val="293"/>
          <w:jc w:val="center"/>
        </w:trPr>
        <w:tc>
          <w:tcPr>
            <w:tcW w:w="3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5D444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1F7439">
              <w:rPr>
                <w:sz w:val="24"/>
                <w:szCs w:val="24"/>
              </w:rPr>
              <w:t>0,7438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1F7439">
              <w:rPr>
                <w:sz w:val="24"/>
                <w:szCs w:val="24"/>
              </w:rPr>
              <w:t>1,4094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</w:tbl>
    <w:p w:rsidR="00F84193" w:rsidRDefault="00F84193" w:rsidP="00CE75EF">
      <w:pPr>
        <w:pStyle w:val="14"/>
        <w:shd w:val="clear" w:color="auto" w:fill="auto"/>
        <w:spacing w:after="480"/>
        <w:ind w:firstLine="0"/>
        <w:jc w:val="center"/>
        <w:rPr>
          <w:b/>
          <w:bCs/>
          <w:sz w:val="24"/>
          <w:szCs w:val="24"/>
        </w:rPr>
      </w:pPr>
    </w:p>
    <w:p w:rsidR="00F84193" w:rsidRDefault="00F84193" w:rsidP="00CE75EF">
      <w:pPr>
        <w:pStyle w:val="14"/>
        <w:shd w:val="clear" w:color="auto" w:fill="auto"/>
        <w:spacing w:after="480"/>
        <w:ind w:firstLine="0"/>
        <w:jc w:val="center"/>
        <w:rPr>
          <w:b/>
          <w:bCs/>
          <w:sz w:val="24"/>
          <w:szCs w:val="24"/>
        </w:rPr>
      </w:pPr>
    </w:p>
    <w:p w:rsidR="00F84193" w:rsidRDefault="00F84193" w:rsidP="00CE75EF">
      <w:pPr>
        <w:pStyle w:val="14"/>
        <w:shd w:val="clear" w:color="auto" w:fill="auto"/>
        <w:spacing w:after="480"/>
        <w:ind w:firstLine="0"/>
        <w:jc w:val="center"/>
        <w:rPr>
          <w:b/>
          <w:bCs/>
          <w:sz w:val="24"/>
          <w:szCs w:val="24"/>
        </w:rPr>
      </w:pPr>
    </w:p>
    <w:p w:rsidR="00F84193" w:rsidRDefault="00F84193" w:rsidP="00CE75EF">
      <w:pPr>
        <w:pStyle w:val="14"/>
        <w:shd w:val="clear" w:color="auto" w:fill="auto"/>
        <w:spacing w:after="480"/>
        <w:ind w:firstLine="0"/>
        <w:jc w:val="center"/>
        <w:rPr>
          <w:b/>
          <w:bCs/>
          <w:sz w:val="24"/>
          <w:szCs w:val="24"/>
        </w:rPr>
      </w:pPr>
    </w:p>
    <w:p w:rsidR="00F84193" w:rsidRPr="00D27F6B" w:rsidRDefault="00F84193" w:rsidP="00CE75EF">
      <w:pPr>
        <w:pStyle w:val="14"/>
        <w:shd w:val="clear" w:color="auto" w:fill="auto"/>
        <w:spacing w:after="480"/>
        <w:ind w:firstLine="0"/>
        <w:jc w:val="center"/>
        <w:rPr>
          <w:sz w:val="24"/>
          <w:szCs w:val="24"/>
        </w:rPr>
      </w:pPr>
      <w:r w:rsidRPr="00D27F6B">
        <w:rPr>
          <w:b/>
          <w:bCs/>
          <w:sz w:val="24"/>
          <w:szCs w:val="24"/>
        </w:rPr>
        <w:t>5.2. Перспективные балансы тепловой мощности источников теплой</w:t>
      </w:r>
      <w:r w:rsidRPr="00D27F6B">
        <w:rPr>
          <w:b/>
          <w:bCs/>
          <w:sz w:val="24"/>
          <w:szCs w:val="24"/>
        </w:rPr>
        <w:br/>
        <w:t>энергии и тепловой нагрузки потребителей.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682"/>
        <w:gridCol w:w="2986"/>
        <w:gridCol w:w="1867"/>
        <w:gridCol w:w="1829"/>
        <w:gridCol w:w="1838"/>
      </w:tblGrid>
      <w:tr w:rsidR="00F84193" w:rsidRPr="00D27F6B" w:rsidTr="00F30336">
        <w:trPr>
          <w:trHeight w:hRule="exact" w:val="566"/>
          <w:jc w:val="center"/>
        </w:trPr>
        <w:tc>
          <w:tcPr>
            <w:tcW w:w="682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986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spacing w:line="233" w:lineRule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Система теплоснабжения</w:t>
            </w:r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 (баз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вый уровень), Гкал/час.</w:t>
            </w:r>
          </w:p>
        </w:tc>
        <w:tc>
          <w:tcPr>
            <w:tcW w:w="366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Подключенная нагрузка, Гкал/час.</w:t>
            </w:r>
          </w:p>
        </w:tc>
      </w:tr>
      <w:tr w:rsidR="00F84193" w:rsidRPr="00D27F6B" w:rsidTr="00F30336">
        <w:trPr>
          <w:trHeight w:hRule="exact" w:val="830"/>
          <w:jc w:val="center"/>
        </w:trPr>
        <w:tc>
          <w:tcPr>
            <w:tcW w:w="682" w:type="dxa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jc w:val="center"/>
              <w:rPr>
                <w:szCs w:val="24"/>
              </w:rPr>
            </w:pPr>
          </w:p>
        </w:tc>
        <w:tc>
          <w:tcPr>
            <w:tcW w:w="2986" w:type="dxa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jc w:val="center"/>
              <w:rPr>
                <w:szCs w:val="24"/>
              </w:rPr>
            </w:pPr>
          </w:p>
        </w:tc>
        <w:tc>
          <w:tcPr>
            <w:tcW w:w="1867" w:type="dxa"/>
            <w:vMerge/>
            <w:tcBorders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jc w:val="center"/>
              <w:rPr>
                <w:szCs w:val="24"/>
              </w:rPr>
            </w:pP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2013-2018 г.г.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2019-2028 г.г.</w:t>
            </w:r>
          </w:p>
        </w:tc>
      </w:tr>
      <w:tr w:rsidR="00F84193" w:rsidRPr="00D27F6B" w:rsidTr="00F30336">
        <w:trPr>
          <w:trHeight w:hRule="exact" w:val="1939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1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Котельная  (ООО «Тепло»)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603CF4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</w:t>
            </w:r>
            <w:r>
              <w:rPr>
                <w:sz w:val="24"/>
                <w:szCs w:val="24"/>
              </w:rPr>
              <w:t>1367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0,3528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Решение прин</w:t>
            </w:r>
            <w:r w:rsidRPr="00D27F6B">
              <w:rPr>
                <w:sz w:val="24"/>
                <w:szCs w:val="24"/>
              </w:rPr>
              <w:t>и</w:t>
            </w:r>
            <w:r w:rsidRPr="00D27F6B">
              <w:rPr>
                <w:sz w:val="24"/>
                <w:szCs w:val="24"/>
              </w:rPr>
              <w:t>маются после проведения р</w:t>
            </w:r>
            <w:r w:rsidRPr="00D27F6B">
              <w:rPr>
                <w:sz w:val="24"/>
                <w:szCs w:val="24"/>
              </w:rPr>
              <w:t>е</w:t>
            </w:r>
            <w:r w:rsidRPr="00D27F6B">
              <w:rPr>
                <w:sz w:val="24"/>
                <w:szCs w:val="24"/>
              </w:rPr>
              <w:t>конструкции к</w:t>
            </w:r>
            <w:r w:rsidRPr="00D27F6B">
              <w:rPr>
                <w:sz w:val="24"/>
                <w:szCs w:val="24"/>
              </w:rPr>
              <w:t>о</w:t>
            </w:r>
            <w:r w:rsidRPr="00D27F6B">
              <w:rPr>
                <w:sz w:val="24"/>
                <w:szCs w:val="24"/>
              </w:rPr>
              <w:t>тельной</w:t>
            </w:r>
          </w:p>
        </w:tc>
      </w:tr>
      <w:tr w:rsidR="00F84193" w:rsidRPr="00D27F6B" w:rsidTr="00F30336">
        <w:trPr>
          <w:trHeight w:hRule="exact" w:val="840"/>
          <w:jc w:val="center"/>
        </w:trPr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ind w:firstLine="260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2</w:t>
            </w:r>
          </w:p>
        </w:tc>
        <w:tc>
          <w:tcPr>
            <w:tcW w:w="29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D444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Котельная №16-58 ( «</w:t>
            </w:r>
            <w:r>
              <w:rPr>
                <w:sz w:val="24"/>
                <w:szCs w:val="24"/>
              </w:rPr>
              <w:t>Кал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нин</w:t>
            </w:r>
            <w:r w:rsidRPr="00D27F6B">
              <w:rPr>
                <w:sz w:val="24"/>
                <w:szCs w:val="24"/>
              </w:rPr>
              <w:t>»)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0,0442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0,0442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sz w:val="24"/>
                <w:szCs w:val="24"/>
              </w:rPr>
              <w:t>0,0442</w:t>
            </w:r>
          </w:p>
        </w:tc>
      </w:tr>
      <w:tr w:rsidR="00F84193" w:rsidRPr="00D27F6B" w:rsidTr="00F30336">
        <w:trPr>
          <w:trHeight w:hRule="exact" w:val="298"/>
          <w:jc w:val="center"/>
        </w:trPr>
        <w:tc>
          <w:tcPr>
            <w:tcW w:w="36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C02B65">
              <w:rPr>
                <w:b/>
                <w:bCs/>
                <w:sz w:val="24"/>
                <w:szCs w:val="24"/>
              </w:rPr>
              <w:t>0,1809</w:t>
            </w:r>
          </w:p>
        </w:tc>
        <w:tc>
          <w:tcPr>
            <w:tcW w:w="1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F30336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0,397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F30336">
            <w:pPr>
              <w:jc w:val="center"/>
              <w:rPr>
                <w:szCs w:val="24"/>
              </w:rPr>
            </w:pPr>
          </w:p>
        </w:tc>
      </w:tr>
    </w:tbl>
    <w:p w:rsidR="00F84193" w:rsidRPr="00D27F6B" w:rsidRDefault="00F84193" w:rsidP="00CE75EF">
      <w:pPr>
        <w:pStyle w:val="14"/>
        <w:shd w:val="clear" w:color="auto" w:fill="auto"/>
        <w:ind w:firstLine="560"/>
        <w:jc w:val="both"/>
        <w:rPr>
          <w:b/>
          <w:sz w:val="24"/>
          <w:szCs w:val="24"/>
        </w:rPr>
      </w:pPr>
    </w:p>
    <w:p w:rsidR="00F84193" w:rsidRDefault="00F84193" w:rsidP="00CE75EF">
      <w:pPr>
        <w:pStyle w:val="14"/>
        <w:shd w:val="clear" w:color="auto" w:fill="auto"/>
        <w:ind w:firstLine="560"/>
        <w:jc w:val="both"/>
        <w:rPr>
          <w:b/>
          <w:sz w:val="24"/>
          <w:szCs w:val="24"/>
        </w:rPr>
      </w:pPr>
    </w:p>
    <w:p w:rsidR="00F84193" w:rsidRPr="00D27F6B" w:rsidRDefault="00F84193" w:rsidP="00CE75EF">
      <w:pPr>
        <w:pStyle w:val="14"/>
        <w:shd w:val="clear" w:color="auto" w:fill="auto"/>
        <w:ind w:firstLine="56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5.3. Предложения по строительству, реконструкции и техническому перевооружению и</w:t>
      </w:r>
      <w:r w:rsidRPr="00D27F6B">
        <w:rPr>
          <w:b/>
          <w:sz w:val="24"/>
          <w:szCs w:val="24"/>
        </w:rPr>
        <w:t>с</w:t>
      </w:r>
      <w:r w:rsidRPr="00D27F6B">
        <w:rPr>
          <w:b/>
          <w:sz w:val="24"/>
          <w:szCs w:val="24"/>
        </w:rPr>
        <w:t>точников тепловой энергии</w:t>
      </w:r>
    </w:p>
    <w:p w:rsidR="00F84193" w:rsidRPr="00D27F6B" w:rsidRDefault="00F84193" w:rsidP="00CE75EF">
      <w:pPr>
        <w:pStyle w:val="14"/>
        <w:shd w:val="clear" w:color="auto" w:fill="auto"/>
        <w:ind w:firstLine="5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Предполагаемые мероприятия приведены в Главе Обосновывающих материалов к схеме тепл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снабжения, описание основных проблем Обосновывающих материалов.</w:t>
      </w:r>
    </w:p>
    <w:p w:rsidR="00F84193" w:rsidRPr="00D27F6B" w:rsidRDefault="00F84193" w:rsidP="00F30336">
      <w:pPr>
        <w:pStyle w:val="14"/>
        <w:shd w:val="clear" w:color="auto" w:fill="auto"/>
        <w:ind w:firstLine="560"/>
        <w:jc w:val="both"/>
        <w:rPr>
          <w:szCs w:val="24"/>
        </w:rPr>
      </w:pPr>
      <w:r w:rsidRPr="00D27F6B">
        <w:rPr>
          <w:sz w:val="24"/>
          <w:szCs w:val="24"/>
        </w:rPr>
        <w:t xml:space="preserve">Основное направление развития теплоснабжения в </w:t>
      </w:r>
      <w:r>
        <w:rPr>
          <w:sz w:val="24"/>
          <w:szCs w:val="24"/>
        </w:rPr>
        <w:t>МО Калининский сельсовет</w:t>
      </w:r>
      <w:r w:rsidRPr="00D27F6B">
        <w:rPr>
          <w:sz w:val="24"/>
          <w:szCs w:val="24"/>
        </w:rPr>
        <w:t>, определяемое на расчетный период: проведение работ по замене морально устаревшего, физически изношенного и отработавшего срок эксплуатации оборудования и линейной системы на современный аналог с пр</w:t>
      </w:r>
      <w:r w:rsidRPr="00D27F6B">
        <w:rPr>
          <w:sz w:val="24"/>
          <w:szCs w:val="24"/>
        </w:rPr>
        <w:t>и</w:t>
      </w:r>
      <w:r w:rsidRPr="00D27F6B">
        <w:rPr>
          <w:sz w:val="24"/>
          <w:szCs w:val="24"/>
        </w:rPr>
        <w:t>менением энергосберегающих технологий и высоким уровнем автоматизации.</w:t>
      </w:r>
    </w:p>
    <w:p w:rsidR="00F84193" w:rsidRPr="00D27F6B" w:rsidRDefault="00F84193" w:rsidP="00CE75EF">
      <w:pPr>
        <w:pStyle w:val="14"/>
        <w:shd w:val="clear" w:color="auto" w:fill="auto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5.3. Предложения по строительству, реконструкции и техническому перевооружению и</w:t>
      </w:r>
      <w:r w:rsidRPr="00D27F6B">
        <w:rPr>
          <w:b/>
          <w:sz w:val="24"/>
          <w:szCs w:val="24"/>
        </w:rPr>
        <w:t>с</w:t>
      </w:r>
      <w:r w:rsidRPr="00D27F6B">
        <w:rPr>
          <w:b/>
          <w:sz w:val="24"/>
          <w:szCs w:val="24"/>
        </w:rPr>
        <w:t>точников тепловой энергии.</w:t>
      </w:r>
    </w:p>
    <w:p w:rsidR="00F84193" w:rsidRPr="00D27F6B" w:rsidRDefault="00F84193" w:rsidP="00CE75EF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Предполагаемые мероприятия приведены в Главе Обосновывающих материалов к схеме тепл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снабжения, описание основных проблем Обосновывающих материалов.</w:t>
      </w:r>
    </w:p>
    <w:p w:rsidR="00F84193" w:rsidRPr="00D27F6B" w:rsidRDefault="00F84193" w:rsidP="00CE75EF">
      <w:pPr>
        <w:pStyle w:val="14"/>
        <w:shd w:val="clear" w:color="auto" w:fill="auto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5.4. Перспективные топливные балансы.</w:t>
      </w:r>
    </w:p>
    <w:p w:rsidR="00F84193" w:rsidRPr="00D27F6B" w:rsidRDefault="00F84193" w:rsidP="00CE75EF">
      <w:pPr>
        <w:spacing w:line="1" w:lineRule="exact"/>
        <w:rPr>
          <w:szCs w:val="24"/>
        </w:rPr>
      </w:pPr>
    </w:p>
    <w:p w:rsidR="00F84193" w:rsidRPr="00D27F6B" w:rsidRDefault="00F84193" w:rsidP="00F30336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Перспективные топливные балансы для каждого источника тепловой энергии расположенного в границах поселения, рассчитываются в соответствии со схемой газификации.</w:t>
      </w:r>
    </w:p>
    <w:p w:rsidR="00F84193" w:rsidRDefault="00F84193" w:rsidP="00FF51EA">
      <w:pPr>
        <w:pStyle w:val="14"/>
        <w:ind w:firstLine="580"/>
        <w:jc w:val="both"/>
        <w:rPr>
          <w:b/>
          <w:sz w:val="24"/>
          <w:szCs w:val="24"/>
        </w:rPr>
      </w:pPr>
    </w:p>
    <w:p w:rsidR="00F84193" w:rsidRPr="00D27F6B" w:rsidRDefault="00F84193" w:rsidP="00FF51EA">
      <w:pPr>
        <w:pStyle w:val="14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5.5. Решение об определении единой теплоснабжающей организации (организаций)</w:t>
      </w:r>
    </w:p>
    <w:p w:rsidR="00F84193" w:rsidRPr="00D27F6B" w:rsidRDefault="00F84193" w:rsidP="00CE75EF">
      <w:pPr>
        <w:spacing w:line="1" w:lineRule="exact"/>
        <w:rPr>
          <w:szCs w:val="24"/>
        </w:rPr>
      </w:pPr>
    </w:p>
    <w:p w:rsidR="00F84193" w:rsidRPr="00D27F6B" w:rsidRDefault="00F84193" w:rsidP="00CE75EF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На территории муниципального образования </w:t>
      </w:r>
      <w:r>
        <w:rPr>
          <w:sz w:val="24"/>
          <w:szCs w:val="24"/>
        </w:rPr>
        <w:t>Калининский сельсовет</w:t>
      </w:r>
      <w:r w:rsidRPr="00D27F6B">
        <w:rPr>
          <w:sz w:val="24"/>
          <w:szCs w:val="24"/>
        </w:rPr>
        <w:t xml:space="preserve"> действует одна система теплоснабжения на базе котельной.</w:t>
      </w:r>
      <w:r>
        <w:rPr>
          <w:sz w:val="24"/>
          <w:szCs w:val="24"/>
        </w:rPr>
        <w:t xml:space="preserve"> </w:t>
      </w:r>
      <w:r w:rsidRPr="00D27F6B">
        <w:rPr>
          <w:sz w:val="24"/>
          <w:szCs w:val="24"/>
        </w:rPr>
        <w:t>Границы зон деятельности для единой теплоснабжающей орг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низации определены в части Обосновывающих материалов к Схеме теплоснабжения.</w:t>
      </w:r>
    </w:p>
    <w:p w:rsidR="00F84193" w:rsidRPr="00D27F6B" w:rsidRDefault="00F84193" w:rsidP="00FF51EA">
      <w:pPr>
        <w:pStyle w:val="14"/>
        <w:shd w:val="clear" w:color="auto" w:fill="auto"/>
        <w:tabs>
          <w:tab w:val="left" w:pos="5990"/>
        </w:tabs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ООО «Тепло» </w:t>
      </w:r>
      <w:r>
        <w:rPr>
          <w:sz w:val="24"/>
          <w:szCs w:val="24"/>
        </w:rPr>
        <w:t xml:space="preserve"> и Администрация Калининского сельсовета </w:t>
      </w:r>
      <w:r w:rsidRPr="00D27F6B">
        <w:rPr>
          <w:sz w:val="24"/>
          <w:szCs w:val="24"/>
        </w:rPr>
        <w:t>отвеча</w:t>
      </w:r>
      <w:r>
        <w:rPr>
          <w:sz w:val="24"/>
          <w:szCs w:val="24"/>
        </w:rPr>
        <w:t>ю</w:t>
      </w:r>
      <w:r w:rsidRPr="00D27F6B">
        <w:rPr>
          <w:sz w:val="24"/>
          <w:szCs w:val="24"/>
        </w:rPr>
        <w:t>т всем критериям и порядку определения единой теплоснабжающей организации в соответствии с Правилами организации те</w:t>
      </w:r>
      <w:r w:rsidRPr="00D27F6B">
        <w:rPr>
          <w:sz w:val="24"/>
          <w:szCs w:val="24"/>
        </w:rPr>
        <w:t>п</w:t>
      </w:r>
      <w:r w:rsidRPr="00D27F6B">
        <w:rPr>
          <w:sz w:val="24"/>
          <w:szCs w:val="24"/>
        </w:rPr>
        <w:t>лоснабжения в Российской Федерации, утвержденными Постановлением</w:t>
      </w:r>
      <w:r>
        <w:rPr>
          <w:sz w:val="24"/>
          <w:szCs w:val="24"/>
        </w:rPr>
        <w:t xml:space="preserve"> </w:t>
      </w:r>
      <w:r w:rsidRPr="00D27F6B">
        <w:rPr>
          <w:sz w:val="24"/>
          <w:szCs w:val="24"/>
        </w:rPr>
        <w:t>Правительства Российской Федерации от 08 августа 2012 №</w:t>
      </w:r>
      <w:r>
        <w:rPr>
          <w:sz w:val="24"/>
          <w:szCs w:val="24"/>
        </w:rPr>
        <w:t xml:space="preserve"> </w:t>
      </w:r>
      <w:r w:rsidRPr="00D27F6B">
        <w:rPr>
          <w:sz w:val="24"/>
          <w:szCs w:val="24"/>
        </w:rPr>
        <w:t>808 «Об организации теплоснабжения в Российской Федерации и о внесении изменений в некоторые акты правительства Российской Федерации», а именно:</w:t>
      </w:r>
    </w:p>
    <w:p w:rsidR="00F84193" w:rsidRPr="00D27F6B" w:rsidRDefault="00F84193" w:rsidP="00CE75EF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организация владеет на законном основании источником теплоснабжения и способна в лучшей мере обеспечить надежность теплоснабжения в данной системе.</w:t>
      </w:r>
    </w:p>
    <w:p w:rsidR="00F84193" w:rsidRPr="00D27F6B" w:rsidRDefault="00F84193" w:rsidP="00CE75EF">
      <w:pPr>
        <w:pStyle w:val="14"/>
        <w:shd w:val="clear" w:color="auto" w:fill="auto"/>
        <w:spacing w:after="160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На основании вышеизложенного уполномоченный орган местного самоуправления </w:t>
      </w:r>
      <w:r>
        <w:rPr>
          <w:sz w:val="24"/>
          <w:szCs w:val="24"/>
        </w:rPr>
        <w:t>Калини</w:t>
      </w:r>
      <w:r>
        <w:rPr>
          <w:sz w:val="24"/>
          <w:szCs w:val="24"/>
        </w:rPr>
        <w:t>н</w:t>
      </w:r>
      <w:r>
        <w:rPr>
          <w:sz w:val="24"/>
          <w:szCs w:val="24"/>
        </w:rPr>
        <w:t>ский сельсовет</w:t>
      </w:r>
      <w:r w:rsidRPr="00D27F6B">
        <w:rPr>
          <w:sz w:val="24"/>
          <w:szCs w:val="24"/>
        </w:rPr>
        <w:t xml:space="preserve"> имеет право присвоить статус единой теплоснабжающей организации - ООО «Тепло» в случае отсутствия заявок на присвоение статуса единой теплоснабжающей организации, а так же при подачи заявки на присвоение организации статуса единой теплоснабжающей организации ООО «Тепло» в уполномоченный орган в сроки определенные Постановлением правительства РФ от 08.08.2012 №808.</w:t>
      </w:r>
    </w:p>
    <w:p w:rsidR="00F84193" w:rsidRPr="00D27F6B" w:rsidRDefault="00F84193" w:rsidP="00FF51EA">
      <w:pPr>
        <w:pStyle w:val="14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5.6. Решения о распределении тепловой нагрузки между источниками тепловой энергии</w:t>
      </w:r>
    </w:p>
    <w:p w:rsidR="00F84193" w:rsidRPr="00D27F6B" w:rsidRDefault="00F84193" w:rsidP="00CE75EF">
      <w:pPr>
        <w:pStyle w:val="14"/>
        <w:shd w:val="clear" w:color="auto" w:fill="auto"/>
        <w:spacing w:after="160" w:line="240" w:lineRule="auto"/>
        <w:ind w:firstLine="720"/>
        <w:rPr>
          <w:sz w:val="24"/>
          <w:szCs w:val="24"/>
        </w:rPr>
      </w:pPr>
      <w:r w:rsidRPr="00D27F6B">
        <w:rPr>
          <w:sz w:val="24"/>
          <w:szCs w:val="24"/>
        </w:rPr>
        <w:t>Источники тепловой энергии работают автономно.</w:t>
      </w:r>
    </w:p>
    <w:p w:rsidR="00F84193" w:rsidRPr="00D27F6B" w:rsidRDefault="00F84193" w:rsidP="00FF51EA">
      <w:pPr>
        <w:pStyle w:val="14"/>
        <w:ind w:firstLine="580"/>
        <w:jc w:val="both"/>
        <w:rPr>
          <w:b/>
          <w:sz w:val="24"/>
          <w:szCs w:val="24"/>
        </w:rPr>
      </w:pPr>
      <w:r w:rsidRPr="00D27F6B">
        <w:rPr>
          <w:b/>
          <w:sz w:val="24"/>
          <w:szCs w:val="24"/>
        </w:rPr>
        <w:t>5.7. Решения о бесхозяйным сетям</w:t>
      </w:r>
    </w:p>
    <w:p w:rsidR="00F84193" w:rsidRPr="00D27F6B" w:rsidRDefault="00F84193" w:rsidP="00CE75EF">
      <w:pPr>
        <w:pStyle w:val="14"/>
        <w:shd w:val="clear" w:color="auto" w:fill="auto"/>
        <w:spacing w:line="240" w:lineRule="auto"/>
        <w:ind w:firstLine="0"/>
        <w:rPr>
          <w:sz w:val="24"/>
          <w:szCs w:val="24"/>
        </w:rPr>
      </w:pPr>
      <w:r w:rsidRPr="00D27F6B">
        <w:rPr>
          <w:sz w:val="24"/>
          <w:szCs w:val="24"/>
        </w:rPr>
        <w:t>Бесхозяйные сети отсутствуют.</w:t>
      </w:r>
    </w:p>
    <w:p w:rsidR="00F84193" w:rsidRPr="00D27F6B" w:rsidRDefault="00F84193" w:rsidP="00CE75EF">
      <w:pPr>
        <w:pStyle w:val="14"/>
        <w:shd w:val="clear" w:color="auto" w:fill="auto"/>
        <w:spacing w:line="240" w:lineRule="auto"/>
        <w:ind w:firstLine="0"/>
        <w:rPr>
          <w:sz w:val="24"/>
          <w:szCs w:val="24"/>
        </w:rPr>
      </w:pPr>
    </w:p>
    <w:p w:rsidR="00F84193" w:rsidRPr="00D27F6B" w:rsidRDefault="00F84193" w:rsidP="00CE75EF">
      <w:pPr>
        <w:spacing w:line="1" w:lineRule="exact"/>
        <w:rPr>
          <w:szCs w:val="24"/>
        </w:rPr>
      </w:pPr>
    </w:p>
    <w:p w:rsidR="00F84193" w:rsidRDefault="00F84193">
      <w:pPr>
        <w:spacing w:line="240" w:lineRule="auto"/>
        <w:rPr>
          <w:b/>
          <w:bCs/>
          <w:szCs w:val="24"/>
          <w:lang w:eastAsia="ru-RU"/>
        </w:rPr>
      </w:pPr>
      <w:r>
        <w:rPr>
          <w:szCs w:val="24"/>
        </w:rPr>
        <w:br w:type="page"/>
      </w:r>
    </w:p>
    <w:p w:rsidR="00F84193" w:rsidRDefault="00F84193" w:rsidP="00586BB8">
      <w:pPr>
        <w:pStyle w:val="32"/>
        <w:keepNext/>
        <w:keepLines/>
        <w:shd w:val="clear" w:color="auto" w:fill="auto"/>
        <w:ind w:firstLine="0"/>
        <w:jc w:val="right"/>
        <w:rPr>
          <w:sz w:val="24"/>
          <w:szCs w:val="24"/>
        </w:rPr>
        <w:sectPr w:rsidR="00F84193" w:rsidSect="00A156DA">
          <w:headerReference w:type="even" r:id="rId91"/>
          <w:headerReference w:type="default" r:id="rId92"/>
          <w:headerReference w:type="first" r:id="rId93"/>
          <w:footnotePr>
            <w:numStart w:val="2"/>
          </w:footnotePr>
          <w:pgSz w:w="11900" w:h="16840"/>
          <w:pgMar w:top="720" w:right="720" w:bottom="720" w:left="720" w:header="0" w:footer="1026" w:gutter="0"/>
          <w:cols w:space="720"/>
          <w:noEndnote/>
          <w:docGrid w:linePitch="360"/>
        </w:sectPr>
      </w:pPr>
    </w:p>
    <w:p w:rsidR="00F84193" w:rsidRPr="00D27F6B" w:rsidRDefault="00F84193" w:rsidP="00586BB8">
      <w:pPr>
        <w:pStyle w:val="32"/>
        <w:keepNext/>
        <w:keepLines/>
        <w:shd w:val="clear" w:color="auto" w:fill="auto"/>
        <w:ind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>Приложение 1</w:t>
      </w:r>
    </w:p>
    <w:p w:rsidR="00F84193" w:rsidRPr="00D27F6B" w:rsidRDefault="00F84193" w:rsidP="00586BB8">
      <w:pPr>
        <w:pStyle w:val="32"/>
        <w:keepNext/>
        <w:keepLines/>
        <w:shd w:val="clear" w:color="auto" w:fill="auto"/>
        <w:ind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>Характеристика эксплуатируемых участков трубопроводов тепловых сетей котельной.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3547"/>
        <w:gridCol w:w="998"/>
        <w:gridCol w:w="893"/>
        <w:gridCol w:w="936"/>
        <w:gridCol w:w="1397"/>
        <w:gridCol w:w="854"/>
        <w:gridCol w:w="821"/>
        <w:gridCol w:w="826"/>
        <w:gridCol w:w="826"/>
        <w:gridCol w:w="826"/>
        <w:gridCol w:w="826"/>
        <w:gridCol w:w="960"/>
        <w:gridCol w:w="936"/>
        <w:gridCol w:w="830"/>
      </w:tblGrid>
      <w:tr w:rsidR="00F84193" w:rsidRPr="00D27F6B" w:rsidTr="00586BB8">
        <w:trPr>
          <w:trHeight w:hRule="exact" w:val="449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210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Название участка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36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Тип т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пловой еети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2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Мат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риал тепл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вой с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ти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320"/>
              <w:ind w:firstLine="740"/>
              <w:jc w:val="both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Год пр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кладки (пер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кладки)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5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Тип пр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кладки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30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Тип изол</w:t>
            </w:r>
            <w:r w:rsidRPr="00D27F6B">
              <w:rPr>
                <w:b/>
                <w:bCs/>
                <w:sz w:val="24"/>
                <w:szCs w:val="24"/>
              </w:rPr>
              <w:t>я</w:t>
            </w:r>
            <w:r w:rsidRPr="00D27F6B">
              <w:rPr>
                <w:b/>
                <w:bCs/>
                <w:sz w:val="24"/>
                <w:szCs w:val="24"/>
              </w:rPr>
              <w:t>ции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метр усло</w:t>
            </w:r>
            <w:r w:rsidRPr="00D27F6B">
              <w:rPr>
                <w:b/>
                <w:bCs/>
                <w:sz w:val="24"/>
                <w:szCs w:val="24"/>
              </w:rPr>
              <w:t>в</w:t>
            </w:r>
            <w:r w:rsidRPr="00D27F6B">
              <w:rPr>
                <w:b/>
                <w:bCs/>
                <w:sz w:val="24"/>
                <w:szCs w:val="24"/>
              </w:rPr>
              <w:t>ный п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</w:t>
            </w:r>
            <w:r w:rsidRPr="00D27F6B">
              <w:rPr>
                <w:b/>
                <w:bCs/>
                <w:sz w:val="24"/>
                <w:szCs w:val="24"/>
              </w:rPr>
              <w:t>ю</w:t>
            </w:r>
            <w:r w:rsidRPr="00D27F6B">
              <w:rPr>
                <w:b/>
                <w:bCs/>
                <w:sz w:val="24"/>
                <w:szCs w:val="24"/>
              </w:rPr>
              <w:t>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метр усло</w:t>
            </w:r>
            <w:r w:rsidRPr="00D27F6B">
              <w:rPr>
                <w:b/>
                <w:bCs/>
                <w:sz w:val="24"/>
                <w:szCs w:val="24"/>
              </w:rPr>
              <w:t>в</w:t>
            </w:r>
            <w:r w:rsidRPr="00D27F6B">
              <w:rPr>
                <w:b/>
                <w:bCs/>
                <w:sz w:val="24"/>
                <w:szCs w:val="24"/>
              </w:rPr>
              <w:t>ный обра</w:t>
            </w:r>
            <w:r w:rsidRPr="00D27F6B">
              <w:rPr>
                <w:b/>
                <w:bCs/>
                <w:sz w:val="24"/>
                <w:szCs w:val="24"/>
              </w:rPr>
              <w:t>т</w:t>
            </w:r>
            <w:r w:rsidRPr="00D27F6B">
              <w:rPr>
                <w:b/>
                <w:bCs/>
                <w:sz w:val="24"/>
                <w:szCs w:val="24"/>
              </w:rPr>
              <w:t>ного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метр н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ру</w:t>
            </w:r>
            <w:r w:rsidRPr="00D27F6B">
              <w:rPr>
                <w:b/>
                <w:bCs/>
                <w:sz w:val="24"/>
                <w:szCs w:val="24"/>
              </w:rPr>
              <w:t>ж</w:t>
            </w:r>
            <w:r w:rsidRPr="00D27F6B">
              <w:rPr>
                <w:b/>
                <w:bCs/>
                <w:sz w:val="24"/>
                <w:szCs w:val="24"/>
              </w:rPr>
              <w:t>ный п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</w:t>
            </w:r>
            <w:r w:rsidRPr="00D27F6B">
              <w:rPr>
                <w:b/>
                <w:bCs/>
                <w:sz w:val="24"/>
                <w:szCs w:val="24"/>
              </w:rPr>
              <w:t>ю</w:t>
            </w:r>
            <w:r w:rsidRPr="00D27F6B">
              <w:rPr>
                <w:b/>
                <w:bCs/>
                <w:sz w:val="24"/>
                <w:szCs w:val="24"/>
              </w:rPr>
              <w:t>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да, мм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метр н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ру</w:t>
            </w:r>
            <w:r w:rsidRPr="00D27F6B">
              <w:rPr>
                <w:b/>
                <w:bCs/>
                <w:sz w:val="24"/>
                <w:szCs w:val="24"/>
              </w:rPr>
              <w:t>ж</w:t>
            </w:r>
            <w:r w:rsidRPr="00D27F6B">
              <w:rPr>
                <w:b/>
                <w:bCs/>
                <w:sz w:val="24"/>
                <w:szCs w:val="24"/>
              </w:rPr>
              <w:t>ный обра</w:t>
            </w:r>
            <w:r w:rsidRPr="00D27F6B">
              <w:rPr>
                <w:b/>
                <w:bCs/>
                <w:sz w:val="24"/>
                <w:szCs w:val="24"/>
              </w:rPr>
              <w:t>т</w:t>
            </w:r>
            <w:r w:rsidRPr="00D27F6B">
              <w:rPr>
                <w:b/>
                <w:bCs/>
                <w:sz w:val="24"/>
                <w:szCs w:val="24"/>
              </w:rPr>
              <w:t>ного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да, мм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метр вну</w:t>
            </w:r>
            <w:r w:rsidRPr="00D27F6B">
              <w:rPr>
                <w:b/>
                <w:bCs/>
                <w:sz w:val="24"/>
                <w:szCs w:val="24"/>
              </w:rPr>
              <w:t>т</w:t>
            </w:r>
            <w:r w:rsidRPr="00D27F6B">
              <w:rPr>
                <w:b/>
                <w:bCs/>
                <w:sz w:val="24"/>
                <w:szCs w:val="24"/>
              </w:rPr>
              <w:t>ренний п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</w:t>
            </w:r>
            <w:r w:rsidRPr="00D27F6B">
              <w:rPr>
                <w:b/>
                <w:bCs/>
                <w:sz w:val="24"/>
                <w:szCs w:val="24"/>
              </w:rPr>
              <w:t>ю</w:t>
            </w:r>
            <w:r w:rsidRPr="00D27F6B">
              <w:rPr>
                <w:b/>
                <w:bCs/>
                <w:sz w:val="24"/>
                <w:szCs w:val="24"/>
              </w:rPr>
              <w:t>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да, мм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1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Ди</w:t>
            </w:r>
            <w:r w:rsidRPr="00D27F6B">
              <w:rPr>
                <w:b/>
                <w:bCs/>
                <w:sz w:val="24"/>
                <w:szCs w:val="24"/>
              </w:rPr>
              <w:t>а</w:t>
            </w:r>
            <w:r w:rsidRPr="00D27F6B">
              <w:rPr>
                <w:b/>
                <w:bCs/>
                <w:sz w:val="24"/>
                <w:szCs w:val="24"/>
              </w:rPr>
              <w:t>метр вну</w:t>
            </w:r>
            <w:r w:rsidRPr="00D27F6B">
              <w:rPr>
                <w:b/>
                <w:bCs/>
                <w:sz w:val="24"/>
                <w:szCs w:val="24"/>
              </w:rPr>
              <w:t>т</w:t>
            </w:r>
            <w:r w:rsidRPr="00D27F6B">
              <w:rPr>
                <w:b/>
                <w:bCs/>
                <w:sz w:val="24"/>
                <w:szCs w:val="24"/>
              </w:rPr>
              <w:t>ренний обра</w:t>
            </w:r>
            <w:r w:rsidRPr="00D27F6B">
              <w:rPr>
                <w:b/>
                <w:bCs/>
                <w:sz w:val="24"/>
                <w:szCs w:val="24"/>
              </w:rPr>
              <w:t>т</w:t>
            </w:r>
            <w:r w:rsidRPr="00D27F6B">
              <w:rPr>
                <w:b/>
                <w:bCs/>
                <w:sz w:val="24"/>
                <w:szCs w:val="24"/>
              </w:rPr>
              <w:t>ного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да, мм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18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Прот</w:t>
            </w:r>
            <w:r w:rsidRPr="00D27F6B">
              <w:rPr>
                <w:b/>
                <w:bCs/>
                <w:sz w:val="24"/>
                <w:szCs w:val="24"/>
              </w:rPr>
              <w:t>я</w:t>
            </w:r>
            <w:r w:rsidRPr="00D27F6B">
              <w:rPr>
                <w:b/>
                <w:bCs/>
                <w:sz w:val="24"/>
                <w:szCs w:val="24"/>
              </w:rPr>
              <w:t>жё</w:t>
            </w:r>
            <w:r w:rsidRPr="00D27F6B">
              <w:rPr>
                <w:b/>
                <w:bCs/>
                <w:sz w:val="24"/>
                <w:szCs w:val="24"/>
              </w:rPr>
              <w:t>н</w:t>
            </w:r>
            <w:r w:rsidRPr="00D27F6B">
              <w:rPr>
                <w:b/>
                <w:bCs/>
                <w:sz w:val="24"/>
                <w:szCs w:val="24"/>
              </w:rPr>
              <w:t>ность пода</w:t>
            </w:r>
            <w:r w:rsidRPr="00D27F6B">
              <w:rPr>
                <w:b/>
                <w:bCs/>
                <w:sz w:val="24"/>
                <w:szCs w:val="24"/>
              </w:rPr>
              <w:t>ю</w:t>
            </w:r>
            <w:r w:rsidRPr="00D27F6B">
              <w:rPr>
                <w:b/>
                <w:bCs/>
                <w:sz w:val="24"/>
                <w:szCs w:val="24"/>
              </w:rPr>
              <w:t>щего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да, м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extDirection w:val="btLr"/>
          </w:tcPr>
          <w:p w:rsidR="00F84193" w:rsidRPr="00D27F6B" w:rsidRDefault="00F84193" w:rsidP="00CE75EF">
            <w:pPr>
              <w:pStyle w:val="af3"/>
              <w:shd w:val="clear" w:color="auto" w:fill="auto"/>
              <w:spacing w:before="120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тяжё</w:t>
            </w:r>
            <w:r w:rsidRPr="00D27F6B">
              <w:rPr>
                <w:b/>
                <w:bCs/>
                <w:sz w:val="24"/>
                <w:szCs w:val="24"/>
              </w:rPr>
              <w:t>н</w:t>
            </w:r>
            <w:r w:rsidRPr="00D27F6B">
              <w:rPr>
                <w:b/>
                <w:bCs/>
                <w:sz w:val="24"/>
                <w:szCs w:val="24"/>
              </w:rPr>
              <w:t>ность обра</w:t>
            </w:r>
            <w:r w:rsidRPr="00D27F6B">
              <w:rPr>
                <w:b/>
                <w:bCs/>
                <w:sz w:val="24"/>
                <w:szCs w:val="24"/>
              </w:rPr>
              <w:t>т</w:t>
            </w:r>
            <w:r w:rsidRPr="00D27F6B">
              <w:rPr>
                <w:b/>
                <w:bCs/>
                <w:sz w:val="24"/>
                <w:szCs w:val="24"/>
              </w:rPr>
              <w:t>ного труб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пров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да, м</w:t>
            </w:r>
          </w:p>
        </w:tc>
      </w:tr>
      <w:tr w:rsidR="00F84193" w:rsidRPr="00D27F6B" w:rsidTr="00586BB8">
        <w:trPr>
          <w:trHeight w:hRule="exact" w:val="52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Котельная-Врезка 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</w:t>
            </w:r>
          </w:p>
        </w:tc>
      </w:tr>
      <w:tr w:rsidR="00F84193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Врезка 1 - Задвижка 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</w:tr>
      <w:tr w:rsidR="00F84193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Врезка 1 - Узел 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</w:t>
            </w:r>
          </w:p>
        </w:tc>
      </w:tr>
      <w:tr w:rsidR="00F84193" w:rsidRPr="00D27F6B" w:rsidTr="00586BB8">
        <w:trPr>
          <w:trHeight w:hRule="exact" w:val="52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Задвижка 2 - Опус 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</w:t>
            </w:r>
          </w:p>
        </w:tc>
      </w:tr>
      <w:tr w:rsidR="00F84193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Опус 1 - Ввод в ж. д.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</w:tr>
      <w:tr w:rsidR="00F84193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Опус 1 - Опус 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</w:t>
            </w:r>
          </w:p>
        </w:tc>
      </w:tr>
      <w:tr w:rsidR="00F84193" w:rsidRPr="00D27F6B" w:rsidTr="00586BB8">
        <w:trPr>
          <w:trHeight w:hRule="exact" w:val="533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Опус 2 - Ввод в ж. д.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</w:tr>
    </w:tbl>
    <w:p w:rsidR="00F84193" w:rsidRPr="00D27F6B" w:rsidRDefault="00F84193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3547"/>
        <w:gridCol w:w="998"/>
        <w:gridCol w:w="893"/>
        <w:gridCol w:w="936"/>
        <w:gridCol w:w="1354"/>
        <w:gridCol w:w="898"/>
        <w:gridCol w:w="821"/>
        <w:gridCol w:w="826"/>
        <w:gridCol w:w="826"/>
        <w:gridCol w:w="826"/>
        <w:gridCol w:w="826"/>
        <w:gridCol w:w="960"/>
        <w:gridCol w:w="936"/>
        <w:gridCol w:w="830"/>
      </w:tblGrid>
      <w:tr w:rsidR="00F84193" w:rsidRPr="00D27F6B" w:rsidTr="00586BB8">
        <w:trPr>
          <w:trHeight w:hRule="exact" w:val="782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Опуск 2 - Опуск 3 - Ввод в ж. д.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35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35</w:t>
            </w:r>
          </w:p>
        </w:tc>
      </w:tr>
      <w:tr w:rsidR="00F84193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1 - Ввод в школу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314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314</w:t>
            </w:r>
          </w:p>
        </w:tc>
      </w:tr>
      <w:tr w:rsidR="00F84193" w:rsidRPr="00D27F6B" w:rsidTr="00586BB8">
        <w:trPr>
          <w:trHeight w:hRule="exact" w:val="51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1 - Узел 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</w:tr>
      <w:tr w:rsidR="00F84193" w:rsidRPr="00D27F6B" w:rsidTr="00586BB8">
        <w:trPr>
          <w:trHeight w:hRule="exact" w:val="77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2 - Ввод в детский сад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25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32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27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118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118</w:t>
            </w:r>
          </w:p>
        </w:tc>
      </w:tr>
      <w:tr w:rsidR="00F84193" w:rsidRPr="00D27F6B" w:rsidTr="00586BB8">
        <w:trPr>
          <w:trHeight w:hRule="exact" w:val="1027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Узел 2 - Ввод в администрацию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148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148</w:t>
            </w:r>
          </w:p>
        </w:tc>
      </w:tr>
      <w:tr w:rsidR="00F84193" w:rsidRPr="00D27F6B" w:rsidTr="00586BB8">
        <w:trPr>
          <w:trHeight w:hRule="exact" w:val="778"/>
          <w:jc w:val="center"/>
        </w:trPr>
        <w:tc>
          <w:tcPr>
            <w:tcW w:w="354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Ввод в администрацию - Ввод в амбулаторию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сталь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1994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надземная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ППУ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108</w:t>
            </w:r>
          </w:p>
        </w:tc>
        <w:tc>
          <w:tcPr>
            <w:tcW w:w="82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28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28</w:t>
            </w:r>
          </w:p>
        </w:tc>
      </w:tr>
      <w:tr w:rsidR="00F84193" w:rsidRPr="00D27F6B" w:rsidTr="00586BB8">
        <w:trPr>
          <w:trHeight w:hRule="exact" w:val="432"/>
          <w:jc w:val="center"/>
        </w:trPr>
        <w:tc>
          <w:tcPr>
            <w:tcW w:w="1371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893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893</w:t>
            </w:r>
          </w:p>
        </w:tc>
      </w:tr>
    </w:tbl>
    <w:p w:rsidR="00F84193" w:rsidRPr="00D27F6B" w:rsidRDefault="00F84193" w:rsidP="00CE75EF">
      <w:pPr>
        <w:spacing w:after="139" w:line="1" w:lineRule="exact"/>
        <w:rPr>
          <w:szCs w:val="24"/>
        </w:rPr>
      </w:pPr>
    </w:p>
    <w:p w:rsidR="00F84193" w:rsidRPr="00D27F6B" w:rsidRDefault="00F84193" w:rsidP="00586BB8">
      <w:pPr>
        <w:pStyle w:val="32"/>
        <w:keepNext/>
        <w:keepLines/>
        <w:shd w:val="clear" w:color="auto" w:fill="auto"/>
        <w:ind w:firstLine="0"/>
        <w:jc w:val="center"/>
        <w:rPr>
          <w:sz w:val="24"/>
          <w:szCs w:val="24"/>
        </w:rPr>
      </w:pPr>
      <w:bookmarkStart w:id="13" w:name="bookmark136"/>
      <w:bookmarkStart w:id="14" w:name="bookmark137"/>
      <w:r w:rsidRPr="00D27F6B">
        <w:rPr>
          <w:sz w:val="24"/>
          <w:szCs w:val="24"/>
        </w:rPr>
        <w:t xml:space="preserve">Износ сетей системы теплоснабжения </w:t>
      </w:r>
      <w:r>
        <w:rPr>
          <w:sz w:val="24"/>
          <w:szCs w:val="24"/>
        </w:rPr>
        <w:t>МО Калининский сельсовет</w:t>
      </w:r>
      <w:bookmarkEnd w:id="13"/>
      <w:bookmarkEnd w:id="14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720"/>
        <w:gridCol w:w="850"/>
        <w:gridCol w:w="850"/>
        <w:gridCol w:w="994"/>
        <w:gridCol w:w="1272"/>
        <w:gridCol w:w="792"/>
        <w:gridCol w:w="768"/>
        <w:gridCol w:w="994"/>
        <w:gridCol w:w="970"/>
        <w:gridCol w:w="730"/>
        <w:gridCol w:w="850"/>
        <w:gridCol w:w="1560"/>
        <w:gridCol w:w="850"/>
        <w:gridCol w:w="854"/>
        <w:gridCol w:w="998"/>
      </w:tblGrid>
      <w:tr w:rsidR="00F84193" w:rsidRPr="00D27F6B" w:rsidTr="00586BB8">
        <w:trPr>
          <w:trHeight w:hRule="exact" w:val="293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333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Износ тепловых сетей системы теплоснабжения </w:t>
            </w:r>
            <w:r>
              <w:rPr>
                <w:b/>
                <w:bCs/>
                <w:sz w:val="24"/>
                <w:szCs w:val="24"/>
              </w:rPr>
              <w:t>МО Калининский сельсовет</w:t>
            </w:r>
          </w:p>
        </w:tc>
      </w:tr>
      <w:tr w:rsidR="00F84193" w:rsidRPr="00D27F6B" w:rsidTr="00586BB8">
        <w:trPr>
          <w:trHeight w:hRule="exact" w:val="125"/>
          <w:jc w:val="center"/>
        </w:trPr>
        <w:tc>
          <w:tcPr>
            <w:tcW w:w="720" w:type="dxa"/>
            <w:vMerge w:val="restart"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3332" w:type="dxa"/>
            <w:gridSpan w:val="14"/>
            <w:tcBorders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  <w:tr w:rsidR="00F84193" w:rsidRPr="00D27F6B" w:rsidTr="00586BB8">
        <w:trPr>
          <w:trHeight w:hRule="exact" w:val="1008"/>
          <w:jc w:val="center"/>
        </w:trPr>
        <w:tc>
          <w:tcPr>
            <w:tcW w:w="720" w:type="dxa"/>
            <w:vMerge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3966" w:type="dxa"/>
            <w:gridSpan w:val="4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магистральных тепловых сетей, м</w:t>
            </w:r>
          </w:p>
        </w:tc>
        <w:tc>
          <w:tcPr>
            <w:tcW w:w="2554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физический износ, %</w:t>
            </w:r>
          </w:p>
        </w:tc>
        <w:tc>
          <w:tcPr>
            <w:tcW w:w="4110" w:type="dxa"/>
            <w:gridSpan w:val="4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распределительных тепловых с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тей,м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физический износ, %</w:t>
            </w:r>
          </w:p>
        </w:tc>
      </w:tr>
      <w:tr w:rsidR="00F84193" w:rsidRPr="00D27F6B" w:rsidTr="00586BB8">
        <w:trPr>
          <w:trHeight w:hRule="exact" w:val="811"/>
          <w:jc w:val="center"/>
        </w:trPr>
        <w:tc>
          <w:tcPr>
            <w:tcW w:w="720" w:type="dxa"/>
            <w:vMerge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116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эксплуатации, месяц</w:t>
            </w:r>
          </w:p>
        </w:tc>
        <w:tc>
          <w:tcPr>
            <w:tcW w:w="2554" w:type="dxa"/>
            <w:gridSpan w:val="3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 м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сяц</w:t>
            </w:r>
          </w:p>
        </w:tc>
        <w:tc>
          <w:tcPr>
            <w:tcW w:w="970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3140" w:type="dxa"/>
            <w:gridSpan w:val="3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эксплуатации, месяц</w:t>
            </w:r>
          </w:p>
        </w:tc>
        <w:tc>
          <w:tcPr>
            <w:tcW w:w="2702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срок эксплуатации, м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сяц</w:t>
            </w:r>
          </w:p>
        </w:tc>
      </w:tr>
      <w:tr w:rsidR="00F84193" w:rsidRPr="00D27F6B" w:rsidTr="00586BB8">
        <w:trPr>
          <w:trHeight w:hRule="exact" w:val="562"/>
          <w:jc w:val="center"/>
        </w:trPr>
        <w:tc>
          <w:tcPr>
            <w:tcW w:w="720" w:type="dxa"/>
            <w:vMerge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120</w:t>
            </w:r>
          </w:p>
        </w:tc>
        <w:tc>
          <w:tcPr>
            <w:tcW w:w="970" w:type="dxa"/>
            <w:vMerge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241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241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до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spacing w:line="233" w:lineRule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свыше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300</w:t>
            </w:r>
          </w:p>
        </w:tc>
      </w:tr>
      <w:tr w:rsidR="00F84193" w:rsidRPr="00D27F6B" w:rsidTr="00586BB8">
        <w:trPr>
          <w:trHeight w:hRule="exact" w:val="293"/>
          <w:jc w:val="center"/>
        </w:trPr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765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100</w:t>
            </w:r>
          </w:p>
        </w:tc>
        <w:tc>
          <w:tcPr>
            <w:tcW w:w="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128</w:t>
            </w:r>
          </w:p>
        </w:tc>
        <w:tc>
          <w:tcPr>
            <w:tcW w:w="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78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</w:tr>
    </w:tbl>
    <w:p w:rsidR="00F84193" w:rsidRPr="00D27F6B" w:rsidRDefault="00F84193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p w:rsidR="00F84193" w:rsidRPr="00D27F6B" w:rsidRDefault="00F84193" w:rsidP="00586BB8">
      <w:pPr>
        <w:pStyle w:val="32"/>
        <w:keepNext/>
        <w:keepLines/>
        <w:shd w:val="clear" w:color="auto" w:fill="auto"/>
        <w:spacing w:after="0" w:line="360" w:lineRule="auto"/>
        <w:ind w:firstLine="10501"/>
        <w:jc w:val="right"/>
        <w:rPr>
          <w:sz w:val="24"/>
          <w:szCs w:val="24"/>
        </w:rPr>
      </w:pPr>
      <w:bookmarkStart w:id="15" w:name="bookmark138"/>
      <w:bookmarkStart w:id="16" w:name="bookmark139"/>
      <w:r w:rsidRPr="00D27F6B">
        <w:rPr>
          <w:sz w:val="24"/>
          <w:szCs w:val="24"/>
        </w:rPr>
        <w:t>Приложение №2</w:t>
      </w:r>
    </w:p>
    <w:p w:rsidR="00F84193" w:rsidRPr="00D27F6B" w:rsidRDefault="00F84193" w:rsidP="00586BB8">
      <w:pPr>
        <w:pStyle w:val="32"/>
        <w:keepNext/>
        <w:keepLines/>
        <w:shd w:val="clear" w:color="auto" w:fill="auto"/>
        <w:spacing w:after="60" w:line="360" w:lineRule="auto"/>
        <w:ind w:left="2340"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 xml:space="preserve">Расчетный температурный график тепловых сетей </w:t>
      </w:r>
      <w:r>
        <w:rPr>
          <w:sz w:val="24"/>
          <w:szCs w:val="24"/>
        </w:rPr>
        <w:t>МО Калининский сельсовет</w:t>
      </w:r>
      <w:r w:rsidRPr="00D27F6B">
        <w:rPr>
          <w:sz w:val="24"/>
          <w:szCs w:val="24"/>
        </w:rPr>
        <w:t>».</w:t>
      </w:r>
      <w:bookmarkEnd w:id="15"/>
      <w:bookmarkEnd w:id="16"/>
    </w:p>
    <w:tbl>
      <w:tblPr>
        <w:tblpPr w:leftFromText="180" w:rightFromText="180" w:vertAnchor="text" w:horzAnchor="margin" w:tblpXSpec="center" w:tblpY="43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A0"/>
      </w:tblPr>
      <w:tblGrid>
        <w:gridCol w:w="12048"/>
        <w:gridCol w:w="1502"/>
        <w:gridCol w:w="1474"/>
      </w:tblGrid>
      <w:tr w:rsidR="00F84193" w:rsidRPr="00D27F6B" w:rsidTr="00586BB8">
        <w:trPr>
          <w:trHeight w:hRule="exact" w:val="744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Показатель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Ед.</w:t>
            </w:r>
          </w:p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измерения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Значение</w:t>
            </w:r>
          </w:p>
        </w:tc>
      </w:tr>
      <w:tr w:rsidR="00F84193" w:rsidRPr="00D27F6B" w:rsidTr="00586BB8">
        <w:trPr>
          <w:trHeight w:hRule="exact" w:val="466"/>
        </w:trPr>
        <w:tc>
          <w:tcPr>
            <w:tcW w:w="15024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Система теплоснабжения: "Система отопления"</w:t>
            </w:r>
          </w:p>
        </w:tc>
      </w:tr>
      <w:tr w:rsidR="00F84193" w:rsidRPr="00D27F6B" w:rsidTr="00586BB8">
        <w:trPr>
          <w:trHeight w:hRule="exact" w:val="475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Температурный график работы тепловой сети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95.00 / 70.00</w:t>
            </w:r>
          </w:p>
        </w:tc>
      </w:tr>
      <w:tr w:rsidR="00F84193" w:rsidRPr="00D27F6B" w:rsidTr="00586BB8">
        <w:trPr>
          <w:trHeight w:hRule="exact" w:val="442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Средние за расчетный период температуры теплоносителя в подающем и обратном трубопроводах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54.20 / 44.09</w:t>
            </w:r>
          </w:p>
        </w:tc>
      </w:tr>
      <w:tr w:rsidR="00F84193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холодной воды, подаваемой на источник тепловой энергии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5.00</w:t>
            </w:r>
          </w:p>
        </w:tc>
      </w:tr>
      <w:tr w:rsidR="00F84193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наружного воздуха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2.70</w:t>
            </w:r>
          </w:p>
        </w:tc>
      </w:tr>
      <w:tr w:rsidR="00F84193" w:rsidRPr="00D27F6B" w:rsidTr="00586BB8">
        <w:trPr>
          <w:trHeight w:hRule="exact" w:val="773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внутреннего воздуха в помещениях (при наличии прокладки тр</w:t>
            </w:r>
            <w:r w:rsidRPr="00D27F6B">
              <w:rPr>
                <w:b/>
                <w:bCs/>
                <w:sz w:val="24"/>
                <w:szCs w:val="24"/>
              </w:rPr>
              <w:t>у</w:t>
            </w:r>
            <w:r w:rsidRPr="00D27F6B">
              <w:rPr>
                <w:b/>
                <w:bCs/>
                <w:sz w:val="24"/>
                <w:szCs w:val="24"/>
              </w:rPr>
              <w:t>бопроводов в помещениях)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15.00</w:t>
            </w:r>
          </w:p>
        </w:tc>
      </w:tr>
      <w:tr w:rsidR="00F84193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грунта на средней глубине заложения трубопроводов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5.00</w:t>
            </w:r>
          </w:p>
        </w:tc>
      </w:tr>
      <w:tr w:rsidR="00F84193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Прогнозная продолжительность расчетного периода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час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4392</w:t>
            </w:r>
          </w:p>
        </w:tc>
      </w:tr>
      <w:tr w:rsidR="00F84193" w:rsidRPr="00D27F6B" w:rsidTr="00586BB8">
        <w:trPr>
          <w:trHeight w:hRule="exact" w:val="442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воды, используемая для заполнения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70.00</w:t>
            </w:r>
          </w:p>
        </w:tc>
      </w:tr>
      <w:tr w:rsidR="00F84193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расчетный период температура воды, используемая для испытаний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40.00</w:t>
            </w:r>
          </w:p>
        </w:tc>
      </w:tr>
      <w:tr w:rsidR="00F84193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Температура воды используемой для заполнения в летний период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40.00</w:t>
            </w:r>
          </w:p>
        </w:tc>
      </w:tr>
      <w:tr w:rsidR="00F84193" w:rsidRPr="00D27F6B" w:rsidTr="00586BB8">
        <w:trPr>
          <w:trHeight w:hRule="exact" w:val="470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Продолжительность летнего периода в течение которого трубопроводы поддерживаются заполненными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час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4008</w:t>
            </w:r>
          </w:p>
        </w:tc>
      </w:tr>
      <w:tr w:rsidR="00F84193" w:rsidRPr="00D27F6B" w:rsidTr="00586BB8">
        <w:trPr>
          <w:trHeight w:hRule="exact" w:val="533"/>
        </w:trPr>
        <w:tc>
          <w:tcPr>
            <w:tcW w:w="1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за летний период температура холодной воды, подаваемой на источник тепловой энергии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°С</w:t>
            </w:r>
          </w:p>
        </w:tc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586BB8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15.00</w:t>
            </w:r>
          </w:p>
        </w:tc>
      </w:tr>
    </w:tbl>
    <w:p w:rsidR="00F84193" w:rsidRPr="00D27F6B" w:rsidRDefault="00F84193" w:rsidP="00CE75EF">
      <w:pPr>
        <w:spacing w:line="1" w:lineRule="exact"/>
        <w:rPr>
          <w:szCs w:val="24"/>
        </w:rPr>
        <w:sectPr w:rsidR="00F84193" w:rsidRPr="00D27F6B" w:rsidSect="001A66F9">
          <w:footnotePr>
            <w:numStart w:val="2"/>
          </w:footnotePr>
          <w:pgSz w:w="16840" w:h="11900" w:orient="landscape"/>
          <w:pgMar w:top="720" w:right="720" w:bottom="720" w:left="720" w:header="0" w:footer="1026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0A0"/>
      </w:tblPr>
      <w:tblGrid>
        <w:gridCol w:w="3696"/>
        <w:gridCol w:w="3259"/>
        <w:gridCol w:w="3115"/>
        <w:gridCol w:w="3134"/>
      </w:tblGrid>
      <w:tr w:rsidR="00F84193" w:rsidRPr="00D27F6B" w:rsidTr="00586BB8">
        <w:trPr>
          <w:trHeight w:hRule="exact" w:val="576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Тн.в.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Т1 срез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Т3 срез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Т2 срез</w:t>
            </w:r>
          </w:p>
        </w:tc>
      </w:tr>
      <w:tr w:rsidR="00F84193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38,4</w:t>
            </w:r>
          </w:p>
        </w:tc>
      </w:tr>
      <w:tr w:rsidR="00F84193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40,0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41,5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43,0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44,5</w:t>
            </w:r>
          </w:p>
        </w:tc>
      </w:tr>
      <w:tr w:rsidR="00F84193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45,9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47,3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48,7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59,6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59,6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50,1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51,5</w:t>
            </w:r>
          </w:p>
        </w:tc>
      </w:tr>
      <w:tr w:rsidR="00F84193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63,4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63,4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52,8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65,2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65,2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54,2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55,5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56,8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70,7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70,7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58,1</w:t>
            </w:r>
          </w:p>
        </w:tc>
      </w:tr>
      <w:tr w:rsidR="00F84193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72,5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59,4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60,6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76,1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61,9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63,1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64,3</w:t>
            </w:r>
          </w:p>
        </w:tc>
      </w:tr>
      <w:tr w:rsidR="00F84193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81,4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81,4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65,6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83,1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66,8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84,8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84,8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68,0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86,5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86,5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69,2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70,3</w:t>
            </w:r>
          </w:p>
        </w:tc>
      </w:tr>
      <w:tr w:rsidR="00F84193" w:rsidRPr="00D27F6B" w:rsidTr="00586BB8">
        <w:trPr>
          <w:trHeight w:hRule="exact" w:val="269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89,9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89,9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71,5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91,6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91,6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72,7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-19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93,3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93,3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73,8</w:t>
            </w:r>
          </w:p>
        </w:tc>
      </w:tr>
      <w:tr w:rsidR="00F84193" w:rsidRPr="00D27F6B" w:rsidTr="00586BB8">
        <w:trPr>
          <w:trHeight w:hRule="exact" w:val="264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75,0</w:t>
            </w:r>
          </w:p>
        </w:tc>
      </w:tr>
      <w:tr w:rsidR="00F84193" w:rsidRPr="00D27F6B" w:rsidTr="00586BB8">
        <w:trPr>
          <w:trHeight w:hRule="exact" w:val="397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framePr w:w="13205" w:h="8544" w:hSpace="888" w:vSpace="1152" w:wrap="notBeside" w:vAnchor="text" w:hAnchor="text" w:x="805" w:y="115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74,8</w:t>
            </w:r>
          </w:p>
        </w:tc>
      </w:tr>
    </w:tbl>
    <w:p w:rsidR="00F84193" w:rsidRPr="00D27F6B" w:rsidRDefault="00F84193" w:rsidP="00CE75EF">
      <w:pPr>
        <w:spacing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3696"/>
        <w:gridCol w:w="3259"/>
        <w:gridCol w:w="3115"/>
        <w:gridCol w:w="3134"/>
      </w:tblGrid>
      <w:tr w:rsidR="00F84193" w:rsidRPr="00D27F6B" w:rsidTr="00586BB8">
        <w:trPr>
          <w:trHeight w:hRule="exact" w:val="346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74,5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74,1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73,8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73,6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73,4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73,1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-29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72,9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72,7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-31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72,4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-32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72,2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-33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72,0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-34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71,7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-35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71,5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-36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71,3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-37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-38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70,8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-39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70,6</w:t>
            </w:r>
          </w:p>
        </w:tc>
      </w:tr>
      <w:tr w:rsidR="00F84193" w:rsidRPr="00D27F6B" w:rsidTr="00586BB8">
        <w:trPr>
          <w:trHeight w:hRule="exact" w:val="298"/>
          <w:jc w:val="center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-40</w:t>
            </w:r>
          </w:p>
        </w:tc>
        <w:tc>
          <w:tcPr>
            <w:tcW w:w="3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70,4</w:t>
            </w:r>
          </w:p>
        </w:tc>
      </w:tr>
    </w:tbl>
    <w:p w:rsidR="00F84193" w:rsidRPr="00D27F6B" w:rsidRDefault="00F84193" w:rsidP="00CE75EF">
      <w:pPr>
        <w:spacing w:after="219" w:line="1" w:lineRule="exact"/>
        <w:rPr>
          <w:szCs w:val="24"/>
        </w:rPr>
      </w:pPr>
    </w:p>
    <w:p w:rsidR="00F84193" w:rsidRPr="00D27F6B" w:rsidRDefault="00F84193" w:rsidP="00586BB8">
      <w:pPr>
        <w:pStyle w:val="32"/>
        <w:keepNext/>
        <w:keepLines/>
        <w:shd w:val="clear" w:color="auto" w:fill="auto"/>
        <w:spacing w:after="220"/>
        <w:ind w:firstLine="1000"/>
        <w:rPr>
          <w:sz w:val="24"/>
          <w:szCs w:val="24"/>
        </w:rPr>
      </w:pPr>
      <w:bookmarkStart w:id="17" w:name="bookmark140"/>
      <w:bookmarkStart w:id="18" w:name="bookmark141"/>
      <w:r w:rsidRPr="00D27F6B">
        <w:rPr>
          <w:sz w:val="24"/>
          <w:szCs w:val="24"/>
        </w:rPr>
        <w:t>Температурный график тепловых сетей котельной  (в зависимости от ветра)</w:t>
      </w:r>
      <w:bookmarkEnd w:id="17"/>
      <w:bookmarkEnd w:id="18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2270"/>
        <w:gridCol w:w="1987"/>
        <w:gridCol w:w="1699"/>
        <w:gridCol w:w="1699"/>
        <w:gridCol w:w="1704"/>
        <w:gridCol w:w="1699"/>
        <w:gridCol w:w="2136"/>
      </w:tblGrid>
      <w:tr w:rsidR="00F84193" w:rsidRPr="00D27F6B" w:rsidTr="00586BB8">
        <w:trPr>
          <w:trHeight w:hRule="exact" w:val="288"/>
          <w:jc w:val="center"/>
        </w:trPr>
        <w:tc>
          <w:tcPr>
            <w:tcW w:w="13194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Температура прямой сетевой воды в зависимости от скорости ветра</w:t>
            </w:r>
          </w:p>
        </w:tc>
      </w:tr>
      <w:tr w:rsidR="00F84193" w:rsidRPr="00D27F6B" w:rsidTr="00586BB8">
        <w:trPr>
          <w:trHeight w:hRule="exact" w:val="542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менее 5м/с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 м/с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 м/с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14 м/с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18 м/с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22 м/с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26 м/с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43,9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44,9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46,0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46,0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51,6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47,8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48,1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54,1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49,8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50,1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52,7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56,5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52,2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54,9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57,6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58,9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54,2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61,3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55,7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60,7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62,2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63,7</w:t>
            </w:r>
          </w:p>
        </w:tc>
      </w:tr>
      <w:tr w:rsidR="00F84193" w:rsidRPr="00D27F6B" w:rsidTr="00586BB8">
        <w:trPr>
          <w:trHeight w:hRule="exact" w:val="27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57,7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58,1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62,8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64,4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66,0</w:t>
            </w:r>
          </w:p>
        </w:tc>
      </w:tr>
    </w:tbl>
    <w:p w:rsidR="00F84193" w:rsidRPr="00D27F6B" w:rsidRDefault="00F84193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2270"/>
        <w:gridCol w:w="1987"/>
        <w:gridCol w:w="1699"/>
        <w:gridCol w:w="1699"/>
        <w:gridCol w:w="1704"/>
        <w:gridCol w:w="1699"/>
        <w:gridCol w:w="2136"/>
      </w:tblGrid>
      <w:tr w:rsidR="00F84193" w:rsidRPr="00D27F6B" w:rsidTr="00586BB8">
        <w:trPr>
          <w:trHeight w:hRule="exact" w:val="346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59,6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60,0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68,3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61,9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70,6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63,4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63,8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72,9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65,7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75,1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67,5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75,4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77,4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68,9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69,4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73,5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77,5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71,2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79,7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81,8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72,5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73,1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75,2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81,8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84,0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74,3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74,9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79,4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83,9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86,1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76,7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81,3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88,3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77,8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78,4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83,2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90,4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79,6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80,2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87,6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92,5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81,4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82,0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87,1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89,6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92,1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94,7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83,7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86,3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88,9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94,2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84,8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85,5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90,8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86,5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87,2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92,7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88,9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91,8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94,6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89,9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90,7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93,5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91,6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92,4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93,3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94,1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9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78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</w:tbl>
    <w:p w:rsidR="00F84193" w:rsidRPr="00D27F6B" w:rsidRDefault="00F84193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2270"/>
        <w:gridCol w:w="1987"/>
        <w:gridCol w:w="1699"/>
        <w:gridCol w:w="1699"/>
        <w:gridCol w:w="1704"/>
        <w:gridCol w:w="1699"/>
        <w:gridCol w:w="2136"/>
      </w:tblGrid>
      <w:tr w:rsidR="00F84193" w:rsidRPr="00D27F6B" w:rsidTr="00586BB8">
        <w:trPr>
          <w:trHeight w:hRule="exact" w:val="346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122,5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124,1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64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125,7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  <w:tr w:rsidR="00F84193" w:rsidRPr="00D27F6B" w:rsidTr="00586BB8">
        <w:trPr>
          <w:trHeight w:hRule="exact" w:val="293"/>
          <w:jc w:val="center"/>
        </w:trPr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127,2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95,0</w:t>
            </w:r>
          </w:p>
        </w:tc>
      </w:tr>
    </w:tbl>
    <w:p w:rsidR="00F84193" w:rsidRPr="00D27F6B" w:rsidRDefault="00F84193" w:rsidP="00CE75EF">
      <w:pPr>
        <w:spacing w:after="539" w:line="1" w:lineRule="exact"/>
        <w:rPr>
          <w:szCs w:val="24"/>
        </w:rPr>
      </w:pPr>
    </w:p>
    <w:p w:rsidR="00F84193" w:rsidRPr="00D27F6B" w:rsidRDefault="00F84193" w:rsidP="00CE75EF">
      <w:pPr>
        <w:spacing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1891"/>
        <w:gridCol w:w="1939"/>
        <w:gridCol w:w="3542"/>
        <w:gridCol w:w="3686"/>
        <w:gridCol w:w="1992"/>
      </w:tblGrid>
      <w:tr w:rsidR="00F84193" w:rsidRPr="00D27F6B" w:rsidTr="00586BB8">
        <w:trPr>
          <w:trHeight w:hRule="exact" w:val="130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Месяц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темп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ратура наружн</w:t>
            </w:r>
            <w:r w:rsidRPr="00D27F6B">
              <w:rPr>
                <w:b/>
                <w:bCs/>
                <w:sz w:val="24"/>
                <w:szCs w:val="24"/>
              </w:rPr>
              <w:t>о</w:t>
            </w:r>
            <w:r w:rsidRPr="00D27F6B">
              <w:rPr>
                <w:b/>
                <w:bCs/>
                <w:sz w:val="24"/>
                <w:szCs w:val="24"/>
              </w:rPr>
              <w:t>го воздуха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Соответствующая температура теплоносителя в подающем трубопроводе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Соответствующая температура теплоносителя в обратном тр</w:t>
            </w:r>
            <w:r w:rsidRPr="00D27F6B">
              <w:rPr>
                <w:b/>
                <w:bCs/>
                <w:sz w:val="24"/>
                <w:szCs w:val="24"/>
              </w:rPr>
              <w:t>у</w:t>
            </w:r>
            <w:r w:rsidRPr="00D27F6B">
              <w:rPr>
                <w:b/>
                <w:bCs/>
                <w:sz w:val="24"/>
                <w:szCs w:val="24"/>
              </w:rPr>
              <w:t>бопроводе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Средняя темп</w:t>
            </w:r>
            <w:r w:rsidRPr="00D27F6B">
              <w:rPr>
                <w:b/>
                <w:bCs/>
                <w:sz w:val="24"/>
                <w:szCs w:val="24"/>
              </w:rPr>
              <w:t>е</w:t>
            </w:r>
            <w:r w:rsidRPr="00D27F6B">
              <w:rPr>
                <w:b/>
                <w:bCs/>
                <w:sz w:val="24"/>
                <w:szCs w:val="24"/>
              </w:rPr>
              <w:t>ратура холодной воды</w:t>
            </w:r>
          </w:p>
        </w:tc>
      </w:tr>
      <w:tr w:rsidR="00F84193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Январь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-4,9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68,5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53,5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F84193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Февраль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-3,6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66,2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51,9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F84193" w:rsidRPr="00D27F6B" w:rsidTr="00586BB8">
        <w:trPr>
          <w:trHeight w:hRule="exact" w:val="322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Март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1,6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45,5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F84193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Апрель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10,3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F84193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Май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17,4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F84193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Июнь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22,0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F84193" w:rsidRPr="00D27F6B" w:rsidTr="00586BB8">
        <w:trPr>
          <w:trHeight w:hRule="exact" w:val="322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Июль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25,0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F84193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Август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23,7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F84193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Сентябрь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15,0</w:t>
            </w:r>
          </w:p>
        </w:tc>
      </w:tr>
      <w:tr w:rsidR="00F84193" w:rsidRPr="00D27F6B" w:rsidTr="00586BB8">
        <w:trPr>
          <w:trHeight w:hRule="exact" w:val="322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Октябрь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10,1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F84193" w:rsidRPr="00D27F6B" w:rsidTr="00586BB8">
        <w:trPr>
          <w:trHeight w:hRule="exact" w:val="32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Ноябрь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4,0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51,6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42,4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  <w:tr w:rsidR="00F84193" w:rsidRPr="00D27F6B" w:rsidTr="00586BB8">
        <w:trPr>
          <w:trHeight w:hRule="exact" w:val="336"/>
          <w:jc w:val="center"/>
        </w:trPr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Декабрь</w:t>
            </w:r>
          </w:p>
        </w:tc>
        <w:tc>
          <w:tcPr>
            <w:tcW w:w="19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1,3</w:t>
            </w:r>
          </w:p>
        </w:tc>
        <w:tc>
          <w:tcPr>
            <w:tcW w:w="3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56,9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45,9</w:t>
            </w:r>
          </w:p>
        </w:tc>
        <w:tc>
          <w:tcPr>
            <w:tcW w:w="1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5,0</w:t>
            </w:r>
          </w:p>
        </w:tc>
      </w:tr>
    </w:tbl>
    <w:p w:rsidR="00F84193" w:rsidRPr="00D27F6B" w:rsidRDefault="00F84193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p w:rsidR="00F84193" w:rsidRPr="00D27F6B" w:rsidRDefault="00F84193" w:rsidP="00CE75EF">
      <w:pPr>
        <w:pStyle w:val="af5"/>
        <w:shd w:val="clear" w:color="auto" w:fill="auto"/>
        <w:spacing w:line="240" w:lineRule="auto"/>
        <w:ind w:left="12211" w:firstLine="0"/>
        <w:rPr>
          <w:color w:val="auto"/>
          <w:sz w:val="24"/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11059"/>
        <w:gridCol w:w="2136"/>
      </w:tblGrid>
      <w:tr w:rsidR="00F84193" w:rsidRPr="00D27F6B" w:rsidTr="00800A9A">
        <w:trPr>
          <w:trHeight w:hRule="exact" w:val="624"/>
          <w:jc w:val="center"/>
        </w:trPr>
        <w:tc>
          <w:tcPr>
            <w:tcW w:w="1319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Температурные характеристики теплоносителя при заполнении системы</w:t>
            </w:r>
          </w:p>
        </w:tc>
      </w:tr>
      <w:tr w:rsidR="00F84193" w:rsidRPr="00D27F6B" w:rsidTr="00800A9A">
        <w:trPr>
          <w:trHeight w:hRule="exact" w:val="336"/>
          <w:jc w:val="center"/>
        </w:trPr>
        <w:tc>
          <w:tcPr>
            <w:tcW w:w="13195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  <w:tr w:rsidR="00F84193" w:rsidRPr="00D27F6B" w:rsidTr="00800A9A">
        <w:trPr>
          <w:trHeight w:hRule="exact" w:val="173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  <w:tr w:rsidR="00F84193" w:rsidRPr="00D27F6B" w:rsidTr="00800A9A">
        <w:trPr>
          <w:trHeight w:hRule="exact" w:val="283"/>
          <w:jc w:val="center"/>
        </w:trPr>
        <w:tc>
          <w:tcPr>
            <w:tcW w:w="11059" w:type="dxa"/>
            <w:tcBorders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Температура воды, используемой для заполнения, </w:t>
            </w:r>
            <w:r w:rsidRPr="00D27F6B">
              <w:rPr>
                <w:b/>
                <w:bCs/>
                <w:sz w:val="24"/>
                <w:szCs w:val="24"/>
                <w:vertAlign w:val="superscript"/>
              </w:rPr>
              <w:t>0</w:t>
            </w:r>
            <w:r w:rsidRPr="00D27F6B">
              <w:rPr>
                <w:b/>
                <w:bCs/>
                <w:sz w:val="24"/>
                <w:szCs w:val="24"/>
              </w:rPr>
              <w:t>С</w:t>
            </w: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70</w:t>
            </w:r>
          </w:p>
        </w:tc>
      </w:tr>
      <w:tr w:rsidR="00F84193" w:rsidRPr="00D27F6B" w:rsidTr="00800A9A">
        <w:trPr>
          <w:trHeight w:hRule="exact" w:val="168"/>
          <w:jc w:val="center"/>
        </w:trPr>
        <w:tc>
          <w:tcPr>
            <w:tcW w:w="11059" w:type="dxa"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  <w:tr w:rsidR="00F84193" w:rsidRPr="00D27F6B" w:rsidTr="00800A9A">
        <w:trPr>
          <w:trHeight w:hRule="exact" w:val="288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  <w:tr w:rsidR="00F84193" w:rsidRPr="00D27F6B" w:rsidTr="00800A9A">
        <w:trPr>
          <w:trHeight w:hRule="exact" w:val="283"/>
          <w:jc w:val="center"/>
        </w:trPr>
        <w:tc>
          <w:tcPr>
            <w:tcW w:w="11059" w:type="dxa"/>
            <w:tcBorders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 xml:space="preserve">Температура исходной воды, подаваемой на источник тепловой энергии в период заполнения, </w:t>
            </w:r>
            <w:r w:rsidRPr="00D27F6B">
              <w:rPr>
                <w:b/>
                <w:bCs/>
                <w:sz w:val="24"/>
                <w:szCs w:val="24"/>
                <w:vertAlign w:val="superscript"/>
              </w:rPr>
              <w:t>0</w:t>
            </w:r>
            <w:r w:rsidRPr="00D27F6B">
              <w:rPr>
                <w:b/>
                <w:bCs/>
                <w:sz w:val="24"/>
                <w:szCs w:val="24"/>
              </w:rPr>
              <w:t>С</w:t>
            </w: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15</w:t>
            </w:r>
          </w:p>
        </w:tc>
      </w:tr>
      <w:tr w:rsidR="00F84193" w:rsidRPr="00D27F6B" w:rsidTr="00800A9A">
        <w:trPr>
          <w:trHeight w:hRule="exact" w:val="283"/>
          <w:jc w:val="center"/>
        </w:trPr>
        <w:tc>
          <w:tcPr>
            <w:tcW w:w="11059" w:type="dxa"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  <w:tr w:rsidR="00F84193" w:rsidRPr="00D27F6B" w:rsidTr="00800A9A">
        <w:trPr>
          <w:trHeight w:hRule="exact" w:val="293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  <w:tr w:rsidR="00F84193" w:rsidRPr="00D27F6B" w:rsidTr="00800A9A">
        <w:trPr>
          <w:trHeight w:hRule="exact" w:val="278"/>
          <w:jc w:val="center"/>
        </w:trPr>
        <w:tc>
          <w:tcPr>
            <w:tcW w:w="11059" w:type="dxa"/>
            <w:tcBorders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Плотность воды, используемой для заполнения системы, кг/м</w:t>
            </w:r>
            <w:r w:rsidRPr="00D27F6B">
              <w:rPr>
                <w:b/>
                <w:bCs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977,7100</w:t>
            </w:r>
          </w:p>
        </w:tc>
      </w:tr>
      <w:tr w:rsidR="00F84193" w:rsidRPr="00D27F6B" w:rsidTr="00800A9A">
        <w:trPr>
          <w:trHeight w:hRule="exact" w:val="288"/>
          <w:jc w:val="center"/>
        </w:trPr>
        <w:tc>
          <w:tcPr>
            <w:tcW w:w="11059" w:type="dxa"/>
            <w:tcBorders>
              <w:lef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  <w:tr w:rsidR="00F84193" w:rsidRPr="00D27F6B" w:rsidTr="00800A9A">
        <w:trPr>
          <w:trHeight w:hRule="exact" w:val="571"/>
          <w:jc w:val="center"/>
        </w:trPr>
        <w:tc>
          <w:tcPr>
            <w:tcW w:w="11059" w:type="dxa"/>
            <w:tcBorders>
              <w:top w:val="single" w:sz="4" w:space="0" w:color="auto"/>
              <w:lef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Удельная теплоемкость теплоносителя, используемого для заполнения системы, ккал/кг °С</w:t>
            </w:r>
          </w:p>
        </w:tc>
        <w:tc>
          <w:tcPr>
            <w:tcW w:w="21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  <w:r w:rsidRPr="00D27F6B">
              <w:rPr>
                <w:b/>
                <w:bCs/>
                <w:sz w:val="24"/>
                <w:szCs w:val="24"/>
              </w:rPr>
              <w:t>1,0006</w:t>
            </w:r>
          </w:p>
        </w:tc>
      </w:tr>
      <w:tr w:rsidR="00F84193" w:rsidRPr="00D27F6B" w:rsidTr="00800A9A">
        <w:trPr>
          <w:trHeight w:hRule="exact" w:val="293"/>
          <w:jc w:val="center"/>
        </w:trPr>
        <w:tc>
          <w:tcPr>
            <w:tcW w:w="11059" w:type="dxa"/>
            <w:tcBorders>
              <w:left w:val="single" w:sz="4" w:space="0" w:color="auto"/>
              <w:bottom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213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</w:tbl>
    <w:p w:rsidR="00F84193" w:rsidRPr="00D27F6B" w:rsidRDefault="00F84193" w:rsidP="00CE75EF">
      <w:pPr>
        <w:spacing w:line="1" w:lineRule="exact"/>
        <w:rPr>
          <w:szCs w:val="24"/>
        </w:rPr>
        <w:sectPr w:rsidR="00F84193" w:rsidRPr="00D27F6B" w:rsidSect="0072224A">
          <w:headerReference w:type="even" r:id="rId94"/>
          <w:headerReference w:type="default" r:id="rId95"/>
          <w:footnotePr>
            <w:numStart w:val="2"/>
          </w:footnotePr>
          <w:pgSz w:w="16840" w:h="11900" w:orient="landscape"/>
          <w:pgMar w:top="720" w:right="720" w:bottom="720" w:left="720" w:header="0" w:footer="3" w:gutter="0"/>
          <w:cols w:space="720"/>
          <w:noEndnote/>
          <w:docGrid w:linePitch="360"/>
        </w:sectPr>
      </w:pPr>
    </w:p>
    <w:p w:rsidR="00F84193" w:rsidRPr="00D27F6B" w:rsidRDefault="00F84193" w:rsidP="00DD7F5A">
      <w:pPr>
        <w:pStyle w:val="32"/>
        <w:keepNext/>
        <w:keepLines/>
        <w:shd w:val="clear" w:color="auto" w:fill="auto"/>
        <w:spacing w:after="0" w:line="360" w:lineRule="auto"/>
        <w:ind w:left="2560" w:firstLine="0"/>
        <w:jc w:val="right"/>
        <w:rPr>
          <w:sz w:val="24"/>
          <w:szCs w:val="24"/>
        </w:rPr>
      </w:pPr>
      <w:bookmarkStart w:id="19" w:name="bookmark144"/>
      <w:bookmarkStart w:id="20" w:name="bookmark145"/>
      <w:r w:rsidRPr="00D27F6B">
        <w:rPr>
          <w:sz w:val="24"/>
          <w:szCs w:val="24"/>
        </w:rPr>
        <w:t xml:space="preserve">Приложение №3 </w:t>
      </w:r>
    </w:p>
    <w:p w:rsidR="00F84193" w:rsidRPr="00D27F6B" w:rsidRDefault="00F84193" w:rsidP="00DD7F5A">
      <w:pPr>
        <w:pStyle w:val="32"/>
        <w:keepNext/>
        <w:keepLines/>
        <w:shd w:val="clear" w:color="auto" w:fill="auto"/>
        <w:spacing w:after="0" w:line="360" w:lineRule="auto"/>
        <w:ind w:left="2560"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>Расчет нормативов технологических потерь».</w:t>
      </w:r>
      <w:bookmarkEnd w:id="19"/>
      <w:bookmarkEnd w:id="20"/>
    </w:p>
    <w:p w:rsidR="00F84193" w:rsidRPr="00D27F6B" w:rsidRDefault="00F84193" w:rsidP="00800A9A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Теплоснабжение жилой и административно-общественной зоны поселка </w:t>
      </w:r>
      <w:r>
        <w:rPr>
          <w:sz w:val="24"/>
          <w:szCs w:val="24"/>
        </w:rPr>
        <w:t>Калинин</w:t>
      </w:r>
      <w:r w:rsidRPr="00D27F6B">
        <w:rPr>
          <w:sz w:val="24"/>
          <w:szCs w:val="24"/>
        </w:rPr>
        <w:t xml:space="preserve"> осуществл</w:t>
      </w:r>
      <w:r w:rsidRPr="00D27F6B">
        <w:rPr>
          <w:sz w:val="24"/>
          <w:szCs w:val="24"/>
        </w:rPr>
        <w:t>я</w:t>
      </w:r>
      <w:r w:rsidRPr="00D27F6B">
        <w:rPr>
          <w:sz w:val="24"/>
          <w:szCs w:val="24"/>
        </w:rPr>
        <w:t>ется тепл</w:t>
      </w:r>
      <w:r>
        <w:rPr>
          <w:sz w:val="24"/>
          <w:szCs w:val="24"/>
        </w:rPr>
        <w:t>офикационной водой от котельной</w:t>
      </w:r>
      <w:r w:rsidRPr="00D27F6B">
        <w:rPr>
          <w:sz w:val="24"/>
          <w:szCs w:val="24"/>
        </w:rPr>
        <w:t>. Теплофикационная вода используется только для нужд отопления. Подогрев воды для нужд ГВС осуществляется индивидуальными газовыми проточнвми водонагревателями и поэтому система ГВС в расчетах не фигурирует. Величина вырабатываемой тепловой энергии за базовый период составляет 828,2 Гкал. Продолжительность отопительного п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 xml:space="preserve">риода составляет </w:t>
      </w:r>
      <w:r w:rsidRPr="00D27F6B">
        <w:rPr>
          <w:b/>
          <w:bCs/>
          <w:sz w:val="24"/>
          <w:szCs w:val="24"/>
        </w:rPr>
        <w:t xml:space="preserve">4392 часов </w:t>
      </w:r>
      <w:r w:rsidRPr="00D27F6B">
        <w:rPr>
          <w:sz w:val="24"/>
          <w:szCs w:val="24"/>
        </w:rPr>
        <w:t>(для Ставропольского края из климатического справочника). Величина вырабатываемой тепловой энергии за:-предшествующий базовому периоду 2011 г.составляет</w:t>
      </w:r>
      <w:r>
        <w:rPr>
          <w:sz w:val="24"/>
          <w:szCs w:val="24"/>
        </w:rPr>
        <w:t xml:space="preserve"> </w:t>
      </w:r>
      <w:r w:rsidRPr="00D27F6B">
        <w:rPr>
          <w:b/>
          <w:bCs/>
          <w:sz w:val="24"/>
          <w:szCs w:val="24"/>
        </w:rPr>
        <w:t>957,6 Гкал;</w:t>
      </w:r>
    </w:p>
    <w:p w:rsidR="00F84193" w:rsidRPr="00D27F6B" w:rsidRDefault="00F84193" w:rsidP="00800A9A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Расчетная присоединенная тепловая нагрузка по теплофикационной воде составляет менее 50 Гкал/час поэтому расчет производится в соответствии с главой 4 «Порядка расчета и обоснования нормативов технологических потерь при передаче тепловой энергии», утвержденных Приказом Минтопэнерго РФ от 04.10.2005 №265 (ред. от 16.07.2007).</w:t>
      </w:r>
    </w:p>
    <w:p w:rsidR="00F84193" w:rsidRPr="00D27F6B" w:rsidRDefault="00F84193">
      <w:pPr>
        <w:spacing w:line="240" w:lineRule="auto"/>
        <w:rPr>
          <w:b/>
          <w:bCs/>
          <w:szCs w:val="24"/>
          <w:lang w:eastAsia="ru-RU"/>
        </w:rPr>
      </w:pPr>
      <w:bookmarkStart w:id="21" w:name="bookmark188"/>
      <w:bookmarkStart w:id="22" w:name="bookmark189"/>
      <w:r w:rsidRPr="00D27F6B">
        <w:rPr>
          <w:szCs w:val="24"/>
        </w:rPr>
        <w:br w:type="page"/>
      </w:r>
    </w:p>
    <w:p w:rsidR="00F84193" w:rsidRDefault="00F84193" w:rsidP="00CE75EF">
      <w:pPr>
        <w:pStyle w:val="32"/>
        <w:keepNext/>
        <w:keepLines/>
        <w:shd w:val="clear" w:color="auto" w:fill="auto"/>
        <w:spacing w:after="300"/>
        <w:ind w:firstLine="0"/>
        <w:jc w:val="center"/>
        <w:rPr>
          <w:sz w:val="24"/>
          <w:szCs w:val="24"/>
        </w:rPr>
        <w:sectPr w:rsidR="00F84193" w:rsidSect="00A156DA">
          <w:headerReference w:type="even" r:id="rId96"/>
          <w:headerReference w:type="default" r:id="rId97"/>
          <w:footnotePr>
            <w:numStart w:val="2"/>
          </w:footnotePr>
          <w:pgSz w:w="11900" w:h="16840"/>
          <w:pgMar w:top="720" w:right="720" w:bottom="720" w:left="720" w:header="0" w:footer="1026" w:gutter="0"/>
          <w:cols w:space="720"/>
          <w:noEndnote/>
          <w:docGrid w:linePitch="360"/>
        </w:sectPr>
      </w:pPr>
    </w:p>
    <w:p w:rsidR="00F84193" w:rsidRPr="00D27F6B" w:rsidRDefault="00F84193" w:rsidP="00CE75EF">
      <w:pPr>
        <w:pStyle w:val="32"/>
        <w:keepNext/>
        <w:keepLines/>
        <w:shd w:val="clear" w:color="auto" w:fill="auto"/>
        <w:spacing w:after="300"/>
        <w:ind w:firstLine="0"/>
        <w:jc w:val="center"/>
        <w:rPr>
          <w:sz w:val="24"/>
          <w:szCs w:val="24"/>
        </w:rPr>
      </w:pPr>
      <w:r w:rsidRPr="00D27F6B">
        <w:rPr>
          <w:sz w:val="24"/>
          <w:szCs w:val="24"/>
        </w:rPr>
        <w:t>Изменение температуры теплоносителя от котельной  до наиболее удаленного потребителя (школа)</w:t>
      </w:r>
      <w:r w:rsidRPr="00D27F6B">
        <w:rPr>
          <w:sz w:val="24"/>
          <w:szCs w:val="24"/>
        </w:rPr>
        <w:br/>
        <w:t>при расчетной температуре (-20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</w:t>
      </w:r>
      <w:bookmarkEnd w:id="21"/>
      <w:bookmarkEnd w:id="22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1915"/>
        <w:gridCol w:w="2918"/>
        <w:gridCol w:w="4478"/>
      </w:tblGrid>
      <w:tr w:rsidR="00F84193" w:rsidRPr="00D27F6B" w:rsidTr="00CE75EF">
        <w:trPr>
          <w:trHeight w:hRule="exact" w:val="120"/>
          <w:jc w:val="center"/>
        </w:trPr>
        <w:tc>
          <w:tcPr>
            <w:tcW w:w="1915" w:type="dxa"/>
            <w:shd w:val="clear" w:color="auto" w:fill="FFFFFF"/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  <w:tc>
          <w:tcPr>
            <w:tcW w:w="2918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jc w:val="center"/>
              <w:rPr>
                <w:sz w:val="24"/>
                <w:szCs w:val="24"/>
              </w:rPr>
            </w:pPr>
          </w:p>
        </w:tc>
        <w:tc>
          <w:tcPr>
            <w:tcW w:w="4478" w:type="dxa"/>
            <w:shd w:val="clear" w:color="auto" w:fill="FFFFFF"/>
          </w:tcPr>
          <w:p w:rsidR="00F84193" w:rsidRPr="00D27F6B" w:rsidRDefault="00F84193" w:rsidP="00CE75EF">
            <w:pPr>
              <w:rPr>
                <w:szCs w:val="24"/>
              </w:rPr>
            </w:pPr>
          </w:p>
        </w:tc>
      </w:tr>
    </w:tbl>
    <w:p w:rsidR="00F84193" w:rsidRPr="00D27F6B" w:rsidRDefault="00F84193" w:rsidP="00CE75EF">
      <w:pPr>
        <w:jc w:val="right"/>
        <w:rPr>
          <w:szCs w:val="24"/>
        </w:rPr>
      </w:pPr>
      <w:r w:rsidRPr="00664125">
        <w:rPr>
          <w:noProof/>
          <w:szCs w:val="24"/>
          <w:lang w:eastAsia="ru-RU"/>
        </w:rPr>
        <w:pict>
          <v:shape id="Picutre 454" o:spid="_x0000_i1111" type="#_x0000_t75" style="width:619.5pt;height:48.75pt;visibility:visible">
            <v:imagedata r:id="rId98" o:title=""/>
          </v:shape>
        </w:pict>
      </w:r>
    </w:p>
    <w:p w:rsidR="00F84193" w:rsidRPr="00D27F6B" w:rsidRDefault="00F84193" w:rsidP="00CE75EF">
      <w:pPr>
        <w:spacing w:line="1" w:lineRule="exact"/>
        <w:rPr>
          <w:szCs w:val="24"/>
        </w:rPr>
      </w:pPr>
    </w:p>
    <w:p w:rsidR="00F84193" w:rsidRPr="00D27F6B" w:rsidRDefault="00F84193" w:rsidP="00CE75EF">
      <w:pPr>
        <w:pStyle w:val="af5"/>
        <w:shd w:val="clear" w:color="auto" w:fill="auto"/>
        <w:spacing w:line="240" w:lineRule="auto"/>
        <w:ind w:left="2189" w:firstLine="0"/>
        <w:rPr>
          <w:color w:val="auto"/>
          <w:sz w:val="24"/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2650"/>
        <w:gridCol w:w="3014"/>
        <w:gridCol w:w="2923"/>
        <w:gridCol w:w="2918"/>
        <w:gridCol w:w="2842"/>
      </w:tblGrid>
      <w:tr w:rsidR="00F84193" w:rsidRPr="00D27F6B" w:rsidTr="00CE75EF">
        <w:trPr>
          <w:trHeight w:hRule="exact" w:val="307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Наименование узла</w:t>
            </w:r>
          </w:p>
        </w:tc>
        <w:tc>
          <w:tcPr>
            <w:tcW w:w="3014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 xml:space="preserve">Котельная </w:t>
            </w:r>
          </w:p>
        </w:tc>
        <w:tc>
          <w:tcPr>
            <w:tcW w:w="292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Врезка 1</w:t>
            </w:r>
          </w:p>
        </w:tc>
        <w:tc>
          <w:tcPr>
            <w:tcW w:w="2918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 xml:space="preserve">Узел </w:t>
            </w:r>
            <w:r w:rsidRPr="00D27F6B">
              <w:rPr>
                <w:b/>
                <w:bCs/>
              </w:rPr>
              <w:t>1</w:t>
            </w:r>
          </w:p>
        </w:tc>
        <w:tc>
          <w:tcPr>
            <w:tcW w:w="2842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Школа</w:t>
            </w:r>
          </w:p>
        </w:tc>
      </w:tr>
      <w:tr w:rsidR="00F84193" w:rsidRPr="00D27F6B" w:rsidTr="00CE75EF">
        <w:trPr>
          <w:trHeight w:hRule="exact" w:val="326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Геодезическая высота, м</w:t>
            </w:r>
          </w:p>
        </w:tc>
        <w:tc>
          <w:tcPr>
            <w:tcW w:w="3014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110</w:t>
            </w:r>
          </w:p>
        </w:tc>
        <w:tc>
          <w:tcPr>
            <w:tcW w:w="292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112</w:t>
            </w:r>
          </w:p>
        </w:tc>
        <w:tc>
          <w:tcPr>
            <w:tcW w:w="2918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112</w:t>
            </w:r>
          </w:p>
        </w:tc>
        <w:tc>
          <w:tcPr>
            <w:tcW w:w="2842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111</w:t>
            </w:r>
          </w:p>
        </w:tc>
      </w:tr>
      <w:tr w:rsidR="00F84193" w:rsidRPr="00D27F6B" w:rsidTr="00CE75EF">
        <w:trPr>
          <w:trHeight w:hRule="exact" w:val="470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Напор в обратном трубопр</w:t>
            </w:r>
            <w:r w:rsidRPr="00D27F6B">
              <w:t>о</w:t>
            </w:r>
            <w:r w:rsidRPr="00D27F6B">
              <w:t>воде.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rPr>
                <w:b/>
                <w:bCs/>
              </w:rPr>
              <w:t>125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125.193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125347</w:t>
            </w:r>
          </w:p>
        </w:tc>
        <w:tc>
          <w:tcPr>
            <w:tcW w:w="2842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129.41</w:t>
            </w:r>
          </w:p>
        </w:tc>
      </w:tr>
      <w:tr w:rsidR="00F84193" w:rsidRPr="00D27F6B" w:rsidTr="00CE75EF">
        <w:trPr>
          <w:trHeight w:hRule="exact" w:val="322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Располагаемый напор, 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15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14.723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14.46</w:t>
            </w:r>
          </w:p>
        </w:tc>
        <w:tc>
          <w:tcPr>
            <w:tcW w:w="2842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6.28</w:t>
            </w:r>
          </w:p>
        </w:tc>
      </w:tr>
      <w:tr w:rsidR="00F84193" w:rsidRPr="00D27F6B" w:rsidTr="00CE75EF">
        <w:trPr>
          <w:trHeight w:hRule="exact" w:val="326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Длина участка, 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rPr>
                <w:b/>
                <w:bCs/>
              </w:rPr>
              <w:t>4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т</w:t>
            </w:r>
            <w:r w:rsidRPr="00D27F6B">
              <w:rPr>
                <w:vertAlign w:val="superscript"/>
              </w:rPr>
              <w:t>-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314</w:t>
            </w:r>
          </w:p>
        </w:tc>
        <w:tc>
          <w:tcPr>
            <w:tcW w:w="2842" w:type="dxa"/>
            <w:shd w:val="clear" w:color="auto" w:fill="FFFFFF"/>
          </w:tcPr>
          <w:p w:rsidR="00F84193" w:rsidRPr="00D27F6B" w:rsidRDefault="00F84193" w:rsidP="00CE75EF">
            <w:pPr>
              <w:rPr>
                <w:sz w:val="20"/>
                <w:szCs w:val="20"/>
              </w:rPr>
            </w:pPr>
          </w:p>
        </w:tc>
      </w:tr>
      <w:tr w:rsidR="00F84193" w:rsidRPr="00D27F6B" w:rsidTr="00CE75EF">
        <w:trPr>
          <w:trHeight w:hRule="exact" w:val="307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Диаметр участка, 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0.03</w:t>
            </w:r>
          </w:p>
        </w:tc>
        <w:tc>
          <w:tcPr>
            <w:tcW w:w="2842" w:type="dxa"/>
            <w:shd w:val="clear" w:color="auto" w:fill="FFFFFF"/>
          </w:tcPr>
          <w:p w:rsidR="00F84193" w:rsidRPr="00D27F6B" w:rsidRDefault="00F84193" w:rsidP="00CE75EF">
            <w:pPr>
              <w:rPr>
                <w:sz w:val="20"/>
                <w:szCs w:val="20"/>
              </w:rPr>
            </w:pPr>
          </w:p>
        </w:tc>
      </w:tr>
      <w:tr w:rsidR="00F84193" w:rsidRPr="00D27F6B" w:rsidTr="00CE75EF">
        <w:trPr>
          <w:trHeight w:hRule="exact" w:val="466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Потери напора в подающем трубопроводе, 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rPr>
                <w:b/>
                <w:bCs/>
              </w:rPr>
              <w:t>0.079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0114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4.112</w:t>
            </w:r>
          </w:p>
        </w:tc>
      </w:tr>
      <w:tr w:rsidR="00F84193" w:rsidRPr="00D27F6B" w:rsidTr="00CE75EF">
        <w:trPr>
          <w:trHeight w:hRule="exact" w:val="490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Потери напора в обратном трубопроводе, 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0.193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0.149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4.067</w:t>
            </w:r>
          </w:p>
        </w:tc>
      </w:tr>
      <w:tr w:rsidR="00F84193" w:rsidRPr="00D27F6B" w:rsidTr="00CE75EF">
        <w:trPr>
          <w:trHeight w:hRule="exact" w:val="466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Скорость движения воды в под.тр-де, м/с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1.169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0.755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0.301</w:t>
            </w:r>
          </w:p>
        </w:tc>
      </w:tr>
      <w:tr w:rsidR="00F84193" w:rsidRPr="00D27F6B" w:rsidTr="00CE75EF">
        <w:trPr>
          <w:trHeight w:hRule="exact" w:val="490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Скорость движения воды в обр.тр-це. м/с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-1.156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-0.746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-0.793</w:t>
            </w:r>
          </w:p>
        </w:tc>
      </w:tr>
      <w:tr w:rsidR="00F84193" w:rsidRPr="00D27F6B" w:rsidTr="00CE75EF">
        <w:trPr>
          <w:trHeight w:hRule="exact" w:val="485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Удельные линейные потери в ПС, мм/м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19.836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3.303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12.362</w:t>
            </w:r>
          </w:p>
        </w:tc>
        <w:tc>
          <w:tcPr>
            <w:tcW w:w="2842" w:type="dxa"/>
            <w:shd w:val="clear" w:color="auto" w:fill="FFFFFF"/>
          </w:tcPr>
          <w:p w:rsidR="00F84193" w:rsidRPr="00D27F6B" w:rsidRDefault="00F84193" w:rsidP="00CE75EF">
            <w:pPr>
              <w:rPr>
                <w:sz w:val="20"/>
                <w:szCs w:val="20"/>
              </w:rPr>
            </w:pPr>
          </w:p>
        </w:tc>
      </w:tr>
      <w:tr w:rsidR="00F84193" w:rsidRPr="00D27F6B" w:rsidTr="00CE75EF">
        <w:trPr>
          <w:trHeight w:hRule="exact" w:val="485"/>
          <w:jc w:val="center"/>
        </w:trPr>
        <w:tc>
          <w:tcPr>
            <w:tcW w:w="265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Удельные линейные потери в ОС, мм/м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19.633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8.22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12.248</w:t>
            </w:r>
          </w:p>
        </w:tc>
        <w:tc>
          <w:tcPr>
            <w:tcW w:w="2842" w:type="dxa"/>
            <w:shd w:val="clear" w:color="auto" w:fill="FFFFFF"/>
          </w:tcPr>
          <w:p w:rsidR="00F84193" w:rsidRPr="00D27F6B" w:rsidRDefault="00F84193" w:rsidP="00CE75EF">
            <w:pPr>
              <w:rPr>
                <w:sz w:val="20"/>
                <w:szCs w:val="20"/>
              </w:rPr>
            </w:pPr>
          </w:p>
        </w:tc>
      </w:tr>
      <w:tr w:rsidR="00F84193" w:rsidRPr="00D27F6B" w:rsidTr="00CE75EF">
        <w:trPr>
          <w:trHeight w:hRule="exact" w:val="456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Расход в подающем труб</w:t>
            </w:r>
            <w:r w:rsidRPr="00D27F6B">
              <w:t>о</w:t>
            </w:r>
            <w:r w:rsidRPr="00D27F6B">
              <w:t>проводе, т ч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31.8469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20.5613</w:t>
            </w:r>
          </w:p>
        </w:tc>
        <w:tc>
          <w:tcPr>
            <w:tcW w:w="291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13.9675</w:t>
            </w:r>
          </w:p>
        </w:tc>
        <w:tc>
          <w:tcPr>
            <w:tcW w:w="2842" w:type="dxa"/>
            <w:shd w:val="clear" w:color="auto" w:fill="FFFFFF"/>
          </w:tcPr>
          <w:p w:rsidR="00F84193" w:rsidRPr="00D27F6B" w:rsidRDefault="00F84193" w:rsidP="00CE75EF">
            <w:pPr>
              <w:rPr>
                <w:sz w:val="20"/>
                <w:szCs w:val="20"/>
              </w:rPr>
            </w:pPr>
          </w:p>
        </w:tc>
      </w:tr>
      <w:tr w:rsidR="00F84193" w:rsidRPr="00D27F6B" w:rsidTr="00CE75EF">
        <w:trPr>
          <w:trHeight w:hRule="exact" w:val="499"/>
          <w:jc w:val="center"/>
        </w:trPr>
        <w:tc>
          <w:tcPr>
            <w:tcW w:w="26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Расход в обратном трубопр</w:t>
            </w:r>
            <w:r w:rsidRPr="00D27F6B">
              <w:t>о</w:t>
            </w:r>
            <w:r w:rsidRPr="00D27F6B">
              <w:t>воде, т ч</w:t>
            </w:r>
          </w:p>
        </w:tc>
        <w:tc>
          <w:tcPr>
            <w:tcW w:w="3014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-31 8021</w:t>
            </w:r>
          </w:p>
        </w:tc>
        <w:tc>
          <w:tcPr>
            <w:tcW w:w="29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-20.5257</w:t>
            </w:r>
          </w:p>
        </w:tc>
        <w:tc>
          <w:tcPr>
            <w:tcW w:w="5760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-13.9509</w:t>
            </w:r>
          </w:p>
        </w:tc>
      </w:tr>
    </w:tbl>
    <w:p w:rsidR="00F84193" w:rsidRPr="00D27F6B" w:rsidRDefault="00F84193" w:rsidP="00CE75EF">
      <w:pPr>
        <w:rPr>
          <w:szCs w:val="24"/>
        </w:rPr>
        <w:sectPr w:rsidR="00F84193" w:rsidRPr="00D27F6B" w:rsidSect="001A66F9">
          <w:footnotePr>
            <w:numStart w:val="2"/>
          </w:footnotePr>
          <w:pgSz w:w="16840" w:h="11900" w:orient="landscape"/>
          <w:pgMar w:top="720" w:right="720" w:bottom="720" w:left="720" w:header="0" w:footer="1026" w:gutter="0"/>
          <w:cols w:space="720"/>
          <w:noEndnote/>
          <w:docGrid w:linePitch="360"/>
        </w:sectPr>
      </w:pPr>
    </w:p>
    <w:p w:rsidR="00F84193" w:rsidRPr="00D27F6B" w:rsidRDefault="00F84193" w:rsidP="00800A9A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 xml:space="preserve">По результатам гидравлического расчета тепловой сети котельной  при расчетной температуре (-20 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 получены следующие данные: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Количество тепла, вырабатываемое на источнике 0.438, Гкал/ч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тепла на систему отопления 0.349, Гкал/ч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Тепловые потери в подающемтр-де 0.04455, Гкал/ч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Тепловые потери в обратномтр-де 0.04079, Гкал/ч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подающемтр-де 0.001, Гкал/ч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обратномтр-де 0.001, Гкал/ч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системах теплопотребления 0.002, Гкал/ч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в подающемтр-де 31.847, т/ч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в обратномтр-де 31.802, т/ч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подпитку 0.045, т/ч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систему отопления 31.835, т/ч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подающего трубопровода 0.011, т/ч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обратного трубопровода 0.012, т/ч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систем теплопотребления 0.022, т/ч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подающем трубопроводе 30.000, м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обратном трубопроводе 15.000, м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Располагаемый напор 15.000, м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подающем трубопроводе 95.000,°С</w:t>
      </w:r>
    </w:p>
    <w:p w:rsidR="00F84193" w:rsidRPr="00D27F6B" w:rsidRDefault="00F84193" w:rsidP="00800A9A">
      <w:pPr>
        <w:pStyle w:val="14"/>
        <w:numPr>
          <w:ilvl w:val="0"/>
          <w:numId w:val="20"/>
        </w:numPr>
        <w:shd w:val="clear" w:color="auto" w:fill="auto"/>
        <w:tabs>
          <w:tab w:val="left" w:pos="1261"/>
        </w:tabs>
        <w:spacing w:line="336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обратном трубопроводе 81.369,°С</w:t>
      </w:r>
    </w:p>
    <w:p w:rsidR="00F84193" w:rsidRPr="00D27F6B" w:rsidRDefault="00F84193" w:rsidP="00800A9A">
      <w:pPr>
        <w:pStyle w:val="14"/>
        <w:shd w:val="clear" w:color="auto" w:fill="auto"/>
        <w:ind w:firstLine="580"/>
        <w:jc w:val="both"/>
        <w:rPr>
          <w:sz w:val="24"/>
          <w:szCs w:val="24"/>
        </w:rPr>
        <w:sectPr w:rsidR="00F84193" w:rsidRPr="00D27F6B" w:rsidSect="0072224A">
          <w:headerReference w:type="even" r:id="rId99"/>
          <w:headerReference w:type="default" r:id="rId100"/>
          <w:footnotePr>
            <w:numStart w:val="2"/>
          </w:footnotePr>
          <w:pgSz w:w="11900" w:h="16840"/>
          <w:pgMar w:top="720" w:right="720" w:bottom="720" w:left="720" w:header="0" w:footer="864" w:gutter="0"/>
          <w:cols w:space="720"/>
          <w:noEndnote/>
          <w:docGrid w:linePitch="360"/>
        </w:sectPr>
      </w:pPr>
      <w:r w:rsidRPr="00D27F6B">
        <w:rPr>
          <w:sz w:val="24"/>
          <w:szCs w:val="24"/>
        </w:rPr>
        <w:t>Согласно полученным данным, в самый холодный период года, источник тепловой энергии з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гружен на 63,7%. При этом отмечается значительное завышение температуры в обратном трубопр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воде, что приводит, как минимум, к повышенному расходу электроэнергии. Одновременно, при ан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лизе имеющихся данных, необходимо отметить, что у потребителя «Детский сад» заметно снижена температура в обратном трубопроводе и, как следствие, температура внутреннего воздуха в помещ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ниях потребителя. Указанная проблема сигнализирует либо о представлении неполных (или неве</w:t>
      </w:r>
      <w:r w:rsidRPr="00D27F6B">
        <w:rPr>
          <w:sz w:val="24"/>
          <w:szCs w:val="24"/>
        </w:rPr>
        <w:t>р</w:t>
      </w:r>
      <w:r w:rsidRPr="00D27F6B">
        <w:rPr>
          <w:sz w:val="24"/>
          <w:szCs w:val="24"/>
        </w:rPr>
        <w:t>ных) исходных данных, для расчета, либо о необходимости провести комплексное обследование си</w:t>
      </w:r>
      <w:r w:rsidRPr="00D27F6B">
        <w:rPr>
          <w:sz w:val="24"/>
          <w:szCs w:val="24"/>
        </w:rPr>
        <w:t>с</w:t>
      </w:r>
      <w:r w:rsidRPr="00D27F6B">
        <w:rPr>
          <w:sz w:val="24"/>
          <w:szCs w:val="24"/>
        </w:rPr>
        <w:t>темы отопления указанного потребителя. В дальнейшем, при проведении наладочных расчетов, у указанного потребителя возникает проблема с нехваткой напора в системе отопления.</w:t>
      </w:r>
    </w:p>
    <w:p w:rsidR="00F84193" w:rsidRPr="00D27F6B" w:rsidRDefault="00F84193" w:rsidP="00CE75EF">
      <w:pPr>
        <w:pStyle w:val="32"/>
        <w:keepNext/>
        <w:keepLines/>
        <w:shd w:val="clear" w:color="auto" w:fill="auto"/>
        <w:spacing w:after="980"/>
        <w:ind w:firstLine="0"/>
        <w:jc w:val="center"/>
        <w:rPr>
          <w:sz w:val="24"/>
          <w:szCs w:val="24"/>
        </w:rPr>
      </w:pPr>
      <w:bookmarkStart w:id="23" w:name="bookmark202"/>
      <w:bookmarkStart w:id="24" w:name="bookmark203"/>
      <w:r w:rsidRPr="00D27F6B">
        <w:rPr>
          <w:sz w:val="24"/>
          <w:szCs w:val="24"/>
        </w:rPr>
        <w:t>Пьезометрический график от котельной  до наиболее удаленного потребителя (школа)</w:t>
      </w:r>
      <w:r w:rsidRPr="00D27F6B">
        <w:rPr>
          <w:sz w:val="24"/>
          <w:szCs w:val="24"/>
        </w:rPr>
        <w:br/>
        <w:t>при среднесезонной температуре за отопительный сезон (2,7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</w:t>
      </w:r>
      <w:bookmarkEnd w:id="23"/>
      <w:bookmarkEnd w:id="24"/>
    </w:p>
    <w:p w:rsidR="00F84193" w:rsidRPr="00D27F6B" w:rsidRDefault="00F84193" w:rsidP="00CE75EF">
      <w:pPr>
        <w:spacing w:after="79"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2750"/>
        <w:gridCol w:w="3058"/>
        <w:gridCol w:w="2986"/>
        <w:gridCol w:w="1762"/>
        <w:gridCol w:w="4123"/>
      </w:tblGrid>
      <w:tr w:rsidR="00F84193" w:rsidRPr="00D27F6B" w:rsidTr="00CE75EF">
        <w:trPr>
          <w:trHeight w:hRule="exact" w:val="245"/>
          <w:jc w:val="center"/>
        </w:trPr>
        <w:tc>
          <w:tcPr>
            <w:tcW w:w="2750" w:type="dxa"/>
            <w:shd w:val="clear" w:color="auto" w:fill="FFFFFF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Наименование узла</w:t>
            </w:r>
          </w:p>
        </w:tc>
        <w:tc>
          <w:tcPr>
            <w:tcW w:w="3058" w:type="dxa"/>
            <w:shd w:val="clear" w:color="auto" w:fill="FFFFFF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 xml:space="preserve">Котельная </w:t>
            </w:r>
          </w:p>
        </w:tc>
        <w:tc>
          <w:tcPr>
            <w:tcW w:w="2986" w:type="dxa"/>
            <w:shd w:val="clear" w:color="auto" w:fill="FFFFFF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Врезка 1</w:t>
            </w:r>
          </w:p>
        </w:tc>
        <w:tc>
          <w:tcPr>
            <w:tcW w:w="1762" w:type="dxa"/>
            <w:shd w:val="clear" w:color="auto" w:fill="FFFFFF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Узел 1</w:t>
            </w:r>
          </w:p>
        </w:tc>
        <w:tc>
          <w:tcPr>
            <w:tcW w:w="4123" w:type="dxa"/>
            <w:shd w:val="clear" w:color="auto" w:fill="FFFFFF"/>
          </w:tcPr>
          <w:p w:rsidR="00F84193" w:rsidRPr="00D27F6B" w:rsidRDefault="00F84193" w:rsidP="00CE75EF">
            <w:pPr>
              <w:pStyle w:val="af3"/>
              <w:shd w:val="clear" w:color="auto" w:fill="auto"/>
              <w:ind w:left="1240"/>
            </w:pPr>
            <w:r w:rsidRPr="00D27F6B">
              <w:t>Школа</w:t>
            </w:r>
          </w:p>
        </w:tc>
      </w:tr>
      <w:tr w:rsidR="00F84193" w:rsidRPr="00D27F6B" w:rsidTr="00CE75EF">
        <w:trPr>
          <w:trHeight w:hRule="exact" w:val="331"/>
          <w:jc w:val="center"/>
        </w:trPr>
        <w:tc>
          <w:tcPr>
            <w:tcW w:w="275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Геодезическая высота, 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ПО</w:t>
            </w:r>
          </w:p>
        </w:tc>
        <w:tc>
          <w:tcPr>
            <w:tcW w:w="2986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112</w:t>
            </w:r>
          </w:p>
        </w:tc>
        <w:tc>
          <w:tcPr>
            <w:tcW w:w="1762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112</w:t>
            </w:r>
          </w:p>
        </w:tc>
        <w:tc>
          <w:tcPr>
            <w:tcW w:w="412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ind w:left="1240"/>
            </w:pPr>
            <w:r w:rsidRPr="00D27F6B">
              <w:t>111</w:t>
            </w:r>
          </w:p>
        </w:tc>
      </w:tr>
      <w:tr w:rsidR="00F84193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Полный напор в обратном тр</w:t>
            </w:r>
            <w:r w:rsidRPr="00D27F6B">
              <w:t>у</w:t>
            </w:r>
            <w:r w:rsidRPr="00D27F6B">
              <w:t>бопроводе, 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125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1252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125.3</w:t>
            </w:r>
          </w:p>
        </w:tc>
        <w:tc>
          <w:tcPr>
            <w:tcW w:w="41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ind w:left="1240"/>
            </w:pPr>
            <w:r w:rsidRPr="00D27F6B">
              <w:t>129.4</w:t>
            </w:r>
          </w:p>
        </w:tc>
      </w:tr>
      <w:tr w:rsidR="00F84193" w:rsidRPr="00D27F6B" w:rsidTr="00CE75EF">
        <w:trPr>
          <w:trHeight w:hRule="exact" w:val="336"/>
          <w:jc w:val="center"/>
        </w:trPr>
        <w:tc>
          <w:tcPr>
            <w:tcW w:w="275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Располагаемый напор, 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15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14.726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14.465</w:t>
            </w:r>
          </w:p>
        </w:tc>
        <w:tc>
          <w:tcPr>
            <w:tcW w:w="412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  <w:ind w:left="1240"/>
            </w:pPr>
            <w:r w:rsidRPr="00D27F6B">
              <w:t>633</w:t>
            </w:r>
          </w:p>
        </w:tc>
      </w:tr>
      <w:tr w:rsidR="00F84193" w:rsidRPr="00D27F6B" w:rsidTr="00CE75EF">
        <w:trPr>
          <w:trHeight w:hRule="exact" w:val="317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Длина участка.м</w:t>
            </w:r>
          </w:p>
        </w:tc>
        <w:tc>
          <w:tcPr>
            <w:tcW w:w="3058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4</w:t>
            </w:r>
          </w:p>
        </w:tc>
        <w:tc>
          <w:tcPr>
            <w:tcW w:w="2986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7</w:t>
            </w:r>
          </w:p>
        </w:tc>
        <w:tc>
          <w:tcPr>
            <w:tcW w:w="5885" w:type="dxa"/>
            <w:gridSpan w:val="2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314</w:t>
            </w:r>
          </w:p>
        </w:tc>
      </w:tr>
      <w:tr w:rsidR="00F84193" w:rsidRPr="00D27F6B" w:rsidTr="00CE75EF">
        <w:trPr>
          <w:trHeight w:hRule="exact" w:val="331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Диаметр участка.м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0.08</w:t>
            </w:r>
          </w:p>
        </w:tc>
      </w:tr>
      <w:tr w:rsidR="00F84193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Потери напора в подающем трубопроводе, 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0.078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0.113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4.077</w:t>
            </w:r>
          </w:p>
        </w:tc>
      </w:tr>
      <w:tr w:rsidR="00F84193" w:rsidRPr="00D27F6B" w:rsidTr="00CE75EF">
        <w:trPr>
          <w:trHeight w:hRule="exact" w:val="504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Потери напора в обратном тр</w:t>
            </w:r>
            <w:r w:rsidRPr="00D27F6B">
              <w:t>у</w:t>
            </w:r>
            <w:r w:rsidRPr="00D27F6B">
              <w:t>бопроводе, 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0.196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0.148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4.058</w:t>
            </w:r>
          </w:p>
        </w:tc>
      </w:tr>
      <w:tr w:rsidR="00F84193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Скорость движения воды в под.тр-де, м/с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1.143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0.739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0.784</w:t>
            </w:r>
          </w:p>
        </w:tc>
      </w:tr>
      <w:tr w:rsidR="00F84193" w:rsidRPr="00D27F6B" w:rsidTr="00CE75EF">
        <w:trPr>
          <w:trHeight w:hRule="exact" w:val="499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Скорость движения воды в обр.тр-де, м/с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-1.138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-0.735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-0.781</w:t>
            </w:r>
          </w:p>
        </w:tc>
      </w:tr>
      <w:tr w:rsidR="00F84193" w:rsidRPr="00D27F6B" w:rsidTr="00CE75EF">
        <w:trPr>
          <w:trHeight w:hRule="exact" w:val="485"/>
          <w:jc w:val="center"/>
        </w:trPr>
        <w:tc>
          <w:tcPr>
            <w:tcW w:w="275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Цельные линейные потери в ПС.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МММ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19.572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8.238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12.262</w:t>
            </w:r>
          </w:p>
        </w:tc>
      </w:tr>
      <w:tr w:rsidR="00F84193" w:rsidRPr="00D27F6B" w:rsidTr="00CE75EF">
        <w:trPr>
          <w:trHeight w:hRule="exact" w:val="494"/>
          <w:jc w:val="center"/>
        </w:trPr>
        <w:tc>
          <w:tcPr>
            <w:tcW w:w="2750" w:type="dxa"/>
            <w:shd w:val="clear" w:color="auto" w:fill="FFFFFF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Удельные линейные потери в ОС,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МММ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19.491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8205</w:t>
            </w:r>
          </w:p>
        </w:tc>
        <w:tc>
          <w:tcPr>
            <w:tcW w:w="5885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12227</w:t>
            </w:r>
          </w:p>
        </w:tc>
      </w:tr>
      <w:tr w:rsidR="00F84193" w:rsidRPr="00D27F6B" w:rsidTr="00CE75EF">
        <w:trPr>
          <w:trHeight w:hRule="exact" w:val="514"/>
          <w:jc w:val="center"/>
        </w:trPr>
        <w:tc>
          <w:tcPr>
            <w:tcW w:w="275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 xml:space="preserve">Расход </w:t>
            </w:r>
            <w:r w:rsidRPr="00D27F6B">
              <w:rPr>
                <w:rFonts w:ascii="Arial" w:hAnsi="Arial" w:cs="Arial"/>
                <w:smallCaps/>
              </w:rPr>
              <w:t>е</w:t>
            </w:r>
            <w:r w:rsidRPr="00D27F6B">
              <w:t xml:space="preserve"> подающем трубопр</w:t>
            </w:r>
            <w:r w:rsidRPr="00D27F6B">
              <w:t>о</w:t>
            </w:r>
            <w:r w:rsidRPr="00D27F6B">
              <w:t>воде, т/ч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31.93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20.63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14.02</w:t>
            </w:r>
          </w:p>
        </w:tc>
        <w:tc>
          <w:tcPr>
            <w:tcW w:w="4123" w:type="dxa"/>
            <w:shd w:val="clear" w:color="auto" w:fill="FFFFFF"/>
          </w:tcPr>
          <w:p w:rsidR="00F84193" w:rsidRPr="00D27F6B" w:rsidRDefault="00F84193" w:rsidP="00CE75EF">
            <w:pPr>
              <w:rPr>
                <w:sz w:val="20"/>
                <w:szCs w:val="20"/>
              </w:rPr>
            </w:pPr>
          </w:p>
        </w:tc>
      </w:tr>
      <w:tr w:rsidR="00F84193" w:rsidRPr="00D27F6B" w:rsidTr="00CE75EF">
        <w:trPr>
          <w:trHeight w:hRule="exact" w:val="475"/>
          <w:jc w:val="center"/>
        </w:trPr>
        <w:tc>
          <w:tcPr>
            <w:tcW w:w="2750" w:type="dxa"/>
            <w:shd w:val="clear" w:color="auto" w:fill="FFFFFF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Расход в обратном трубопр</w:t>
            </w:r>
            <w:r w:rsidRPr="00D27F6B">
              <w:t>о</w:t>
            </w:r>
            <w:r w:rsidRPr="00D27F6B">
              <w:t>воде, т/ч</w:t>
            </w:r>
          </w:p>
        </w:tc>
        <w:tc>
          <w:tcPr>
            <w:tcW w:w="3058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-31.88</w:t>
            </w:r>
          </w:p>
        </w:tc>
        <w:tc>
          <w:tcPr>
            <w:tcW w:w="2986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-20.6</w:t>
            </w:r>
          </w:p>
        </w:tc>
        <w:tc>
          <w:tcPr>
            <w:tcW w:w="1762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-14.01</w:t>
            </w:r>
          </w:p>
        </w:tc>
        <w:tc>
          <w:tcPr>
            <w:tcW w:w="4123" w:type="dxa"/>
            <w:shd w:val="clear" w:color="auto" w:fill="FFFFFF"/>
          </w:tcPr>
          <w:p w:rsidR="00F84193" w:rsidRPr="00D27F6B" w:rsidRDefault="00F84193" w:rsidP="00CE75EF">
            <w:pPr>
              <w:rPr>
                <w:sz w:val="20"/>
                <w:szCs w:val="20"/>
              </w:rPr>
            </w:pPr>
          </w:p>
        </w:tc>
      </w:tr>
    </w:tbl>
    <w:p w:rsidR="00F84193" w:rsidRPr="00D27F6B" w:rsidRDefault="00F84193" w:rsidP="00CE75EF">
      <w:pPr>
        <w:spacing w:line="1" w:lineRule="exact"/>
        <w:rPr>
          <w:szCs w:val="24"/>
        </w:rPr>
      </w:pPr>
      <w:r w:rsidRPr="00D27F6B">
        <w:rPr>
          <w:szCs w:val="24"/>
        </w:rPr>
        <w:br w:type="page"/>
      </w:r>
    </w:p>
    <w:p w:rsidR="00F84193" w:rsidRPr="00D27F6B" w:rsidRDefault="00F84193" w:rsidP="00CE75EF">
      <w:pPr>
        <w:pStyle w:val="32"/>
        <w:keepNext/>
        <w:keepLines/>
        <w:shd w:val="clear" w:color="auto" w:fill="auto"/>
        <w:spacing w:after="240"/>
        <w:ind w:firstLine="0"/>
        <w:jc w:val="center"/>
        <w:rPr>
          <w:sz w:val="24"/>
          <w:szCs w:val="24"/>
        </w:rPr>
      </w:pPr>
      <w:bookmarkStart w:id="25" w:name="bookmark208"/>
      <w:bookmarkStart w:id="26" w:name="bookmark209"/>
      <w:r w:rsidRPr="00D27F6B">
        <w:rPr>
          <w:sz w:val="24"/>
          <w:szCs w:val="24"/>
        </w:rPr>
        <w:t>Изменение температуры теплоносителя от котельной  до наиболее удаленного потребителя (школа)</w:t>
      </w:r>
      <w:r w:rsidRPr="00D27F6B">
        <w:rPr>
          <w:sz w:val="24"/>
          <w:szCs w:val="24"/>
        </w:rPr>
        <w:br/>
        <w:t>при среднесезонной температуре за отопительный сезон (2,7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</w:t>
      </w:r>
      <w:bookmarkEnd w:id="25"/>
      <w:bookmarkEnd w:id="26"/>
    </w:p>
    <w:p w:rsidR="00F84193" w:rsidRPr="00D27F6B" w:rsidRDefault="00F84193" w:rsidP="00CE75EF">
      <w:pPr>
        <w:jc w:val="right"/>
        <w:rPr>
          <w:szCs w:val="24"/>
        </w:rPr>
      </w:pPr>
      <w:r w:rsidRPr="00664125">
        <w:rPr>
          <w:noProof/>
          <w:szCs w:val="24"/>
          <w:lang w:eastAsia="ru-RU"/>
        </w:rPr>
        <w:pict>
          <v:shape id="Picutre 487" o:spid="_x0000_i1112" type="#_x0000_t75" style="width:633pt;height:103.5pt;visibility:visible">
            <v:imagedata r:id="rId101" o:title=""/>
          </v:shape>
        </w:pict>
      </w:r>
    </w:p>
    <w:p w:rsidR="00F84193" w:rsidRPr="00D27F6B" w:rsidRDefault="00F84193" w:rsidP="00CE75EF">
      <w:pPr>
        <w:pStyle w:val="afb"/>
        <w:shd w:val="clear" w:color="auto" w:fill="auto"/>
        <w:ind w:left="475"/>
        <w:rPr>
          <w:color w:val="auto"/>
          <w:sz w:val="24"/>
          <w:szCs w:val="24"/>
        </w:rPr>
      </w:pPr>
    </w:p>
    <w:p w:rsidR="00F84193" w:rsidRPr="00D27F6B" w:rsidRDefault="00F84193" w:rsidP="00CE75EF">
      <w:pPr>
        <w:spacing w:line="1" w:lineRule="exact"/>
        <w:rPr>
          <w:szCs w:val="24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2683"/>
        <w:gridCol w:w="3053"/>
        <w:gridCol w:w="2957"/>
        <w:gridCol w:w="2957"/>
        <w:gridCol w:w="2880"/>
      </w:tblGrid>
      <w:tr w:rsidR="00F84193" w:rsidRPr="00D27F6B" w:rsidTr="00CE75EF">
        <w:trPr>
          <w:trHeight w:hRule="exact" w:val="336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Наименование узла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 xml:space="preserve">Котельная 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Врезка 1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Узел 1</w:t>
            </w:r>
          </w:p>
        </w:tc>
        <w:tc>
          <w:tcPr>
            <w:tcW w:w="288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Школа</w:t>
            </w:r>
          </w:p>
        </w:tc>
      </w:tr>
      <w:tr w:rsidR="00F84193" w:rsidRPr="00D27F6B" w:rsidTr="00CE75EF">
        <w:trPr>
          <w:trHeight w:hRule="exact" w:val="317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Геодезическая высота, 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ПО</w:t>
            </w:r>
          </w:p>
        </w:tc>
        <w:tc>
          <w:tcPr>
            <w:tcW w:w="2957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112</w:t>
            </w:r>
          </w:p>
        </w:tc>
        <w:tc>
          <w:tcPr>
            <w:tcW w:w="2957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112</w:t>
            </w:r>
          </w:p>
        </w:tc>
        <w:tc>
          <w:tcPr>
            <w:tcW w:w="2880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111</w:t>
            </w:r>
          </w:p>
        </w:tc>
      </w:tr>
      <w:tr w:rsidR="00F84193" w:rsidRPr="00D27F6B" w:rsidTr="00CE75EF">
        <w:trPr>
          <w:trHeight w:hRule="exact" w:val="475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Напор в обратном трубопр</w:t>
            </w:r>
            <w:r w:rsidRPr="00D27F6B">
              <w:t>о</w:t>
            </w:r>
            <w:r w:rsidRPr="00D27F6B">
              <w:t>воде.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125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125.196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rPr>
                <w:b/>
                <w:bCs/>
              </w:rPr>
              <w:t>125344</w:t>
            </w:r>
          </w:p>
        </w:tc>
        <w:tc>
          <w:tcPr>
            <w:tcW w:w="288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rPr>
                <w:b/>
                <w:bCs/>
              </w:rPr>
              <w:t>129.4</w:t>
            </w:r>
          </w:p>
        </w:tc>
      </w:tr>
      <w:tr w:rsidR="00F84193" w:rsidRPr="00D27F6B" w:rsidTr="00CE75EF">
        <w:trPr>
          <w:trHeight w:hRule="exact" w:val="326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Располагаемый напор, 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15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14.726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14.465</w:t>
            </w:r>
          </w:p>
        </w:tc>
        <w:tc>
          <w:tcPr>
            <w:tcW w:w="2880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6.33</w:t>
            </w:r>
          </w:p>
        </w:tc>
      </w:tr>
      <w:tr w:rsidR="00F84193" w:rsidRPr="00D27F6B" w:rsidTr="00CE75EF">
        <w:trPr>
          <w:trHeight w:hRule="exact" w:val="317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Длина участка, 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4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rPr>
                <w:i/>
                <w:iCs/>
              </w:rPr>
              <w:t>~т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314</w:t>
            </w:r>
          </w:p>
        </w:tc>
      </w:tr>
      <w:tr w:rsidR="00F84193" w:rsidRPr="00D27F6B" w:rsidTr="00CE75EF">
        <w:trPr>
          <w:trHeight w:hRule="exact" w:val="326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Диаметр участка, 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0.08</w:t>
            </w:r>
          </w:p>
        </w:tc>
      </w:tr>
      <w:tr w:rsidR="00F84193" w:rsidRPr="00D27F6B" w:rsidTr="00CE75EF">
        <w:trPr>
          <w:trHeight w:hRule="exact" w:val="470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Потери напора в подающем трубопроводе, 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0.078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0.113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rPr>
                <w:b/>
                <w:bCs/>
              </w:rPr>
              <w:t>4.077</w:t>
            </w:r>
          </w:p>
        </w:tc>
      </w:tr>
      <w:tr w:rsidR="00F84193" w:rsidRPr="00D27F6B" w:rsidTr="00CE75EF">
        <w:trPr>
          <w:trHeight w:hRule="exact" w:val="538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Потери напора в обратном трубопроводе, 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0.196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0.148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4.058</w:t>
            </w:r>
          </w:p>
        </w:tc>
        <w:tc>
          <w:tcPr>
            <w:tcW w:w="2880" w:type="dxa"/>
            <w:shd w:val="clear" w:color="auto" w:fill="FFFFFF"/>
          </w:tcPr>
          <w:p w:rsidR="00F84193" w:rsidRPr="00D27F6B" w:rsidRDefault="00F84193" w:rsidP="00CE75EF">
            <w:pPr>
              <w:rPr>
                <w:sz w:val="20"/>
                <w:szCs w:val="20"/>
              </w:rPr>
            </w:pPr>
          </w:p>
        </w:tc>
      </w:tr>
      <w:tr w:rsidR="00F84193" w:rsidRPr="00D27F6B" w:rsidTr="00CE75EF">
        <w:trPr>
          <w:trHeight w:hRule="exact" w:val="432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Скорость движения воды в под.тр-де. м/с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1.143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0.739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0.784</w:t>
            </w:r>
          </w:p>
        </w:tc>
        <w:tc>
          <w:tcPr>
            <w:tcW w:w="2880" w:type="dxa"/>
            <w:shd w:val="clear" w:color="auto" w:fill="FFFFFF"/>
          </w:tcPr>
          <w:p w:rsidR="00F84193" w:rsidRPr="00D27F6B" w:rsidRDefault="00F84193" w:rsidP="00CE75EF">
            <w:pPr>
              <w:rPr>
                <w:sz w:val="20"/>
                <w:szCs w:val="20"/>
              </w:rPr>
            </w:pPr>
          </w:p>
        </w:tc>
      </w:tr>
      <w:tr w:rsidR="00F84193" w:rsidRPr="00D27F6B" w:rsidTr="00CE75EF">
        <w:trPr>
          <w:trHeight w:hRule="exact" w:val="494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  <w:spacing w:line="254" w:lineRule="auto"/>
            </w:pPr>
            <w:r w:rsidRPr="00D27F6B">
              <w:t>Скорость движения воды в обр.тр-де, м/с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-1.138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-0.735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-0.781</w:t>
            </w:r>
          </w:p>
        </w:tc>
      </w:tr>
      <w:tr w:rsidR="00F84193" w:rsidRPr="00D27F6B" w:rsidTr="00CE75EF">
        <w:trPr>
          <w:trHeight w:hRule="exact" w:val="480"/>
          <w:jc w:val="center"/>
        </w:trPr>
        <w:tc>
          <w:tcPr>
            <w:tcW w:w="268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Сдельные линейные потери в ПС,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МММ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19.572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8.238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12.262</w:t>
            </w:r>
          </w:p>
        </w:tc>
      </w:tr>
      <w:tr w:rsidR="00F84193" w:rsidRPr="00D27F6B" w:rsidTr="00CE75EF">
        <w:trPr>
          <w:trHeight w:hRule="exact" w:val="490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Сдельные линейные потери в ОС,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МММ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19.491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8.205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12.227</w:t>
            </w:r>
          </w:p>
        </w:tc>
      </w:tr>
      <w:tr w:rsidR="00F84193" w:rsidRPr="00D27F6B" w:rsidTr="00CE75EF">
        <w:trPr>
          <w:trHeight w:hRule="exact" w:val="470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Расход в подающем</w:t>
            </w:r>
          </w:p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трубопроводе, т/ч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31.9259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20.6322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14.0228</w:t>
            </w:r>
          </w:p>
        </w:tc>
      </w:tr>
      <w:tr w:rsidR="00F84193" w:rsidRPr="00D27F6B" w:rsidTr="00CE75EF">
        <w:trPr>
          <w:trHeight w:hRule="exact" w:val="509"/>
          <w:jc w:val="center"/>
        </w:trPr>
        <w:tc>
          <w:tcPr>
            <w:tcW w:w="2683" w:type="dxa"/>
            <w:shd w:val="clear" w:color="auto" w:fill="FFFFFF"/>
            <w:vAlign w:val="bottom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Расход в обратном трубопр</w:t>
            </w:r>
            <w:r w:rsidRPr="00D27F6B">
              <w:t>о</w:t>
            </w:r>
            <w:r w:rsidRPr="00D27F6B">
              <w:t>воде, т/ч</w:t>
            </w:r>
          </w:p>
        </w:tc>
        <w:tc>
          <w:tcPr>
            <w:tcW w:w="3053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-31.8807</w:t>
            </w:r>
          </w:p>
        </w:tc>
        <w:tc>
          <w:tcPr>
            <w:tcW w:w="2957" w:type="dxa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-20.5962</w:t>
            </w:r>
          </w:p>
        </w:tc>
        <w:tc>
          <w:tcPr>
            <w:tcW w:w="5837" w:type="dxa"/>
            <w:gridSpan w:val="2"/>
            <w:shd w:val="clear" w:color="auto" w:fill="FFFFFF"/>
            <w:vAlign w:val="center"/>
          </w:tcPr>
          <w:p w:rsidR="00F84193" w:rsidRPr="00D27F6B" w:rsidRDefault="00F84193" w:rsidP="00CE75EF">
            <w:pPr>
              <w:pStyle w:val="af3"/>
              <w:shd w:val="clear" w:color="auto" w:fill="auto"/>
            </w:pPr>
            <w:r w:rsidRPr="00D27F6B">
              <w:t>-14.006</w:t>
            </w:r>
          </w:p>
        </w:tc>
      </w:tr>
    </w:tbl>
    <w:p w:rsidR="00F84193" w:rsidRPr="00D27F6B" w:rsidRDefault="00F84193" w:rsidP="00CE75EF">
      <w:pPr>
        <w:rPr>
          <w:szCs w:val="24"/>
        </w:rPr>
        <w:sectPr w:rsidR="00F84193" w:rsidRPr="00D27F6B" w:rsidSect="0072224A">
          <w:headerReference w:type="even" r:id="rId102"/>
          <w:headerReference w:type="default" r:id="rId103"/>
          <w:footnotePr>
            <w:numStart w:val="2"/>
          </w:footnotePr>
          <w:pgSz w:w="16840" w:h="11900" w:orient="landscape"/>
          <w:pgMar w:top="720" w:right="720" w:bottom="720" w:left="720" w:header="0" w:footer="463" w:gutter="0"/>
          <w:cols w:space="720"/>
          <w:noEndnote/>
          <w:docGrid w:linePitch="360"/>
        </w:sectPr>
      </w:pPr>
    </w:p>
    <w:p w:rsidR="00F84193" w:rsidRPr="00D27F6B" w:rsidRDefault="00F84193" w:rsidP="00800A9A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 результатам гидравлического расчета тепловой сети котельной  при среднесезонной темп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 xml:space="preserve">ратуре за отопительный сезон (2,7 </w:t>
      </w:r>
      <w:r w:rsidRPr="00D27F6B">
        <w:rPr>
          <w:sz w:val="24"/>
          <w:szCs w:val="24"/>
          <w:vertAlign w:val="superscript"/>
        </w:rPr>
        <w:t>о</w:t>
      </w:r>
      <w:r w:rsidRPr="00D27F6B">
        <w:rPr>
          <w:sz w:val="24"/>
          <w:szCs w:val="24"/>
        </w:rPr>
        <w:t>С) получены следующие данные: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Количество тепла, вырабатываемое на источнике 0.180, Гкал/ч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тепла на систему отопления 0.140, Гкал/ч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Тепловые потери в подающемтр-де 0.01995, Гкал/ч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Тепловые потери в обратномтр-де 0.01849, Гкал/ч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подающемтр-де 0.001, Гкал/ч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обратномтр-де 0.001, Гкал/ч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Потери тепла от утечек в системах теплопотребления 0.001, Гкал/ч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в подающемтр-де 31.926, т/ч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в обратномтр-де 31.881, т/ч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подпитку 0.045, т/ч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Суммарный расход на систему отопления 31.914, т/ч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подающего трубопровода 0.012, т/ч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обратного трубопровода 0.012, т/ч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Расход воды на утечки из систем теплопотребления 0.022, т/ч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подающем трубопроводе 30.000, м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Давление в обратном трубопроводе 15.000, м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Располагаемый напор 15.000, м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подающем трубопроводе 54.200,°С</w:t>
      </w:r>
    </w:p>
    <w:p w:rsidR="00F84193" w:rsidRPr="00D27F6B" w:rsidRDefault="00F84193" w:rsidP="00800A9A">
      <w:pPr>
        <w:pStyle w:val="14"/>
        <w:numPr>
          <w:ilvl w:val="0"/>
          <w:numId w:val="21"/>
        </w:numPr>
        <w:shd w:val="clear" w:color="auto" w:fill="auto"/>
        <w:tabs>
          <w:tab w:val="left" w:pos="1261"/>
        </w:tabs>
        <w:spacing w:after="240" w:line="338" w:lineRule="auto"/>
        <w:ind w:firstLine="96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Температура в обратном трубопроводе 48.617,°С</w:t>
      </w:r>
    </w:p>
    <w:p w:rsidR="00F84193" w:rsidRPr="00D27F6B" w:rsidRDefault="00F84193" w:rsidP="00800A9A">
      <w:pPr>
        <w:pStyle w:val="14"/>
        <w:shd w:val="clear" w:color="auto" w:fill="auto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Согласно полученным данным, при среднесезонной температуре за отопительный сезон, и</w:t>
      </w:r>
      <w:r w:rsidRPr="00D27F6B">
        <w:rPr>
          <w:sz w:val="24"/>
          <w:szCs w:val="24"/>
        </w:rPr>
        <w:t>с</w:t>
      </w:r>
      <w:r w:rsidRPr="00D27F6B">
        <w:rPr>
          <w:sz w:val="24"/>
          <w:szCs w:val="24"/>
        </w:rPr>
        <w:t>точник тепловой энергии загружен на 26,2%. При этом отмечается завышение температуры в обра</w:t>
      </w:r>
      <w:r w:rsidRPr="00D27F6B">
        <w:rPr>
          <w:sz w:val="24"/>
          <w:szCs w:val="24"/>
        </w:rPr>
        <w:t>т</w:t>
      </w:r>
      <w:r w:rsidRPr="00D27F6B">
        <w:rPr>
          <w:sz w:val="24"/>
          <w:szCs w:val="24"/>
        </w:rPr>
        <w:t>ном трубопроводе, что приводит, как минимум, к повышенному расходу электроэнергии. Одновр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менно, при анализе имеющихся данных, необходимо отметить, что у потребителя «Детский сад» з</w:t>
      </w:r>
      <w:r w:rsidRPr="00D27F6B">
        <w:rPr>
          <w:sz w:val="24"/>
          <w:szCs w:val="24"/>
        </w:rPr>
        <w:t>а</w:t>
      </w:r>
      <w:r w:rsidRPr="00D27F6B">
        <w:rPr>
          <w:sz w:val="24"/>
          <w:szCs w:val="24"/>
        </w:rPr>
        <w:t>метно снижена температура в обратном трубопроводе и, как следствие, температура внутреннего воздуха в помещениях потребителя. Указанная проблема сигнализирует либо о представлении н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полных (или неверных) исходных данных, для расчета, либо о необходимости провести комплексное обследование системы отопления указанного потребителя. В дальнейшем, при проведении наладо</w:t>
      </w:r>
      <w:r w:rsidRPr="00D27F6B">
        <w:rPr>
          <w:sz w:val="24"/>
          <w:szCs w:val="24"/>
        </w:rPr>
        <w:t>ч</w:t>
      </w:r>
      <w:r w:rsidRPr="00D27F6B">
        <w:rPr>
          <w:sz w:val="24"/>
          <w:szCs w:val="24"/>
        </w:rPr>
        <w:t>ных расчетов, у указанного потребителя возникает проблема с нехваткой напора в системе отопл</w:t>
      </w:r>
      <w:r w:rsidRPr="00D27F6B">
        <w:rPr>
          <w:sz w:val="24"/>
          <w:szCs w:val="24"/>
        </w:rPr>
        <w:t>е</w:t>
      </w:r>
      <w:r w:rsidRPr="00D27F6B">
        <w:rPr>
          <w:sz w:val="24"/>
          <w:szCs w:val="24"/>
        </w:rPr>
        <w:t>ния.</w:t>
      </w:r>
    </w:p>
    <w:p w:rsidR="00F84193" w:rsidRPr="00D27F6B" w:rsidRDefault="00F84193" w:rsidP="00CE75EF">
      <w:pPr>
        <w:pStyle w:val="14"/>
        <w:shd w:val="clear" w:color="auto" w:fill="auto"/>
        <w:spacing w:after="480"/>
        <w:ind w:firstLine="580"/>
        <w:jc w:val="both"/>
        <w:rPr>
          <w:sz w:val="24"/>
          <w:szCs w:val="24"/>
        </w:rPr>
      </w:pPr>
      <w:r w:rsidRPr="00D27F6B">
        <w:rPr>
          <w:sz w:val="24"/>
          <w:szCs w:val="24"/>
        </w:rPr>
        <w:t>В целом, гидравлические расчеты проведены в первом приближении, в связи с недостаточн</w:t>
      </w:r>
      <w:r w:rsidRPr="00D27F6B">
        <w:rPr>
          <w:sz w:val="24"/>
          <w:szCs w:val="24"/>
        </w:rPr>
        <w:t>о</w:t>
      </w:r>
      <w:r w:rsidRPr="00D27F6B">
        <w:rPr>
          <w:sz w:val="24"/>
          <w:szCs w:val="24"/>
        </w:rPr>
        <w:t>стью исходных данных.</w:t>
      </w:r>
    </w:p>
    <w:p w:rsidR="00F84193" w:rsidRPr="00D27F6B" w:rsidRDefault="00F84193">
      <w:pPr>
        <w:spacing w:line="240" w:lineRule="auto"/>
        <w:rPr>
          <w:szCs w:val="24"/>
          <w:lang w:eastAsia="ru-RU"/>
        </w:rPr>
      </w:pPr>
      <w:r w:rsidRPr="00D27F6B">
        <w:rPr>
          <w:szCs w:val="24"/>
        </w:rPr>
        <w:br w:type="page"/>
      </w:r>
    </w:p>
    <w:p w:rsidR="00F84193" w:rsidRPr="00D27F6B" w:rsidRDefault="00F84193" w:rsidP="00DD7F5A">
      <w:pPr>
        <w:pStyle w:val="32"/>
        <w:keepNext/>
        <w:keepLines/>
        <w:shd w:val="clear" w:color="auto" w:fill="auto"/>
        <w:spacing w:after="0" w:line="360" w:lineRule="auto"/>
        <w:ind w:firstLine="0"/>
        <w:jc w:val="right"/>
        <w:rPr>
          <w:sz w:val="24"/>
          <w:szCs w:val="24"/>
        </w:rPr>
      </w:pPr>
      <w:r w:rsidRPr="00D27F6B">
        <w:rPr>
          <w:sz w:val="24"/>
          <w:szCs w:val="24"/>
        </w:rPr>
        <w:t>Приложение №4.</w:t>
      </w:r>
    </w:p>
    <w:p w:rsidR="00F84193" w:rsidRPr="00D27F6B" w:rsidRDefault="00F84193" w:rsidP="00DD7F5A">
      <w:pPr>
        <w:pStyle w:val="32"/>
        <w:keepNext/>
        <w:keepLines/>
        <w:shd w:val="clear" w:color="auto" w:fill="auto"/>
        <w:spacing w:after="0" w:line="360" w:lineRule="auto"/>
        <w:ind w:firstLine="0"/>
        <w:jc w:val="right"/>
        <w:rPr>
          <w:sz w:val="22"/>
          <w:szCs w:val="22"/>
        </w:rPr>
      </w:pPr>
      <w:r w:rsidRPr="00D27F6B">
        <w:rPr>
          <w:sz w:val="22"/>
          <w:szCs w:val="22"/>
        </w:rPr>
        <w:t>Рекомендации и предложения о проведении мероприятий на объектах системы   теплоснабжения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Рекомендации по плановым значениям показателей надежности и энергетической эффекти</w:t>
      </w:r>
      <w:r w:rsidRPr="00D27F6B">
        <w:rPr>
          <w:lang w:eastAsia="ar-SA"/>
        </w:rPr>
        <w:t>в</w:t>
      </w:r>
      <w:r w:rsidRPr="00D27F6B">
        <w:rPr>
          <w:lang w:eastAsia="ar-SA"/>
        </w:rPr>
        <w:t>ности и предложения о проведении мероприятий на объектах системы теплоснабжения, обеспеч</w:t>
      </w:r>
      <w:r w:rsidRPr="00D27F6B">
        <w:rPr>
          <w:lang w:eastAsia="ar-SA"/>
        </w:rPr>
        <w:t>и</w:t>
      </w:r>
      <w:r w:rsidRPr="00D27F6B">
        <w:rPr>
          <w:lang w:eastAsia="ar-SA"/>
        </w:rPr>
        <w:t>вающих необходимый уровень надежности, качества, доступности услуг теплоснабжения для потр</w:t>
      </w:r>
      <w:r w:rsidRPr="00D27F6B">
        <w:rPr>
          <w:lang w:eastAsia="ar-SA"/>
        </w:rPr>
        <w:t>е</w:t>
      </w:r>
      <w:r w:rsidRPr="00D27F6B">
        <w:rPr>
          <w:lang w:eastAsia="ar-SA"/>
        </w:rPr>
        <w:t>бителей указаны в таблице 1 Приложения 4.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Таблица 1 – Описание основных задач по реконструкции котельных</w:t>
      </w:r>
    </w:p>
    <w:tbl>
      <w:tblPr>
        <w:tblW w:w="1034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13"/>
        <w:gridCol w:w="1835"/>
        <w:gridCol w:w="3464"/>
        <w:gridCol w:w="2824"/>
        <w:gridCol w:w="1712"/>
      </w:tblGrid>
      <w:tr w:rsidR="00F84193" w:rsidRPr="00D27F6B" w:rsidTr="007F70B4">
        <w:tc>
          <w:tcPr>
            <w:tcW w:w="513" w:type="dxa"/>
            <w:vAlign w:val="center"/>
          </w:tcPr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№</w:t>
            </w:r>
          </w:p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п/п</w:t>
            </w:r>
          </w:p>
        </w:tc>
        <w:tc>
          <w:tcPr>
            <w:tcW w:w="1835" w:type="dxa"/>
            <w:vAlign w:val="center"/>
          </w:tcPr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Основные н</w:t>
            </w:r>
            <w:r w:rsidRPr="007F70B4">
              <w:rPr>
                <w:sz w:val="22"/>
                <w:lang w:eastAsia="ar-SA"/>
              </w:rPr>
              <w:t>а</w:t>
            </w:r>
            <w:r w:rsidRPr="007F70B4">
              <w:rPr>
                <w:sz w:val="22"/>
                <w:lang w:eastAsia="ar-SA"/>
              </w:rPr>
              <w:t>правления</w:t>
            </w:r>
          </w:p>
        </w:tc>
        <w:tc>
          <w:tcPr>
            <w:tcW w:w="3464" w:type="dxa"/>
            <w:vAlign w:val="center"/>
          </w:tcPr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Описание и задачи</w:t>
            </w:r>
          </w:p>
        </w:tc>
        <w:tc>
          <w:tcPr>
            <w:tcW w:w="2824" w:type="dxa"/>
            <w:vAlign w:val="center"/>
          </w:tcPr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Срок ввода мощностей в эксплуатацию</w:t>
            </w:r>
          </w:p>
        </w:tc>
        <w:tc>
          <w:tcPr>
            <w:tcW w:w="1712" w:type="dxa"/>
            <w:vAlign w:val="center"/>
          </w:tcPr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Срок вывода мощностей из эксплуатации</w:t>
            </w:r>
          </w:p>
        </w:tc>
      </w:tr>
      <w:tr w:rsidR="00F84193" w:rsidRPr="00D27F6B" w:rsidTr="007F70B4">
        <w:tc>
          <w:tcPr>
            <w:tcW w:w="513" w:type="dxa"/>
            <w:vAlign w:val="center"/>
          </w:tcPr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1</w:t>
            </w:r>
          </w:p>
        </w:tc>
        <w:tc>
          <w:tcPr>
            <w:tcW w:w="1835" w:type="dxa"/>
            <w:vAlign w:val="center"/>
          </w:tcPr>
          <w:p w:rsidR="00F84193" w:rsidRPr="007F70B4" w:rsidRDefault="00F84193" w:rsidP="007F70B4">
            <w:pPr>
              <w:jc w:val="both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Реконструкция котельных</w:t>
            </w:r>
          </w:p>
        </w:tc>
        <w:tc>
          <w:tcPr>
            <w:tcW w:w="3464" w:type="dxa"/>
            <w:vAlign w:val="center"/>
          </w:tcPr>
          <w:p w:rsidR="00F84193" w:rsidRPr="007F70B4" w:rsidRDefault="00F84193" w:rsidP="007F70B4">
            <w:pPr>
              <w:jc w:val="both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Повышение надежности (</w:t>
            </w:r>
            <w:r w:rsidRPr="007F70B4">
              <w:rPr>
                <w:spacing w:val="-5"/>
                <w:sz w:val="22"/>
                <w:lang w:eastAsia="ar-SA"/>
              </w:rPr>
              <w:t>беспер</w:t>
            </w:r>
            <w:r w:rsidRPr="007F70B4">
              <w:rPr>
                <w:spacing w:val="-5"/>
                <w:sz w:val="22"/>
                <w:lang w:eastAsia="ar-SA"/>
              </w:rPr>
              <w:t>е</w:t>
            </w:r>
            <w:r w:rsidRPr="007F70B4">
              <w:rPr>
                <w:spacing w:val="-5"/>
                <w:sz w:val="22"/>
                <w:lang w:eastAsia="ar-SA"/>
              </w:rPr>
              <w:t>бойности) слуг теплоснабжения. Повышение энергетической эффе</w:t>
            </w:r>
            <w:r w:rsidRPr="007F70B4">
              <w:rPr>
                <w:spacing w:val="-5"/>
                <w:sz w:val="22"/>
                <w:lang w:eastAsia="ar-SA"/>
              </w:rPr>
              <w:t>к</w:t>
            </w:r>
            <w:r w:rsidRPr="007F70B4">
              <w:rPr>
                <w:spacing w:val="-5"/>
                <w:sz w:val="22"/>
                <w:lang w:eastAsia="ar-SA"/>
              </w:rPr>
              <w:t>тивности, с достижением по ним следующего КПДработытеплоэне</w:t>
            </w:r>
            <w:r w:rsidRPr="007F70B4">
              <w:rPr>
                <w:spacing w:val="-5"/>
                <w:sz w:val="22"/>
                <w:lang w:eastAsia="ar-SA"/>
              </w:rPr>
              <w:t>р</w:t>
            </w:r>
            <w:r w:rsidRPr="007F70B4">
              <w:rPr>
                <w:spacing w:val="-5"/>
                <w:sz w:val="22"/>
                <w:lang w:eastAsia="ar-SA"/>
              </w:rPr>
              <w:t>гетического оборудования.</w:t>
            </w:r>
          </w:p>
          <w:p w:rsidR="00F84193" w:rsidRPr="007F70B4" w:rsidRDefault="00F84193" w:rsidP="007F70B4">
            <w:pPr>
              <w:jc w:val="both"/>
              <w:rPr>
                <w:spacing w:val="-5"/>
                <w:lang w:eastAsia="ar-SA"/>
              </w:rPr>
            </w:pPr>
            <w:r w:rsidRPr="007F70B4">
              <w:rPr>
                <w:spacing w:val="-5"/>
                <w:sz w:val="22"/>
                <w:lang w:eastAsia="ar-SA"/>
              </w:rPr>
              <w:t>Реконструкция не менее 1 котел</w:t>
            </w:r>
            <w:r w:rsidRPr="007F70B4">
              <w:rPr>
                <w:spacing w:val="-5"/>
                <w:sz w:val="22"/>
                <w:lang w:eastAsia="ar-SA"/>
              </w:rPr>
              <w:t>ь</w:t>
            </w:r>
            <w:r w:rsidRPr="007F70B4">
              <w:rPr>
                <w:spacing w:val="-5"/>
                <w:sz w:val="22"/>
                <w:lang w:eastAsia="ar-SA"/>
              </w:rPr>
              <w:t>ной, установленной мощностью в соответствии с расчетами, пров</w:t>
            </w:r>
            <w:r w:rsidRPr="007F70B4">
              <w:rPr>
                <w:spacing w:val="-5"/>
                <w:sz w:val="22"/>
                <w:lang w:eastAsia="ar-SA"/>
              </w:rPr>
              <w:t>е</w:t>
            </w:r>
            <w:r w:rsidRPr="007F70B4">
              <w:rPr>
                <w:spacing w:val="-5"/>
                <w:sz w:val="22"/>
                <w:lang w:eastAsia="ar-SA"/>
              </w:rPr>
              <w:t>денными в процессе подготовки документации на реконструкцию</w:t>
            </w:r>
          </w:p>
        </w:tc>
        <w:tc>
          <w:tcPr>
            <w:tcW w:w="2824" w:type="dxa"/>
            <w:vAlign w:val="center"/>
          </w:tcPr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 xml:space="preserve">Реконструкция котельной </w:t>
            </w:r>
          </w:p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до 01.07.2021 г.</w:t>
            </w:r>
          </w:p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Капитальный ремонт зд</w:t>
            </w:r>
            <w:r w:rsidRPr="007F70B4">
              <w:rPr>
                <w:sz w:val="22"/>
                <w:lang w:eastAsia="ar-SA"/>
              </w:rPr>
              <w:t>а</w:t>
            </w:r>
            <w:r w:rsidRPr="007F70B4">
              <w:rPr>
                <w:sz w:val="22"/>
                <w:lang w:eastAsia="ar-SA"/>
              </w:rPr>
              <w:t>ния до 01.07.2021 г.</w:t>
            </w:r>
          </w:p>
        </w:tc>
        <w:tc>
          <w:tcPr>
            <w:tcW w:w="1712" w:type="dxa"/>
            <w:vAlign w:val="center"/>
          </w:tcPr>
          <w:p w:rsidR="00F84193" w:rsidRPr="007F70B4" w:rsidRDefault="00F84193" w:rsidP="007F70B4">
            <w:pPr>
              <w:jc w:val="center"/>
              <w:rPr>
                <w:lang w:eastAsia="ar-SA"/>
              </w:rPr>
            </w:pPr>
            <w:r w:rsidRPr="007F70B4">
              <w:rPr>
                <w:sz w:val="22"/>
                <w:lang w:eastAsia="ar-SA"/>
              </w:rPr>
              <w:t>В соответствии с технической (проектной) документацией</w:t>
            </w:r>
          </w:p>
        </w:tc>
      </w:tr>
    </w:tbl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Примечание:</w:t>
      </w:r>
    </w:p>
    <w:p w:rsidR="00F84193" w:rsidRPr="00D27F6B" w:rsidRDefault="00F84193" w:rsidP="00DD7F5A">
      <w:pPr>
        <w:pStyle w:val="ListParagraph"/>
        <w:spacing w:line="276" w:lineRule="auto"/>
        <w:ind w:left="0" w:firstLine="709"/>
        <w:jc w:val="both"/>
        <w:rPr>
          <w:lang w:eastAsia="ar-SA"/>
        </w:rPr>
      </w:pPr>
      <w:r w:rsidRPr="00D27F6B">
        <w:rPr>
          <w:lang w:val="en-US" w:eastAsia="ar-SA"/>
        </w:rPr>
        <w:t>I</w:t>
      </w:r>
      <w:r w:rsidRPr="00D27F6B">
        <w:rPr>
          <w:lang w:eastAsia="ar-SA"/>
        </w:rPr>
        <w:t>. Для определения КПД каждой котельной необходимо руководствоваться следующими формулами:</w:t>
      </w:r>
    </w:p>
    <w:p w:rsidR="00F84193" w:rsidRPr="00D27F6B" w:rsidRDefault="00F84193" w:rsidP="00DD7F5A">
      <w:pPr>
        <w:pStyle w:val="ListParagraph"/>
        <w:spacing w:line="276" w:lineRule="auto"/>
        <w:ind w:left="0" w:firstLine="709"/>
        <w:jc w:val="both"/>
        <w:rPr>
          <w:lang w:eastAsia="ar-SA"/>
        </w:rPr>
      </w:pPr>
    </w:p>
    <w:p w:rsidR="00F84193" w:rsidRPr="00D27F6B" w:rsidRDefault="00F84193" w:rsidP="00DD7F5A">
      <w:pPr>
        <w:pStyle w:val="ListParagraph"/>
        <w:spacing w:line="276" w:lineRule="auto"/>
        <w:ind w:left="993"/>
        <w:jc w:val="right"/>
        <w:rPr>
          <w:lang w:eastAsia="ar-SA"/>
        </w:rPr>
      </w:pPr>
      <w:r w:rsidRPr="00D27F6B">
        <w:rPr>
          <w:position w:val="-24"/>
          <w:lang w:eastAsia="ar-SA"/>
        </w:rPr>
        <w:object w:dxaOrig="1579" w:dyaOrig="620">
          <v:shape id="_x0000_i1113" type="#_x0000_t75" style="width:77.25pt;height:31.5pt" o:ole="">
            <v:imagedata r:id="rId104" o:title=""/>
          </v:shape>
          <o:OLEObject Type="Embed" ProgID="Equation.3" ShapeID="_x0000_i1113" DrawAspect="Content" ObjectID="_1714287026" r:id="rId105"/>
        </w:object>
      </w:r>
      <w:r w:rsidRPr="00D27F6B">
        <w:rPr>
          <w:lang w:eastAsia="ar-SA"/>
        </w:rPr>
        <w:t xml:space="preserve">                                                                         (1)</w:t>
      </w:r>
    </w:p>
    <w:p w:rsidR="00F84193" w:rsidRPr="00D27F6B" w:rsidRDefault="00F84193" w:rsidP="00DD7F5A">
      <w:pPr>
        <w:pStyle w:val="ListParagraph"/>
        <w:spacing w:line="276" w:lineRule="auto"/>
        <w:ind w:left="993"/>
        <w:jc w:val="right"/>
        <w:rPr>
          <w:lang w:eastAsia="ar-SA"/>
        </w:rPr>
      </w:pPr>
    </w:p>
    <w:p w:rsidR="00F84193" w:rsidRPr="00D27F6B" w:rsidRDefault="00F84193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где     </w:t>
      </w:r>
      <w:r w:rsidRPr="00D27F6B">
        <w:rPr>
          <w:lang w:val="en-US" w:eastAsia="ar-SA"/>
        </w:rPr>
        <w:t>H</w:t>
      </w:r>
      <w:r w:rsidRPr="00D27F6B">
        <w:rPr>
          <w:lang w:eastAsia="ar-SA"/>
        </w:rPr>
        <w:t xml:space="preserve"> – идеальная норма расхода условного топлива (кгу.т./Гкал);</w:t>
      </w:r>
    </w:p>
    <w:p w:rsidR="00F84193" w:rsidRPr="00D27F6B" w:rsidRDefault="00F84193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          В – удельный расход условного топлива (кгу.т./Гкал).</w:t>
      </w:r>
    </w:p>
    <w:p w:rsidR="00F84193" w:rsidRPr="00D27F6B" w:rsidRDefault="00F84193" w:rsidP="00DD7F5A">
      <w:pPr>
        <w:pStyle w:val="ListParagraph"/>
        <w:spacing w:line="276" w:lineRule="auto"/>
        <w:ind w:left="0" w:firstLine="709"/>
        <w:jc w:val="both"/>
        <w:rPr>
          <w:lang w:eastAsia="ar-SA"/>
        </w:rPr>
      </w:pPr>
    </w:p>
    <w:p w:rsidR="00F84193" w:rsidRPr="00D27F6B" w:rsidRDefault="00F84193" w:rsidP="00DD7F5A">
      <w:pPr>
        <w:pStyle w:val="ListParagraph"/>
        <w:spacing w:line="276" w:lineRule="auto"/>
        <w:ind w:left="0" w:firstLine="709"/>
        <w:jc w:val="right"/>
        <w:rPr>
          <w:lang w:eastAsia="ar-SA"/>
        </w:rPr>
      </w:pPr>
      <w:r w:rsidRPr="00D27F6B">
        <w:rPr>
          <w:position w:val="-30"/>
          <w:lang w:val="en-US" w:eastAsia="ar-SA"/>
        </w:rPr>
        <w:object w:dxaOrig="3540" w:dyaOrig="680">
          <v:shape id="_x0000_i1114" type="#_x0000_t75" style="width:175.5pt;height:31.5pt" o:ole="">
            <v:imagedata r:id="rId106" o:title=""/>
          </v:shape>
          <o:OLEObject Type="Embed" ProgID="Equation.3" ShapeID="_x0000_i1114" DrawAspect="Content" ObjectID="_1714287027" r:id="rId107"/>
        </w:object>
      </w:r>
      <w:r w:rsidRPr="00D27F6B">
        <w:rPr>
          <w:lang w:eastAsia="ar-SA"/>
        </w:rPr>
        <w:t xml:space="preserve">                                                        (2)</w:t>
      </w:r>
    </w:p>
    <w:p w:rsidR="00F84193" w:rsidRPr="00D27F6B" w:rsidRDefault="00F84193" w:rsidP="00DD7F5A">
      <w:pPr>
        <w:jc w:val="both"/>
        <w:rPr>
          <w:lang w:eastAsia="ar-SA"/>
        </w:rPr>
      </w:pPr>
    </w:p>
    <w:p w:rsidR="00F84193" w:rsidRPr="00D27F6B" w:rsidRDefault="00F84193" w:rsidP="00DD7F5A">
      <w:pPr>
        <w:jc w:val="both"/>
      </w:pPr>
      <w:r w:rsidRPr="00D27F6B">
        <w:rPr>
          <w:lang w:eastAsia="ar-SA"/>
        </w:rPr>
        <w:t xml:space="preserve">где    </w:t>
      </w:r>
      <w:r w:rsidRPr="00D27F6B">
        <w:rPr>
          <w:position w:val="-10"/>
        </w:rPr>
        <w:object w:dxaOrig="1200" w:dyaOrig="340">
          <v:shape id="_x0000_i1115" type="#_x0000_t75" style="width:60pt;height:15.75pt" o:ole="">
            <v:imagedata r:id="rId108" o:title=""/>
          </v:shape>
          <o:OLEObject Type="Embed" ProgID="Equation.3" ShapeID="_x0000_i1115" DrawAspect="Content" ObjectID="_1714287028" r:id="rId109"/>
        </w:object>
      </w:r>
      <w:r w:rsidRPr="00D27F6B">
        <w:rPr>
          <w:lang w:eastAsia="ar-SA"/>
        </w:rPr>
        <w:t>–</w:t>
      </w:r>
      <w:r w:rsidRPr="00D27F6B">
        <w:t xml:space="preserve"> КПД отдельных котлов;</w:t>
      </w:r>
    </w:p>
    <w:p w:rsidR="00F84193" w:rsidRPr="00D27F6B" w:rsidRDefault="00F84193" w:rsidP="00DD7F5A">
      <w:pPr>
        <w:ind w:left="1843" w:hanging="1843"/>
        <w:jc w:val="both"/>
        <w:rPr>
          <w:spacing w:val="-4"/>
          <w:lang w:eastAsia="ar-SA"/>
        </w:rPr>
      </w:pPr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>1</w:t>
      </w:r>
      <w:r w:rsidRPr="00D27F6B">
        <w:rPr>
          <w:lang w:eastAsia="ar-SA"/>
        </w:rPr>
        <w:t xml:space="preserve">, </w:t>
      </w:r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>2</w:t>
      </w:r>
      <w:r w:rsidRPr="00D27F6B">
        <w:rPr>
          <w:lang w:eastAsia="ar-SA"/>
        </w:rPr>
        <w:t xml:space="preserve">, </w:t>
      </w:r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 xml:space="preserve">3   </w:t>
      </w:r>
      <w:r w:rsidRPr="00D27F6B">
        <w:rPr>
          <w:lang w:eastAsia="ar-SA"/>
        </w:rPr>
        <w:t>– в</w:t>
      </w:r>
      <w:r w:rsidRPr="00D27F6B">
        <w:rPr>
          <w:spacing w:val="-4"/>
          <w:lang w:eastAsia="ar-SA"/>
        </w:rPr>
        <w:t>ыработка тепла (пара) отдельными котлами за отопительный период или год; определяется в зависимости от планируемого числа часов работы и производительности каждого из котлов.</w:t>
      </w:r>
    </w:p>
    <w:p w:rsidR="00F84193" w:rsidRPr="00D27F6B" w:rsidRDefault="00F84193" w:rsidP="00DD7F5A">
      <w:pPr>
        <w:ind w:left="1843" w:hanging="1843"/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Повышение показателей КПД котельных достигается за счет снижения удельного расхода т</w:t>
      </w:r>
      <w:r w:rsidRPr="00D27F6B">
        <w:rPr>
          <w:lang w:eastAsia="ar-SA"/>
        </w:rPr>
        <w:t>о</w:t>
      </w:r>
      <w:r w:rsidRPr="00D27F6B">
        <w:rPr>
          <w:lang w:eastAsia="ar-SA"/>
        </w:rPr>
        <w:t>плива реконструируемого теплоэнергетического оборудования котельных.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В целом году средневзвешенный норматив удельного расхода топлива на производство те</w:t>
      </w:r>
      <w:r w:rsidRPr="00D27F6B">
        <w:rPr>
          <w:lang w:eastAsia="ar-SA"/>
        </w:rPr>
        <w:t>п</w:t>
      </w:r>
      <w:r w:rsidRPr="00D27F6B">
        <w:rPr>
          <w:lang w:eastAsia="ar-SA"/>
        </w:rPr>
        <w:t xml:space="preserve">ловой энергии котельной на расчетный год – </w:t>
      </w:r>
      <w:r w:rsidRPr="00D27F6B">
        <w:rPr>
          <w:position w:val="-14"/>
          <w:lang w:eastAsia="ar-SA"/>
        </w:rPr>
        <w:object w:dxaOrig="760" w:dyaOrig="400">
          <v:shape id="_x0000_i1116" type="#_x0000_t75" style="width:40.5pt;height:20.25pt" o:ole="">
            <v:imagedata r:id="rId110" o:title=""/>
          </v:shape>
          <o:OLEObject Type="Embed" ProgID="Equation.3" ShapeID="_x0000_i1116" DrawAspect="Content" ObjectID="_1714287029" r:id="rId111"/>
        </w:object>
      </w:r>
      <w:r w:rsidRPr="00D27F6B">
        <w:rPr>
          <w:lang w:eastAsia="ar-SA"/>
        </w:rPr>
        <w:t>, кгу.т./Гкал определяется по формуле:</w:t>
      </w:r>
    </w:p>
    <w:p w:rsidR="00F84193" w:rsidRPr="00D27F6B" w:rsidRDefault="00F84193" w:rsidP="00DD7F5A">
      <w:pPr>
        <w:jc w:val="both"/>
        <w:rPr>
          <w:lang w:eastAsia="ar-SA"/>
        </w:rPr>
      </w:pPr>
    </w:p>
    <w:p w:rsidR="00F84193" w:rsidRPr="00D27F6B" w:rsidRDefault="00F84193" w:rsidP="00DD7F5A">
      <w:pPr>
        <w:jc w:val="right"/>
        <w:rPr>
          <w:lang w:eastAsia="ar-SA"/>
        </w:rPr>
      </w:pPr>
      <w:r w:rsidRPr="00D27F6B">
        <w:rPr>
          <w:position w:val="-60"/>
          <w:lang w:eastAsia="ar-SA"/>
        </w:rPr>
        <w:object w:dxaOrig="2980" w:dyaOrig="1320">
          <v:shape id="_x0000_i1117" type="#_x0000_t75" style="width:150.75pt;height:63.75pt" o:ole="">
            <v:imagedata r:id="rId112" o:title=""/>
          </v:shape>
          <o:OLEObject Type="Embed" ProgID="Equation.3" ShapeID="_x0000_i1117" DrawAspect="Content" ObjectID="_1714287030" r:id="rId113"/>
        </w:object>
      </w:r>
      <w:r w:rsidRPr="00D27F6B">
        <w:rPr>
          <w:lang w:eastAsia="ar-SA"/>
        </w:rPr>
        <w:t xml:space="preserve">                                                            (3)</w:t>
      </w:r>
    </w:p>
    <w:p w:rsidR="00F84193" w:rsidRPr="00D27F6B" w:rsidRDefault="00F84193" w:rsidP="00DD7F5A">
      <w:pPr>
        <w:jc w:val="right"/>
        <w:rPr>
          <w:lang w:eastAsia="ar-SA"/>
        </w:rPr>
      </w:pPr>
    </w:p>
    <w:p w:rsidR="00F84193" w:rsidRPr="00D27F6B" w:rsidRDefault="00F84193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где      </w:t>
      </w:r>
      <w:r w:rsidRPr="00D27F6B">
        <w:rPr>
          <w:position w:val="-14"/>
        </w:rPr>
        <w:object w:dxaOrig="760" w:dyaOrig="380">
          <v:shape id="_x0000_i1118" type="#_x0000_t75" style="width:40.5pt;height:15.75pt" o:ole="">
            <v:imagedata r:id="rId114" o:title=""/>
          </v:shape>
          <o:OLEObject Type="Embed" ProgID="Equation.3" ShapeID="_x0000_i1118" DrawAspect="Content" ObjectID="_1714287031" r:id="rId115"/>
        </w:object>
      </w:r>
      <w:r w:rsidRPr="00D27F6B">
        <w:rPr>
          <w:lang w:eastAsia="ar-SA"/>
        </w:rPr>
        <w:t xml:space="preserve">– производство тепловой энергии котельной в </w:t>
      </w:r>
      <w:r w:rsidRPr="00D27F6B">
        <w:rPr>
          <w:lang w:val="en-US" w:eastAsia="ar-SA"/>
        </w:rPr>
        <w:t>k</w:t>
      </w:r>
      <w:r w:rsidRPr="00D27F6B">
        <w:rPr>
          <w:lang w:eastAsia="ar-SA"/>
        </w:rPr>
        <w:t>-ом месяце расчетного периода, Гкал.</w:t>
      </w:r>
    </w:p>
    <w:p w:rsidR="00F84193" w:rsidRPr="00D27F6B" w:rsidRDefault="00F84193" w:rsidP="00DD7F5A">
      <w:pPr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val="en-US" w:eastAsia="ar-SA"/>
        </w:rPr>
        <w:t>II</w:t>
      </w:r>
      <w:r w:rsidRPr="00D27F6B">
        <w:rPr>
          <w:lang w:eastAsia="ar-SA"/>
        </w:rPr>
        <w:t>. Для определения суммарной плановой протяженности создания и/или реконструкции сетей теплоснабжения или ГВС следует руководствоваться следующей формулой: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right"/>
        <w:rPr>
          <w:lang w:eastAsia="ar-SA"/>
        </w:rPr>
      </w:pPr>
      <w:r w:rsidRPr="00D27F6B">
        <w:rPr>
          <w:position w:val="-30"/>
          <w:lang w:eastAsia="ar-SA"/>
        </w:rPr>
        <w:object w:dxaOrig="1420" w:dyaOrig="700">
          <v:shape id="_x0000_i1119" type="#_x0000_t75" style="width:71.25pt;height:34.5pt" o:ole="">
            <v:imagedata r:id="rId116" o:title=""/>
          </v:shape>
          <o:OLEObject Type="Embed" ProgID="Equation.DSMT4" ShapeID="_x0000_i1119" DrawAspect="Content" ObjectID="_1714287032" r:id="rId117"/>
        </w:object>
      </w:r>
      <w:r w:rsidRPr="00D27F6B">
        <w:rPr>
          <w:position w:val="-10"/>
          <w:lang w:eastAsia="ar-SA"/>
        </w:rPr>
        <w:t xml:space="preserve">                                                                          (4)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pStyle w:val="ListParagraph"/>
        <w:spacing w:line="276" w:lineRule="auto"/>
        <w:ind w:left="1418" w:hanging="709"/>
        <w:jc w:val="both"/>
        <w:rPr>
          <w:spacing w:val="-5"/>
          <w:lang w:eastAsia="ar-SA"/>
        </w:rPr>
      </w:pPr>
      <w:r w:rsidRPr="00D27F6B">
        <w:rPr>
          <w:lang w:val="en-US" w:eastAsia="ar-SA"/>
        </w:rPr>
        <w:t>L</w:t>
      </w:r>
      <w:r w:rsidRPr="00D27F6B">
        <w:rPr>
          <w:vertAlign w:val="subscript"/>
          <w:lang w:val="en-US" w:eastAsia="ar-SA"/>
        </w:rPr>
        <w:t>D</w:t>
      </w:r>
      <w:r w:rsidRPr="00D27F6B">
        <w:rPr>
          <w:vertAlign w:val="subscript"/>
          <w:lang w:eastAsia="ar-SA"/>
        </w:rPr>
        <w:t>усл</w:t>
      </w:r>
      <w:r w:rsidRPr="00D27F6B">
        <w:rPr>
          <w:lang w:eastAsia="ar-SA"/>
        </w:rPr>
        <w:t>– суммарная протяженность планируемых концессионером к созданию и/или реконструкции сетей теплоснабжения или ГВС в казанный в Задании период времени, и иказываемых</w:t>
      </w:r>
      <w:r w:rsidRPr="00D27F6B">
        <w:rPr>
          <w:spacing w:val="-5"/>
          <w:lang w:eastAsia="ar-SA"/>
        </w:rPr>
        <w:t xml:space="preserve"> им в конкурсном предложении, в пересчете на условный диаметр труб;</w:t>
      </w:r>
    </w:p>
    <w:p w:rsidR="00F84193" w:rsidRPr="00D27F6B" w:rsidRDefault="00F84193" w:rsidP="00DD7F5A">
      <w:pPr>
        <w:pStyle w:val="ListParagraph"/>
        <w:spacing w:line="276" w:lineRule="auto"/>
        <w:ind w:left="1418" w:hanging="709"/>
        <w:jc w:val="both"/>
        <w:rPr>
          <w:spacing w:val="-5"/>
          <w:lang w:eastAsia="ar-SA"/>
        </w:rPr>
      </w:pPr>
      <w:r w:rsidRPr="00D27F6B">
        <w:rPr>
          <w:spacing w:val="-5"/>
          <w:lang w:val="en-US" w:eastAsia="ar-SA"/>
        </w:rPr>
        <w:t>j</w:t>
      </w:r>
      <w:r w:rsidRPr="00D27F6B">
        <w:rPr>
          <w:spacing w:val="-5"/>
          <w:lang w:eastAsia="ar-SA"/>
        </w:rPr>
        <w:t xml:space="preserve">     –    количество участков сетей разного диаметра, планируемых концессионером к созданию и/или реконструкции теплоснабжения или ГВС в указанный в Задании период времени, и указываемых им в конкурсном предложении;</w:t>
      </w:r>
    </w:p>
    <w:p w:rsidR="00F84193" w:rsidRPr="00D27F6B" w:rsidRDefault="00F84193" w:rsidP="00DD7F5A">
      <w:pPr>
        <w:pStyle w:val="ListParagraph"/>
        <w:spacing w:line="276" w:lineRule="auto"/>
        <w:ind w:left="0" w:firstLine="709"/>
        <w:jc w:val="both"/>
        <w:rPr>
          <w:spacing w:val="-5"/>
          <w:lang w:eastAsia="ar-SA"/>
        </w:rPr>
      </w:pPr>
      <w:r w:rsidRPr="00D27F6B">
        <w:rPr>
          <w:spacing w:val="-5"/>
          <w:lang w:val="en-US" w:eastAsia="ar-SA"/>
        </w:rPr>
        <w:t>L</w:t>
      </w:r>
      <w:r w:rsidRPr="00D27F6B">
        <w:rPr>
          <w:spacing w:val="-5"/>
          <w:vertAlign w:val="subscript"/>
          <w:lang w:val="en-US" w:eastAsia="ar-SA"/>
        </w:rPr>
        <w:t>i</w:t>
      </w:r>
      <w:r w:rsidRPr="00D27F6B">
        <w:rPr>
          <w:spacing w:val="-5"/>
          <w:lang w:eastAsia="ar-SA"/>
        </w:rPr>
        <w:t xml:space="preserve"> – длина соответствующего участка сети;</w:t>
      </w:r>
    </w:p>
    <w:p w:rsidR="00F84193" w:rsidRPr="00D27F6B" w:rsidRDefault="00F84193" w:rsidP="00DD7F5A">
      <w:pPr>
        <w:pStyle w:val="ListParagraph"/>
        <w:spacing w:line="276" w:lineRule="auto"/>
        <w:ind w:left="1134" w:hanging="425"/>
        <w:jc w:val="both"/>
        <w:rPr>
          <w:spacing w:val="-6"/>
          <w:lang w:eastAsia="ar-SA"/>
        </w:rPr>
      </w:pPr>
      <w:r w:rsidRPr="00D27F6B">
        <w:rPr>
          <w:spacing w:val="-5"/>
          <w:lang w:val="en-US" w:eastAsia="ar-SA"/>
        </w:rPr>
        <w:t>K</w:t>
      </w:r>
      <w:r w:rsidRPr="00D27F6B">
        <w:rPr>
          <w:spacing w:val="-5"/>
          <w:vertAlign w:val="subscript"/>
          <w:lang w:val="en-US" w:eastAsia="ar-SA"/>
        </w:rPr>
        <w:t>i</w:t>
      </w:r>
      <w:r w:rsidRPr="00D27F6B">
        <w:rPr>
          <w:spacing w:val="-5"/>
          <w:lang w:eastAsia="ar-SA"/>
        </w:rPr>
        <w:t xml:space="preserve"> – </w:t>
      </w:r>
      <w:r w:rsidRPr="00D27F6B">
        <w:rPr>
          <w:spacing w:val="-6"/>
          <w:lang w:eastAsia="ar-SA"/>
        </w:rPr>
        <w:t>соответствующий расчетный коэффициент, зависящий от диаметра создаваемых и/илиреконструируемых сетей теплоснабжения или сетей ГВС, расчет которого представлен в таблице 6.</w:t>
      </w:r>
    </w:p>
    <w:p w:rsidR="00F84193" w:rsidRPr="00D27F6B" w:rsidRDefault="00F84193" w:rsidP="00DD7F5A">
      <w:pPr>
        <w:pStyle w:val="ListParagraph"/>
        <w:spacing w:line="276" w:lineRule="auto"/>
        <w:ind w:left="0" w:firstLine="709"/>
        <w:jc w:val="both"/>
        <w:rPr>
          <w:spacing w:val="-5"/>
          <w:lang w:eastAsia="ar-SA"/>
        </w:rPr>
      </w:pPr>
    </w:p>
    <w:p w:rsidR="00F84193" w:rsidRPr="00D27F6B" w:rsidRDefault="00F84193" w:rsidP="00DD7F5A">
      <w:pPr>
        <w:pStyle w:val="ListParagraph"/>
        <w:spacing w:line="276" w:lineRule="auto"/>
        <w:ind w:left="0" w:firstLine="709"/>
        <w:contextualSpacing w:val="0"/>
        <w:jc w:val="both"/>
        <w:rPr>
          <w:spacing w:val="4"/>
          <w:lang w:eastAsia="ar-SA"/>
        </w:rPr>
      </w:pPr>
      <w:r w:rsidRPr="00D27F6B">
        <w:rPr>
          <w:lang w:eastAsia="ar-SA"/>
        </w:rPr>
        <w:t xml:space="preserve">Таблица 8 – Расчет коэффициента </w:t>
      </w:r>
      <w:r w:rsidRPr="00D27F6B">
        <w:rPr>
          <w:lang w:val="en-US" w:eastAsia="ar-SA"/>
        </w:rPr>
        <w:t>K</w:t>
      </w:r>
      <w:r w:rsidRPr="00D27F6B">
        <w:rPr>
          <w:vertAlign w:val="subscript"/>
          <w:lang w:val="en-US" w:eastAsia="ar-SA"/>
        </w:rPr>
        <w:t>i</w:t>
      </w:r>
      <w:r w:rsidRPr="00D27F6B">
        <w:rPr>
          <w:spacing w:val="4"/>
          <w:lang w:eastAsia="ar-SA"/>
        </w:rPr>
        <w:t>, зависящего от диаметра создаваемых и/или            реконструируемых сетей ГВС</w:t>
      </w:r>
    </w:p>
    <w:tbl>
      <w:tblPr>
        <w:tblW w:w="489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785"/>
        <w:gridCol w:w="4658"/>
      </w:tblGrid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b/>
                <w:lang w:val="en-US"/>
              </w:rPr>
            </w:pPr>
            <w:r w:rsidRPr="00D27F6B">
              <w:rPr>
                <w:b/>
                <w:sz w:val="22"/>
              </w:rPr>
              <w:t>Диаметр</w:t>
            </w:r>
            <w:r w:rsidRPr="00D27F6B">
              <w:rPr>
                <w:b/>
                <w:sz w:val="22"/>
                <w:lang w:val="en-US"/>
              </w:rPr>
              <w:t>D</w:t>
            </w:r>
            <w:r w:rsidRPr="00D27F6B">
              <w:rPr>
                <w:b/>
                <w:sz w:val="22"/>
                <w:shd w:val="clear" w:color="auto" w:fill="FFFFFF"/>
                <w:vertAlign w:val="subscript"/>
              </w:rPr>
              <w:t xml:space="preserve">план </w:t>
            </w:r>
            <w:r w:rsidRPr="00D27F6B">
              <w:rPr>
                <w:b/>
                <w:sz w:val="22"/>
                <w:shd w:val="clear" w:color="auto" w:fill="FFFFFF"/>
                <w:vertAlign w:val="subscript"/>
                <w:lang w:val="en-US"/>
              </w:rPr>
              <w:t>i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b/>
              </w:rPr>
            </w:pPr>
            <w:r w:rsidRPr="00D27F6B">
              <w:rPr>
                <w:b/>
                <w:sz w:val="22"/>
                <w:shd w:val="clear" w:color="auto" w:fill="FFFFFF"/>
              </w:rPr>
              <w:t>К</w:t>
            </w:r>
            <w:r w:rsidRPr="00D27F6B">
              <w:rPr>
                <w:b/>
                <w:sz w:val="22"/>
                <w:shd w:val="clear" w:color="auto" w:fill="FFFFFF"/>
                <w:vertAlign w:val="subscript"/>
                <w:lang w:val="en-US"/>
              </w:rPr>
              <w:t>i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</w:pPr>
            <w:r w:rsidRPr="00D27F6B">
              <w:rPr>
                <w:sz w:val="22"/>
                <w:lang w:val="en-US"/>
              </w:rPr>
              <w:t>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 xml:space="preserve">план 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</w:rPr>
              <w:t xml:space="preserve"> ≤ 76 мм;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sz w:val="22"/>
                <w:lang w:val="en-US"/>
              </w:rPr>
              <w:t>= 8,625 + (76 − 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0,25000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</w:rPr>
              <w:t>76 мм &lt;</w:t>
            </w:r>
            <w:r w:rsidRPr="00D27F6B">
              <w:rPr>
                <w:sz w:val="22"/>
                <w:lang w:val="en-US"/>
              </w:rPr>
              <w:t>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 xml:space="preserve">план 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</w:rPr>
              <w:t>&lt; 100 мм;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sz w:val="22"/>
                <w:lang w:val="en-US"/>
              </w:rPr>
              <w:t>= 8,625 − (D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 − 76)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0,12500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</w:rPr>
              <w:t xml:space="preserve">100 мм ≤ </w:t>
            </w:r>
            <w:r w:rsidRPr="00D27F6B">
              <w:rPr>
                <w:sz w:val="22"/>
                <w:lang w:val="en-US"/>
              </w:rPr>
              <w:t>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 xml:space="preserve">план 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</w:rPr>
              <w:t>&lt; 150 мм;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sz w:val="22"/>
                <w:lang w:val="en-US"/>
              </w:rPr>
              <w:t>= 5,625 − (D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 − 100)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0,04000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</w:rPr>
              <w:t xml:space="preserve">150 мм ≤ </w:t>
            </w:r>
            <w:r w:rsidRPr="00D27F6B">
              <w:rPr>
                <w:sz w:val="22"/>
                <w:lang w:val="en-US"/>
              </w:rPr>
              <w:t>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 xml:space="preserve">план 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</w:rPr>
              <w:t>&lt; 200 мм;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 xml:space="preserve">i </w:t>
            </w:r>
            <w:r w:rsidRPr="00D27F6B">
              <w:rPr>
                <w:sz w:val="22"/>
                <w:lang w:val="en-US"/>
              </w:rPr>
              <w:t>= 3,625 − (D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 − 150)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0,02902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</w:rPr>
              <w:t xml:space="preserve">200 мм ≤ </w:t>
            </w:r>
            <w:r w:rsidRPr="00D27F6B">
              <w:rPr>
                <w:sz w:val="22"/>
                <w:lang w:val="en-US"/>
              </w:rPr>
              <w:t>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 xml:space="preserve">план 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</w:rPr>
              <w:t>&lt; 250 мм;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>= 2,174 − (D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 − 200)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0,00730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</w:rPr>
              <w:t xml:space="preserve">250 мм ≤ </w:t>
            </w:r>
            <w:r w:rsidRPr="00D27F6B">
              <w:rPr>
                <w:sz w:val="22"/>
                <w:lang w:val="en-US"/>
              </w:rPr>
              <w:t>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 xml:space="preserve">план 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</w:rPr>
              <w:t>&lt; 300 мм;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>= 1,809 − (D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 − 250)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0,01388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</w:rPr>
              <w:t xml:space="preserve">300 мм ≤ </w:t>
            </w:r>
            <w:r w:rsidRPr="00D27F6B">
              <w:rPr>
                <w:sz w:val="22"/>
                <w:lang w:val="en-US"/>
              </w:rPr>
              <w:t>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 xml:space="preserve">план 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</w:rPr>
              <w:t>&lt; 350 мм;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>= 1,115 − (D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 − 300)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0,00230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</w:rPr>
              <w:t xml:space="preserve">350 мм ≤ </w:t>
            </w:r>
            <w:r w:rsidRPr="00D27F6B">
              <w:rPr>
                <w:sz w:val="22"/>
                <w:lang w:val="en-US"/>
              </w:rPr>
              <w:t>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 xml:space="preserve">план 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</w:rPr>
              <w:t>&lt; 400 мм;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>= 1,000 − (D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 − 350)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0,00280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 xml:space="preserve">400 </w:t>
            </w:r>
            <w:r w:rsidRPr="00D27F6B">
              <w:rPr>
                <w:sz w:val="22"/>
              </w:rPr>
              <w:t>мм</w:t>
            </w:r>
            <w:r w:rsidRPr="00D27F6B">
              <w:rPr>
                <w:sz w:val="22"/>
                <w:lang w:val="en-US"/>
              </w:rPr>
              <w:t xml:space="preserve"> ≤ 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>план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&lt; 500 </w:t>
            </w:r>
            <w:r w:rsidRPr="00D27F6B">
              <w:rPr>
                <w:sz w:val="22"/>
              </w:rPr>
              <w:t>мм</w:t>
            </w:r>
            <w:r w:rsidRPr="00D27F6B">
              <w:rPr>
                <w:sz w:val="22"/>
                <w:lang w:val="en-US"/>
              </w:rPr>
              <w:t>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>= 0,860 − (D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 − 400)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0,00324</w:t>
            </w:r>
          </w:p>
        </w:tc>
      </w:tr>
      <w:tr w:rsidR="00F84193" w:rsidRPr="00D27F6B" w:rsidTr="00DD7F5A">
        <w:tc>
          <w:tcPr>
            <w:tcW w:w="277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 xml:space="preserve">500 </w:t>
            </w:r>
            <w:r w:rsidRPr="00D27F6B">
              <w:rPr>
                <w:sz w:val="22"/>
              </w:rPr>
              <w:t>мм</w:t>
            </w:r>
            <w:r w:rsidRPr="00D27F6B">
              <w:rPr>
                <w:sz w:val="22"/>
                <w:lang w:val="en-US"/>
              </w:rPr>
              <w:t xml:space="preserve"> ≤ D</w:t>
            </w:r>
            <w:r w:rsidRPr="00D27F6B">
              <w:rPr>
                <w:sz w:val="22"/>
                <w:shd w:val="clear" w:color="auto" w:fill="FFFFFF"/>
                <w:vertAlign w:val="subscript"/>
              </w:rPr>
              <w:t>план</w:t>
            </w:r>
            <w:r w:rsidRPr="00D27F6B">
              <w:rPr>
                <w:sz w:val="22"/>
                <w:shd w:val="clear" w:color="auto" w:fill="FFFFFF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&lt; 600 </w:t>
            </w:r>
            <w:r w:rsidRPr="00D27F6B">
              <w:rPr>
                <w:sz w:val="22"/>
              </w:rPr>
              <w:t>мм</w:t>
            </w:r>
            <w:r w:rsidRPr="00D27F6B">
              <w:rPr>
                <w:sz w:val="22"/>
                <w:lang w:val="en-US"/>
              </w:rPr>
              <w:t>;</w:t>
            </w:r>
          </w:p>
        </w:tc>
        <w:tc>
          <w:tcPr>
            <w:tcW w:w="2230" w:type="pct"/>
            <w:vAlign w:val="center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lang w:val="en-US"/>
              </w:rPr>
            </w:pPr>
            <w:r w:rsidRPr="00D27F6B">
              <w:rPr>
                <w:sz w:val="22"/>
                <w:lang w:val="en-US"/>
              </w:rPr>
              <w:t>K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>= 0,536 − (D</w:t>
            </w:r>
            <w:r w:rsidRPr="00D27F6B">
              <w:rPr>
                <w:sz w:val="22"/>
                <w:vertAlign w:val="subscript"/>
              </w:rPr>
              <w:t>план</w:t>
            </w:r>
            <w:r w:rsidRPr="00D27F6B">
              <w:rPr>
                <w:sz w:val="22"/>
                <w:vertAlign w:val="subscript"/>
                <w:lang w:val="en-US"/>
              </w:rPr>
              <w:t>i</w:t>
            </w:r>
            <w:r w:rsidRPr="00D27F6B">
              <w:rPr>
                <w:sz w:val="22"/>
                <w:lang w:val="en-US"/>
              </w:rPr>
              <w:t xml:space="preserve"> − 500) </w:t>
            </w:r>
            <w:r w:rsidRPr="00D27F6B">
              <w:rPr>
                <w:rFonts w:ascii="Cambria Math" w:hAnsi="Cambria Math" w:cs="Cambria Math"/>
                <w:color w:val="222222"/>
                <w:shd w:val="clear" w:color="auto" w:fill="FFFFFF"/>
              </w:rPr>
              <w:t>⋅</w:t>
            </w:r>
            <w:r w:rsidRPr="00D27F6B">
              <w:rPr>
                <w:sz w:val="22"/>
                <w:lang w:val="en-US"/>
              </w:rPr>
              <w:t xml:space="preserve"> 0,00106</w:t>
            </w:r>
          </w:p>
        </w:tc>
      </w:tr>
    </w:tbl>
    <w:p w:rsidR="00F84193" w:rsidRPr="00D27F6B" w:rsidRDefault="00F84193" w:rsidP="00DD7F5A">
      <w:pPr>
        <w:pStyle w:val="ListParagraph"/>
        <w:spacing w:line="276" w:lineRule="auto"/>
        <w:ind w:left="0" w:firstLine="709"/>
        <w:jc w:val="both"/>
        <w:rPr>
          <w:lang w:eastAsia="ar-SA"/>
        </w:rPr>
      </w:pPr>
    </w:p>
    <w:p w:rsidR="00F84193" w:rsidRPr="00D27F6B" w:rsidRDefault="00F84193" w:rsidP="00DD7F5A">
      <w:pPr>
        <w:ind w:left="1418" w:hanging="1418"/>
        <w:jc w:val="both"/>
        <w:rPr>
          <w:sz w:val="22"/>
          <w:shd w:val="clear" w:color="auto" w:fill="FFFFFF"/>
        </w:rPr>
      </w:pPr>
      <w:r w:rsidRPr="00D27F6B">
        <w:rPr>
          <w:lang w:eastAsia="ar-SA"/>
        </w:rPr>
        <w:t xml:space="preserve">где      </w:t>
      </w:r>
      <w:r w:rsidRPr="00D27F6B">
        <w:rPr>
          <w:sz w:val="22"/>
          <w:lang w:val="en-US"/>
        </w:rPr>
        <w:t>D</w:t>
      </w:r>
      <w:r w:rsidRPr="00D27F6B">
        <w:rPr>
          <w:sz w:val="22"/>
          <w:shd w:val="clear" w:color="auto" w:fill="FFFFFF"/>
          <w:vertAlign w:val="subscript"/>
        </w:rPr>
        <w:t xml:space="preserve">план </w:t>
      </w:r>
      <w:r w:rsidRPr="00D27F6B">
        <w:rPr>
          <w:sz w:val="22"/>
          <w:shd w:val="clear" w:color="auto" w:fill="FFFFFF"/>
          <w:vertAlign w:val="subscript"/>
          <w:lang w:val="en-US"/>
        </w:rPr>
        <w:t>i</w:t>
      </w:r>
      <w:r w:rsidRPr="00D27F6B">
        <w:rPr>
          <w:sz w:val="22"/>
          <w:shd w:val="clear" w:color="auto" w:fill="FFFFFF"/>
        </w:rPr>
        <w:t>– расчетный диаметр каждой из планируемых концессионером к созданию и/или реконструкции сетей теплоснабжения или сетей ГВС в указанный в Задании период времени, и указываемых им в конкурсном предложении.</w:t>
      </w:r>
    </w:p>
    <w:p w:rsidR="00F84193" w:rsidRPr="00D27F6B" w:rsidRDefault="00F84193" w:rsidP="00DD7F5A">
      <w:pPr>
        <w:ind w:left="1134" w:hanging="1134"/>
        <w:jc w:val="both"/>
        <w:rPr>
          <w:sz w:val="22"/>
          <w:shd w:val="clear" w:color="auto" w:fill="FFFFFF"/>
        </w:rPr>
      </w:pPr>
    </w:p>
    <w:p w:rsidR="00F84193" w:rsidRPr="00D27F6B" w:rsidRDefault="00F84193" w:rsidP="00DD7F5A">
      <w:pPr>
        <w:ind w:firstLine="709"/>
        <w:jc w:val="both"/>
        <w:rPr>
          <w:sz w:val="22"/>
          <w:shd w:val="clear" w:color="auto" w:fill="FFFFFF"/>
        </w:rPr>
      </w:pPr>
      <w:r w:rsidRPr="00D27F6B">
        <w:rPr>
          <w:sz w:val="22"/>
          <w:shd w:val="clear" w:color="auto" w:fill="FFFFFF"/>
        </w:rPr>
        <w:t>Для определения потерь тепловой энергии следует руководствоваться следующей формулой:</w:t>
      </w:r>
    </w:p>
    <w:p w:rsidR="00F84193" w:rsidRPr="00D27F6B" w:rsidRDefault="00F84193" w:rsidP="00DD7F5A">
      <w:pPr>
        <w:ind w:firstLine="709"/>
        <w:jc w:val="both"/>
        <w:rPr>
          <w:sz w:val="22"/>
          <w:shd w:val="clear" w:color="auto" w:fill="FFFFFF"/>
        </w:rPr>
      </w:pPr>
    </w:p>
    <w:p w:rsidR="00F84193" w:rsidRPr="00D27F6B" w:rsidRDefault="00F84193" w:rsidP="00DD7F5A">
      <w:pPr>
        <w:ind w:firstLine="709"/>
        <w:jc w:val="right"/>
        <w:rPr>
          <w:sz w:val="22"/>
          <w:shd w:val="clear" w:color="auto" w:fill="FFFFFF"/>
        </w:rPr>
      </w:pPr>
      <w:r w:rsidRPr="00D27F6B">
        <w:rPr>
          <w:rFonts w:eastAsia="Times New Roman"/>
          <w:position w:val="-14"/>
          <w:sz w:val="22"/>
          <w:shd w:val="clear" w:color="auto" w:fill="FFFFFF"/>
        </w:rPr>
        <w:object w:dxaOrig="2880" w:dyaOrig="400">
          <v:shape id="_x0000_i1120" type="#_x0000_t75" style="width:2in;height:20.25pt" o:ole="">
            <v:imagedata r:id="rId118" o:title=""/>
          </v:shape>
          <o:OLEObject Type="Embed" ProgID="Equation.DSMT4" ShapeID="_x0000_i1120" DrawAspect="Content" ObjectID="_1714287033" r:id="rId119"/>
        </w:object>
      </w:r>
      <w:r w:rsidRPr="00D27F6B">
        <w:rPr>
          <w:position w:val="-14"/>
          <w:sz w:val="22"/>
          <w:shd w:val="clear" w:color="auto" w:fill="FFFFFF"/>
        </w:rPr>
        <w:t xml:space="preserve">                                                               (5)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ind w:left="1276" w:hanging="1276"/>
        <w:jc w:val="both"/>
        <w:rPr>
          <w:lang w:eastAsia="ar-SA"/>
        </w:rPr>
      </w:pPr>
      <w:r w:rsidRPr="00D27F6B">
        <w:rPr>
          <w:lang w:eastAsia="ar-SA"/>
        </w:rPr>
        <w:t xml:space="preserve">где    </w:t>
      </w:r>
      <w:r w:rsidRPr="00D27F6B">
        <w:rPr>
          <w:lang w:val="en-US" w:eastAsia="ar-SA"/>
        </w:rPr>
        <w:t>q</w:t>
      </w:r>
      <w:r w:rsidRPr="00D27F6B">
        <w:rPr>
          <w:vertAlign w:val="subscript"/>
          <w:lang w:eastAsia="ar-SA"/>
        </w:rPr>
        <w:t>из.н</w:t>
      </w:r>
      <w:r w:rsidRPr="00D27F6B">
        <w:rPr>
          <w:lang w:eastAsia="ar-SA"/>
        </w:rPr>
        <w:t>– удельные часовые тепловые потери трубопроводами каждого диаметра, определенные пересчетом табличных значений норм удельных часовых тепловых потерь на среднег</w:t>
      </w:r>
      <w:r w:rsidRPr="00D27F6B">
        <w:rPr>
          <w:lang w:eastAsia="ar-SA"/>
        </w:rPr>
        <w:t>о</w:t>
      </w:r>
      <w:r w:rsidRPr="00D27F6B">
        <w:rPr>
          <w:lang w:eastAsia="ar-SA"/>
        </w:rPr>
        <w:t>довые (среднесезонные) условия эксплуатации, ккал/чм;</w:t>
      </w:r>
    </w:p>
    <w:p w:rsidR="00F84193" w:rsidRPr="00D27F6B" w:rsidRDefault="00F84193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            L  – длина участка трубопроводов тепловой сети, м;</w:t>
      </w:r>
    </w:p>
    <w:p w:rsidR="00F84193" w:rsidRPr="00D27F6B" w:rsidRDefault="00F84193" w:rsidP="00DD7F5A">
      <w:pPr>
        <w:ind w:left="1134" w:hanging="1134"/>
        <w:jc w:val="both"/>
        <w:rPr>
          <w:lang w:eastAsia="ar-SA"/>
        </w:rPr>
      </w:pPr>
      <w:r w:rsidRPr="00D27F6B">
        <w:rPr>
          <w:lang w:eastAsia="ar-SA"/>
        </w:rPr>
        <w:t xml:space="preserve">            β  – коэффициент местных тепловых потерь, учитывающий тепловые потери запорной и др</w:t>
      </w:r>
      <w:r w:rsidRPr="00D27F6B">
        <w:rPr>
          <w:lang w:eastAsia="ar-SA"/>
        </w:rPr>
        <w:t>у</w:t>
      </w:r>
      <w:r w:rsidRPr="00D27F6B">
        <w:rPr>
          <w:lang w:eastAsia="ar-SA"/>
        </w:rPr>
        <w:t>гой арматурой, компенсаторами и опорами (принимается 1,2 при диаметре трубопроводов до 150 мм и 1,15 - при диаметре 150 мм и более, а также при всех диаметрах трубопров</w:t>
      </w:r>
      <w:r w:rsidRPr="00D27F6B">
        <w:rPr>
          <w:lang w:eastAsia="ar-SA"/>
        </w:rPr>
        <w:t>о</w:t>
      </w:r>
      <w:r w:rsidRPr="00D27F6B">
        <w:rPr>
          <w:lang w:eastAsia="ar-SA"/>
        </w:rPr>
        <w:t>дов бесканальной прокладки, независимо от года проектирования).</w:t>
      </w:r>
    </w:p>
    <w:p w:rsidR="00F84193" w:rsidRPr="00D27F6B" w:rsidRDefault="00F84193" w:rsidP="00DD7F5A">
      <w:pPr>
        <w:ind w:left="1134" w:hanging="1134"/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Определение нормативных значений часовых тепловых потерь для среднегодовых (среднес</w:t>
      </w:r>
      <w:r w:rsidRPr="00D27F6B">
        <w:rPr>
          <w:lang w:eastAsia="ar-SA"/>
        </w:rPr>
        <w:t>е</w:t>
      </w:r>
      <w:r w:rsidRPr="00D27F6B">
        <w:rPr>
          <w:lang w:eastAsia="ar-SA"/>
        </w:rPr>
        <w:t>зонных) условий эксплуатации трубопроводов тепловых сетей производится согласно значениям норм тепловых потерь (теплового потока), приведенных в таблицах приложений 1,2, 3 и 4 к Порядку определения нормативов технологических потерь  при передаче  тепловой энергии, теплоносителя, утвержденному Приказом Минэнерго России от 30.12.2008 г. №325, в соответствии с годом проект</w:t>
      </w:r>
      <w:r w:rsidRPr="00D27F6B">
        <w:rPr>
          <w:lang w:eastAsia="ar-SA"/>
        </w:rPr>
        <w:t>и</w:t>
      </w:r>
      <w:r w:rsidRPr="00D27F6B">
        <w:rPr>
          <w:lang w:eastAsia="ar-SA"/>
        </w:rPr>
        <w:t>рования конкретных участков: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- спроектированных с 1959 года по 1989 год включительно;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 -спроектированных с 1990 года по 1997 год включительно;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- спроектированных с 1998 года по 2003 год включительно;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- спроектированных с 2004 года.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Определения уровня снижения потерь тепловой энергии, определения эффекта от проведе</w:t>
      </w:r>
      <w:r w:rsidRPr="00D27F6B">
        <w:rPr>
          <w:lang w:eastAsia="ar-SA"/>
        </w:rPr>
        <w:t>н</w:t>
      </w:r>
      <w:r w:rsidRPr="00D27F6B">
        <w:rPr>
          <w:lang w:eastAsia="ar-SA"/>
        </w:rPr>
        <w:t>ных мероприятий по реконструкции сетей теплоснабжения и ГВС определяется на основании разн</w:t>
      </w:r>
      <w:r w:rsidRPr="00D27F6B">
        <w:rPr>
          <w:lang w:eastAsia="ar-SA"/>
        </w:rPr>
        <w:t>о</w:t>
      </w:r>
      <w:r w:rsidRPr="00D27F6B">
        <w:rPr>
          <w:lang w:eastAsia="ar-SA"/>
        </w:rPr>
        <w:t>сти показателей рассчитанных по формуле 5 до и после проведения мероприятий.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III. Для определения показателей надежности Участник должен руководствоваться критери</w:t>
      </w:r>
      <w:r w:rsidRPr="00D27F6B">
        <w:rPr>
          <w:lang w:eastAsia="ar-SA"/>
        </w:rPr>
        <w:t>я</w:t>
      </w:r>
      <w:r w:rsidRPr="00D27F6B">
        <w:rPr>
          <w:lang w:eastAsia="ar-SA"/>
        </w:rPr>
        <w:t>ми утвержденными Постановлением Правительства РФ №452 от 16.05.2014 г.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- плановые значения показателя надежности объектов теплоснабжения, определяемого кол</w:t>
      </w:r>
      <w:r w:rsidRPr="00D27F6B">
        <w:rPr>
          <w:lang w:eastAsia="ar-SA"/>
        </w:rPr>
        <w:t>и</w:t>
      </w:r>
      <w:r w:rsidRPr="00D27F6B">
        <w:rPr>
          <w:lang w:eastAsia="ar-SA"/>
        </w:rPr>
        <w:t>чеством прекращений подачи тепловой энергии в результате технологических нарушений на тепл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вых сетях на 1 км тепловых сетей в целом по теплоснабжающей организации: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right"/>
        <w:rPr>
          <w:lang w:eastAsia="ar-SA"/>
        </w:rPr>
      </w:pPr>
      <w:r w:rsidRPr="00D27F6B">
        <w:rPr>
          <w:position w:val="-34"/>
          <w:lang w:eastAsia="ar-SA"/>
        </w:rPr>
        <w:object w:dxaOrig="3940" w:dyaOrig="1200">
          <v:shape id="_x0000_i1121" type="#_x0000_t75" style="width:195pt;height:60pt" o:ole="">
            <v:imagedata r:id="rId120" o:title=""/>
          </v:shape>
          <o:OLEObject Type="Embed" ProgID="Equation.DSMT4" ShapeID="_x0000_i1121" DrawAspect="Content" ObjectID="_1714287034" r:id="rId121"/>
        </w:object>
      </w:r>
      <w:r w:rsidRPr="00D27F6B">
        <w:rPr>
          <w:lang w:eastAsia="ar-SA"/>
        </w:rPr>
        <w:t xml:space="preserve">                                                (6)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ind w:left="1985" w:hanging="1985"/>
        <w:jc w:val="both"/>
        <w:rPr>
          <w:lang w:eastAsia="ar-SA"/>
        </w:rPr>
      </w:pPr>
      <w:r w:rsidRPr="00D27F6B">
        <w:rPr>
          <w:lang w:eastAsia="ar-SA"/>
        </w:rPr>
        <w:t xml:space="preserve">где      </w:t>
      </w:r>
      <w:r w:rsidRPr="00D27F6B">
        <w:rPr>
          <w:position w:val="-14"/>
        </w:rPr>
        <w:object w:dxaOrig="1020" w:dyaOrig="380">
          <v:shape id="_x0000_i1122" type="#_x0000_t75" style="width:51.75pt;height:15.75pt" o:ole="">
            <v:imagedata r:id="rId122" o:title=""/>
          </v:shape>
          <o:OLEObject Type="Embed" ProgID="Equation.DSMT4" ShapeID="_x0000_i1122" DrawAspect="Content" ObjectID="_1714287035" r:id="rId123"/>
        </w:object>
      </w:r>
      <w:r w:rsidRPr="00D27F6B">
        <w:rPr>
          <w:lang w:eastAsia="ar-SA"/>
        </w:rPr>
        <w:t>– фактическое количество прекращений подачи тепловой энергии, причиной кот</w:t>
      </w:r>
      <w:r w:rsidRPr="00D27F6B">
        <w:rPr>
          <w:lang w:eastAsia="ar-SA"/>
        </w:rPr>
        <w:t>о</w:t>
      </w:r>
      <w:r w:rsidRPr="00D27F6B">
        <w:rPr>
          <w:lang w:eastAsia="ar-SA"/>
        </w:rPr>
        <w:t>рых явились технологические нарушения на тепловых сетях, за год, предшес</w:t>
      </w:r>
      <w:r w:rsidRPr="00D27F6B">
        <w:rPr>
          <w:lang w:eastAsia="ar-SA"/>
        </w:rPr>
        <w:t>т</w:t>
      </w:r>
      <w:r w:rsidRPr="00D27F6B">
        <w:rPr>
          <w:lang w:eastAsia="ar-SA"/>
        </w:rPr>
        <w:t>вующий году начала реализации инвестиционной программы;</w:t>
      </w:r>
    </w:p>
    <w:p w:rsidR="00F84193" w:rsidRPr="00D27F6B" w:rsidRDefault="00F84193" w:rsidP="00DD7F5A">
      <w:pPr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</w:t>
      </w:r>
      <w:r w:rsidRPr="00D27F6B">
        <w:rPr>
          <w:lang w:eastAsia="ar-SA"/>
        </w:rPr>
        <w:t xml:space="preserve">         –      1-й год реализации инвестиционной программы;</w:t>
      </w:r>
    </w:p>
    <w:p w:rsidR="00F84193" w:rsidRPr="00D27F6B" w:rsidRDefault="00F84193" w:rsidP="00DD7F5A">
      <w:pPr>
        <w:ind w:left="1985" w:hanging="1985"/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val="en-US" w:eastAsia="ar-SA"/>
        </w:rPr>
        <w:t>n</w:t>
      </w:r>
      <w:r w:rsidRPr="00D27F6B">
        <w:rPr>
          <w:lang w:eastAsia="ar-SA"/>
        </w:rPr>
        <w:t xml:space="preserve">        –      соответствующий год реализации инвестиционной программы, на который устанавлив</w:t>
      </w:r>
      <w:r w:rsidRPr="00D27F6B">
        <w:rPr>
          <w:lang w:eastAsia="ar-SA"/>
        </w:rPr>
        <w:t>а</w:t>
      </w:r>
      <w:r w:rsidRPr="00D27F6B">
        <w:rPr>
          <w:lang w:eastAsia="ar-SA"/>
        </w:rPr>
        <w:t>ются показатели надежности и энергетической эффективности объектов тепл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снабжения;</w:t>
      </w:r>
    </w:p>
    <w:p w:rsidR="00F84193" w:rsidRPr="00D27F6B" w:rsidRDefault="00F84193" w:rsidP="00DD7F5A">
      <w:pPr>
        <w:jc w:val="both"/>
        <w:rPr>
          <w:lang w:eastAsia="ar-SA"/>
        </w:rPr>
      </w:pPr>
      <w:r w:rsidRPr="00D27F6B">
        <w:rPr>
          <w:lang w:eastAsia="ar-SA"/>
        </w:rPr>
        <w:t xml:space="preserve">             L        –      суммарная протяженность тепловой сети в </w:t>
      </w:r>
      <w:r>
        <w:rPr>
          <w:lang w:eastAsia="ar-SA"/>
        </w:rPr>
        <w:t>однотрубном</w:t>
      </w:r>
      <w:r w:rsidRPr="00D27F6B">
        <w:rPr>
          <w:lang w:eastAsia="ar-SA"/>
        </w:rPr>
        <w:t xml:space="preserve"> исчислении, километров;</w:t>
      </w:r>
    </w:p>
    <w:p w:rsidR="00F84193" w:rsidRPr="00D27F6B" w:rsidRDefault="00F84193" w:rsidP="00DD7F5A">
      <w:pPr>
        <w:ind w:left="1985" w:hanging="1985"/>
        <w:jc w:val="both"/>
        <w:rPr>
          <w:lang w:eastAsia="ar-SA"/>
        </w:rPr>
      </w:pPr>
      <w:r w:rsidRPr="00D27F6B">
        <w:rPr>
          <w:position w:val="-18"/>
        </w:rPr>
        <w:object w:dxaOrig="880" w:dyaOrig="440">
          <v:shape id="_x0000_i1123" type="#_x0000_t75" style="width:45pt;height:22.5pt" o:ole="">
            <v:imagedata r:id="rId124" o:title=""/>
          </v:shape>
          <o:OLEObject Type="Embed" ProgID="Equation.DSMT4" ShapeID="_x0000_i1123" DrawAspect="Content" ObjectID="_1714287036" r:id="rId125"/>
        </w:object>
      </w:r>
      <w:r w:rsidRPr="00D27F6B">
        <w:rPr>
          <w:lang w:eastAsia="ar-SA"/>
        </w:rPr>
        <w:t xml:space="preserve">–  суммарная протяженность строящихся и реконструируемых тепловых сетей в </w:t>
      </w:r>
      <w:r>
        <w:rPr>
          <w:lang w:eastAsia="ar-SA"/>
        </w:rPr>
        <w:t>однотру</w:t>
      </w:r>
      <w:r>
        <w:rPr>
          <w:lang w:eastAsia="ar-SA"/>
        </w:rPr>
        <w:t>б</w:t>
      </w:r>
      <w:r>
        <w:rPr>
          <w:lang w:eastAsia="ar-SA"/>
        </w:rPr>
        <w:t>ном</w:t>
      </w:r>
      <w:r w:rsidRPr="00D27F6B">
        <w:rPr>
          <w:lang w:eastAsia="ar-SA"/>
        </w:rPr>
        <w:t xml:space="preserve"> исчислении, вводимых в эксплуатацию в соответствующем году реализации инвестиционной программы, километров;</w:t>
      </w:r>
    </w:p>
    <w:p w:rsidR="00F84193" w:rsidRPr="00D27F6B" w:rsidRDefault="00F84193" w:rsidP="00DD7F5A">
      <w:pPr>
        <w:ind w:left="1985" w:hanging="1985"/>
        <w:jc w:val="both"/>
        <w:rPr>
          <w:lang w:eastAsia="ar-SA"/>
        </w:rPr>
      </w:pPr>
      <w:r w:rsidRPr="00D27F6B">
        <w:rPr>
          <w:lang w:val="en-US" w:eastAsia="ar-SA"/>
        </w:rPr>
        <w:t>L</w:t>
      </w:r>
      <w:r w:rsidRPr="00D27F6B">
        <w:rPr>
          <w:vertAlign w:val="subscript"/>
          <w:lang w:val="en-US" w:eastAsia="ar-SA"/>
        </w:rPr>
        <w:t>tn</w:t>
      </w:r>
      <w:r w:rsidRPr="00D27F6B">
        <w:rPr>
          <w:lang w:eastAsia="ar-SA"/>
        </w:rPr>
        <w:t xml:space="preserve">     –      общая протяженность тепловых сетей в </w:t>
      </w:r>
      <w:r>
        <w:rPr>
          <w:lang w:eastAsia="ar-SA"/>
        </w:rPr>
        <w:t>однотрубном</w:t>
      </w:r>
      <w:r w:rsidRPr="00D27F6B">
        <w:rPr>
          <w:lang w:eastAsia="ar-SA"/>
        </w:rPr>
        <w:t xml:space="preserve"> исчислении в году, соответству</w:t>
      </w:r>
      <w:r w:rsidRPr="00D27F6B">
        <w:rPr>
          <w:lang w:eastAsia="ar-SA"/>
        </w:rPr>
        <w:t>ю</w:t>
      </w:r>
      <w:r w:rsidRPr="00D27F6B">
        <w:rPr>
          <w:lang w:eastAsia="ar-SA"/>
        </w:rPr>
        <w:t>щем году реализации инвестиционной программы, километров;</w:t>
      </w:r>
    </w:p>
    <w:p w:rsidR="00F84193" w:rsidRPr="00D27F6B" w:rsidRDefault="00F84193" w:rsidP="00DD7F5A">
      <w:pPr>
        <w:ind w:firstLine="567"/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0-1</w:t>
      </w:r>
      <w:r w:rsidRPr="00D27F6B">
        <w:rPr>
          <w:lang w:eastAsia="ar-SA"/>
        </w:rPr>
        <w:t>–      год, предшествующий году начала реализации инвестиционной программы.</w:t>
      </w:r>
    </w:p>
    <w:p w:rsidR="00F84193" w:rsidRPr="00D27F6B" w:rsidRDefault="00F84193" w:rsidP="00DD7F5A">
      <w:pPr>
        <w:ind w:firstLine="567"/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both"/>
        <w:rPr>
          <w:spacing w:val="-4"/>
          <w:lang w:eastAsia="ar-SA"/>
        </w:rPr>
      </w:pPr>
      <w:r w:rsidRPr="00D27F6B">
        <w:rPr>
          <w:lang w:eastAsia="ar-SA"/>
        </w:rPr>
        <w:t xml:space="preserve">- </w:t>
      </w:r>
      <w:r w:rsidRPr="00D27F6B">
        <w:rPr>
          <w:spacing w:val="-4"/>
          <w:lang w:eastAsia="ar-SA"/>
        </w:rPr>
        <w:t>плановое значение показателя надежности объектов теплоснабжения, определяемого количес</w:t>
      </w:r>
      <w:r w:rsidRPr="00D27F6B">
        <w:rPr>
          <w:spacing w:val="-4"/>
          <w:lang w:eastAsia="ar-SA"/>
        </w:rPr>
        <w:t>т</w:t>
      </w:r>
      <w:r w:rsidRPr="00D27F6B">
        <w:rPr>
          <w:spacing w:val="-4"/>
          <w:lang w:eastAsia="ar-SA"/>
        </w:rPr>
        <w:t>вом прекращений подачи тепловой энергии в результате технологических нарушений на источниках т</w:t>
      </w:r>
      <w:r w:rsidRPr="00D27F6B">
        <w:rPr>
          <w:spacing w:val="-4"/>
          <w:lang w:eastAsia="ar-SA"/>
        </w:rPr>
        <w:t>е</w:t>
      </w:r>
      <w:r w:rsidRPr="00D27F6B">
        <w:rPr>
          <w:spacing w:val="-4"/>
          <w:lang w:eastAsia="ar-SA"/>
        </w:rPr>
        <w:t>пловой энергии на 1 Гкал/час установленной мощности (</w:t>
      </w:r>
      <w:r w:rsidRPr="00D27F6B">
        <w:rPr>
          <w:position w:val="-14"/>
        </w:rPr>
        <w:object w:dxaOrig="820" w:dyaOrig="380">
          <v:shape id="_x0000_i1124" type="#_x0000_t75" style="width:40.5pt;height:15.75pt" o:ole="">
            <v:imagedata r:id="rId126" o:title=""/>
          </v:shape>
          <o:OLEObject Type="Embed" ProgID="Equation.DSMT4" ShapeID="_x0000_i1124" DrawAspect="Content" ObjectID="_1714287037" r:id="rId127"/>
        </w:object>
      </w:r>
      <w:r w:rsidRPr="00D27F6B">
        <w:rPr>
          <w:spacing w:val="-4"/>
          <w:lang w:eastAsia="ar-SA"/>
        </w:rPr>
        <w:t>), рассчитывается по формуле: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right"/>
        <w:rPr>
          <w:lang w:eastAsia="ar-SA"/>
        </w:rPr>
      </w:pPr>
      <w:r w:rsidRPr="00D27F6B">
        <w:rPr>
          <w:position w:val="-34"/>
          <w:lang w:eastAsia="ar-SA"/>
        </w:rPr>
        <w:object w:dxaOrig="3960" w:dyaOrig="1200">
          <v:shape id="_x0000_i1125" type="#_x0000_t75" style="width:200.25pt;height:60pt" o:ole="">
            <v:imagedata r:id="rId128" o:title=""/>
          </v:shape>
          <o:OLEObject Type="Embed" ProgID="Equation.DSMT4" ShapeID="_x0000_i1125" DrawAspect="Content" ObjectID="_1714287038" r:id="rId129"/>
        </w:object>
      </w:r>
      <w:r w:rsidRPr="00D27F6B">
        <w:rPr>
          <w:lang w:eastAsia="ar-SA"/>
        </w:rPr>
        <w:t xml:space="preserve">                                                     (7)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ind w:left="1985" w:hanging="1985"/>
        <w:jc w:val="both"/>
        <w:rPr>
          <w:lang w:eastAsia="ar-SA"/>
        </w:rPr>
      </w:pPr>
      <w:r w:rsidRPr="00D27F6B">
        <w:rPr>
          <w:lang w:eastAsia="ar-SA"/>
        </w:rPr>
        <w:t xml:space="preserve">где      </w:t>
      </w:r>
      <w:r w:rsidRPr="00D27F6B">
        <w:rPr>
          <w:position w:val="-14"/>
        </w:rPr>
        <w:object w:dxaOrig="960" w:dyaOrig="380">
          <v:shape id="_x0000_i1126" type="#_x0000_t75" style="width:48pt;height:15.75pt" o:ole="">
            <v:imagedata r:id="rId130" o:title=""/>
          </v:shape>
          <o:OLEObject Type="Embed" ProgID="Equation.DSMT4" ShapeID="_x0000_i1126" DrawAspect="Content" ObjectID="_1714287039" r:id="rId131"/>
        </w:object>
      </w:r>
      <w:r w:rsidRPr="00D27F6B">
        <w:rPr>
          <w:lang w:eastAsia="ar-SA"/>
        </w:rPr>
        <w:t>– фактическое количество прекращений подачи тепловой энергии, причиной кот</w:t>
      </w:r>
      <w:r w:rsidRPr="00D27F6B">
        <w:rPr>
          <w:lang w:eastAsia="ar-SA"/>
        </w:rPr>
        <w:t>о</w:t>
      </w:r>
      <w:r w:rsidRPr="00D27F6B">
        <w:rPr>
          <w:lang w:eastAsia="ar-SA"/>
        </w:rPr>
        <w:t>рых явились технологические нарушения на источниках тепловой энергии, за год, предшествующий году начала реализации инвестиционной программы;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</w:t>
      </w:r>
      <w:r w:rsidRPr="00D27F6B">
        <w:rPr>
          <w:lang w:eastAsia="ar-SA"/>
        </w:rPr>
        <w:t xml:space="preserve">        –      первый год реализации инвестиционной программы;</w:t>
      </w:r>
    </w:p>
    <w:p w:rsidR="00F84193" w:rsidRPr="00D27F6B" w:rsidRDefault="00F84193" w:rsidP="00DD7F5A">
      <w:pPr>
        <w:ind w:left="2127" w:hanging="1276"/>
        <w:jc w:val="both"/>
        <w:rPr>
          <w:lang w:eastAsia="ar-SA"/>
        </w:rPr>
      </w:pPr>
      <w:r w:rsidRPr="00D27F6B">
        <w:rPr>
          <w:position w:val="-14"/>
        </w:rPr>
        <w:object w:dxaOrig="980" w:dyaOrig="400">
          <v:shape id="_x0000_i1127" type="#_x0000_t75" style="width:48pt;height:20.25pt" o:ole="">
            <v:imagedata r:id="rId132" o:title=""/>
          </v:shape>
          <o:OLEObject Type="Embed" ProgID="Equation.DSMT4" ShapeID="_x0000_i1127" DrawAspect="Content" ObjectID="_1714287040" r:id="rId133"/>
        </w:object>
      </w:r>
      <w:r w:rsidRPr="00D27F6B">
        <w:rPr>
          <w:lang w:eastAsia="ar-SA"/>
        </w:rPr>
        <w:t xml:space="preserve">– </w:t>
      </w:r>
      <w:r w:rsidRPr="00D27F6B">
        <w:rPr>
          <w:spacing w:val="-5"/>
          <w:lang w:eastAsia="ar-SA"/>
        </w:rPr>
        <w:t>суммарная мощность строящихся и реконструируемых источников тепловой энергии, вводимых в эксплуатацию в году реализации инвестиционной программы;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 xml:space="preserve">         M      –   мощность источника тепловой энергии, Гкал/час;</w:t>
      </w:r>
    </w:p>
    <w:p w:rsidR="00F84193" w:rsidRPr="00D27F6B" w:rsidRDefault="00F84193" w:rsidP="00DD7F5A">
      <w:pPr>
        <w:ind w:left="2127" w:hanging="1418"/>
        <w:jc w:val="both"/>
        <w:rPr>
          <w:lang w:eastAsia="ar-SA"/>
        </w:rPr>
      </w:pPr>
      <w:r w:rsidRPr="00D27F6B">
        <w:rPr>
          <w:position w:val="-14"/>
        </w:rPr>
        <w:object w:dxaOrig="420" w:dyaOrig="380">
          <v:shape id="_x0000_i1128" type="#_x0000_t75" style="width:20.25pt;height:15.75pt" o:ole="">
            <v:imagedata r:id="rId134" o:title=""/>
          </v:shape>
          <o:OLEObject Type="Embed" ProgID="Equation.DSMT4" ShapeID="_x0000_i1128" DrawAspect="Content" ObjectID="_1714287041" r:id="rId135"/>
        </w:object>
      </w:r>
      <w:r w:rsidRPr="00D27F6B">
        <w:rPr>
          <w:lang w:eastAsia="ar-SA"/>
        </w:rPr>
        <w:t xml:space="preserve">   –  общая мощность источников тепловой энергии в году реализации инвестиционной программы;</w:t>
      </w:r>
    </w:p>
    <w:p w:rsidR="00F84193" w:rsidRPr="00D27F6B" w:rsidRDefault="00F84193" w:rsidP="00DD7F5A">
      <w:pPr>
        <w:ind w:left="1985" w:hanging="1276"/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val="en-US" w:eastAsia="ar-SA"/>
        </w:rPr>
        <w:t>n</w:t>
      </w:r>
      <w:r w:rsidRPr="00D27F6B">
        <w:rPr>
          <w:lang w:eastAsia="ar-SA"/>
        </w:rPr>
        <w:t xml:space="preserve">     –  соответствующий год реализации инвестиционной программы, на который устанавл</w:t>
      </w:r>
      <w:r w:rsidRPr="00D27F6B">
        <w:rPr>
          <w:lang w:eastAsia="ar-SA"/>
        </w:rPr>
        <w:t>и</w:t>
      </w:r>
      <w:r w:rsidRPr="00D27F6B">
        <w:rPr>
          <w:lang w:eastAsia="ar-SA"/>
        </w:rPr>
        <w:t>ваются показатели надежности и энергетической эффективности объектов тепл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снабжения;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val="en-US" w:eastAsia="ar-SA"/>
        </w:rPr>
        <w:t>t</w:t>
      </w:r>
      <w:r w:rsidRPr="00D27F6B">
        <w:rPr>
          <w:vertAlign w:val="subscript"/>
          <w:lang w:eastAsia="ar-SA"/>
        </w:rPr>
        <w:t>0-1</w:t>
      </w:r>
      <w:r w:rsidRPr="00D27F6B">
        <w:rPr>
          <w:lang w:eastAsia="ar-SA"/>
        </w:rPr>
        <w:t xml:space="preserve">   –   год, предшествующий году начала реализации инвестиционной программы.</w:t>
      </w:r>
    </w:p>
    <w:p w:rsidR="00F84193" w:rsidRPr="00D27F6B" w:rsidRDefault="00F84193" w:rsidP="00DD7F5A">
      <w:pPr>
        <w:ind w:firstLine="709"/>
        <w:jc w:val="both"/>
        <w:rPr>
          <w:lang w:eastAsia="ar-SA"/>
        </w:rPr>
      </w:pPr>
    </w:p>
    <w:p w:rsidR="00F84193" w:rsidRPr="00D27F6B" w:rsidRDefault="00F84193" w:rsidP="00DD7F5A">
      <w:pPr>
        <w:ind w:firstLine="709"/>
        <w:jc w:val="both"/>
        <w:rPr>
          <w:lang w:eastAsia="ar-SA"/>
        </w:rPr>
      </w:pPr>
      <w:r w:rsidRPr="00D27F6B">
        <w:rPr>
          <w:lang w:eastAsia="ar-SA"/>
        </w:rPr>
        <w:t>Перечень мероприятий, реализуемых Концессионером в целях достижения плановых знач</w:t>
      </w:r>
      <w:r w:rsidRPr="00D27F6B">
        <w:rPr>
          <w:lang w:eastAsia="ar-SA"/>
        </w:rPr>
        <w:t>е</w:t>
      </w:r>
      <w:r w:rsidRPr="00D27F6B">
        <w:rPr>
          <w:lang w:eastAsia="ar-SA"/>
        </w:rPr>
        <w:t>ний показателей деятельности концессионера и целевых показателей развития системы теплосна</w:t>
      </w:r>
      <w:r w:rsidRPr="00D27F6B">
        <w:rPr>
          <w:lang w:eastAsia="ar-SA"/>
        </w:rPr>
        <w:t>б</w:t>
      </w:r>
      <w:r w:rsidRPr="00D27F6B">
        <w:rPr>
          <w:lang w:eastAsia="ar-SA"/>
        </w:rPr>
        <w:t xml:space="preserve">жения на территории поселка </w:t>
      </w:r>
      <w:r>
        <w:rPr>
          <w:lang w:eastAsia="ar-SA"/>
        </w:rPr>
        <w:t>Калинин</w:t>
      </w:r>
      <w:r w:rsidRPr="00D27F6B">
        <w:rPr>
          <w:lang w:eastAsia="ar-SA"/>
        </w:rPr>
        <w:t xml:space="preserve"> с момента заключения Концессионного Соглашения до око</w:t>
      </w:r>
      <w:r w:rsidRPr="00D27F6B">
        <w:rPr>
          <w:lang w:eastAsia="ar-SA"/>
        </w:rPr>
        <w:t>н</w:t>
      </w:r>
      <w:r w:rsidRPr="00D27F6B">
        <w:rPr>
          <w:lang w:eastAsia="ar-SA"/>
        </w:rPr>
        <w:t>чания срока действия Концессионного Соглашения определяется на основании конкурсного предл</w:t>
      </w:r>
      <w:r w:rsidRPr="00D27F6B">
        <w:rPr>
          <w:lang w:eastAsia="ar-SA"/>
        </w:rPr>
        <w:t>о</w:t>
      </w:r>
      <w:r w:rsidRPr="00D27F6B">
        <w:rPr>
          <w:lang w:eastAsia="ar-SA"/>
        </w:rPr>
        <w:t>жения Концессионера.</w:t>
      </w:r>
    </w:p>
    <w:p w:rsidR="00F84193" w:rsidRPr="00D27F6B" w:rsidRDefault="00F84193" w:rsidP="00DD7F5A">
      <w:pPr>
        <w:pStyle w:val="ListParagraph"/>
        <w:spacing w:line="276" w:lineRule="auto"/>
        <w:ind w:left="0" w:firstLine="709"/>
        <w:jc w:val="both"/>
        <w:rPr>
          <w:lang w:eastAsia="ar-SA"/>
        </w:rPr>
      </w:pPr>
    </w:p>
    <w:p w:rsidR="00F84193" w:rsidRPr="00D27F6B" w:rsidRDefault="00F84193" w:rsidP="00DD7F5A">
      <w:pPr>
        <w:pStyle w:val="ListParagraph"/>
        <w:spacing w:line="276" w:lineRule="auto"/>
        <w:ind w:left="0" w:firstLine="709"/>
        <w:jc w:val="both"/>
        <w:rPr>
          <w:lang w:eastAsia="ar-SA"/>
        </w:rPr>
      </w:pPr>
    </w:p>
    <w:p w:rsidR="00F84193" w:rsidRPr="00D27F6B" w:rsidRDefault="00F84193" w:rsidP="00DD7F5A">
      <w:pPr>
        <w:pStyle w:val="ListParagraph"/>
        <w:spacing w:line="276" w:lineRule="auto"/>
        <w:ind w:left="0" w:firstLine="709"/>
        <w:jc w:val="both"/>
        <w:rPr>
          <w:lang w:eastAsia="ar-SA"/>
        </w:rPr>
      </w:pPr>
    </w:p>
    <w:p w:rsidR="00F84193" w:rsidRPr="00D27F6B" w:rsidRDefault="00F84193" w:rsidP="00DD7F5A">
      <w:pPr>
        <w:spacing w:line="240" w:lineRule="auto"/>
        <w:rPr>
          <w:b/>
          <w:lang w:eastAsia="ar-SA"/>
        </w:rPr>
      </w:pPr>
    </w:p>
    <w:tbl>
      <w:tblPr>
        <w:tblW w:w="5000" w:type="pct"/>
        <w:tblInd w:w="-142" w:type="dxa"/>
        <w:tblCellMar>
          <w:left w:w="0" w:type="dxa"/>
          <w:right w:w="0" w:type="dxa"/>
        </w:tblCellMar>
        <w:tblLook w:val="00A0"/>
      </w:tblPr>
      <w:tblGrid>
        <w:gridCol w:w="5375"/>
        <w:gridCol w:w="582"/>
        <w:gridCol w:w="1854"/>
        <w:gridCol w:w="561"/>
        <w:gridCol w:w="2088"/>
      </w:tblGrid>
      <w:tr w:rsidR="00F84193" w:rsidRPr="00D27F6B" w:rsidTr="00DD7F5A">
        <w:tc>
          <w:tcPr>
            <w:tcW w:w="2570" w:type="pct"/>
            <w:tcBorders>
              <w:bottom w:val="single" w:sz="4" w:space="0" w:color="auto"/>
            </w:tcBorders>
            <w:vAlign w:val="bottom"/>
          </w:tcPr>
          <w:p w:rsidR="00F84193" w:rsidRPr="00D27F6B" w:rsidRDefault="00F84193" w:rsidP="00DD7F5A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Специалист по неразрушающему</w:t>
            </w:r>
          </w:p>
          <w:p w:rsidR="00F84193" w:rsidRPr="00D27F6B" w:rsidRDefault="00F84193" w:rsidP="00DD7F5A">
            <w:pPr>
              <w:spacing w:line="240" w:lineRule="auto"/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контролю II уровня ВИК, УК, ТВ</w:t>
            </w:r>
          </w:p>
        </w:tc>
        <w:tc>
          <w:tcPr>
            <w:tcW w:w="278" w:type="pct"/>
            <w:vAlign w:val="bottom"/>
          </w:tcPr>
          <w:p w:rsidR="00F84193" w:rsidRPr="00D27F6B" w:rsidRDefault="00F84193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bottom w:val="single" w:sz="4" w:space="0" w:color="auto"/>
            </w:tcBorders>
            <w:vAlign w:val="bottom"/>
          </w:tcPr>
          <w:p w:rsidR="00F84193" w:rsidRPr="00D27F6B" w:rsidRDefault="00F84193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</w:p>
        </w:tc>
        <w:tc>
          <w:tcPr>
            <w:tcW w:w="268" w:type="pct"/>
            <w:vAlign w:val="bottom"/>
          </w:tcPr>
          <w:p w:rsidR="00F84193" w:rsidRPr="00D27F6B" w:rsidRDefault="00F84193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bottom w:val="single" w:sz="4" w:space="0" w:color="auto"/>
            </w:tcBorders>
            <w:vAlign w:val="bottom"/>
          </w:tcPr>
          <w:p w:rsidR="00F84193" w:rsidRPr="00D27F6B" w:rsidRDefault="00F84193" w:rsidP="00DD7F5A">
            <w:pPr>
              <w:tabs>
                <w:tab w:val="left" w:pos="10205"/>
              </w:tabs>
              <w:jc w:val="center"/>
              <w:rPr>
                <w:szCs w:val="24"/>
              </w:rPr>
            </w:pPr>
            <w:r w:rsidRPr="00D27F6B">
              <w:rPr>
                <w:szCs w:val="24"/>
              </w:rPr>
              <w:t>Зарипов Р.З.</w:t>
            </w:r>
          </w:p>
        </w:tc>
      </w:tr>
      <w:tr w:rsidR="00F84193" w:rsidRPr="00D27F6B" w:rsidTr="00DD7F5A">
        <w:tc>
          <w:tcPr>
            <w:tcW w:w="2570" w:type="pct"/>
            <w:tcBorders>
              <w:top w:val="single" w:sz="4" w:space="0" w:color="auto"/>
            </w:tcBorders>
          </w:tcPr>
          <w:p w:rsidR="00F84193" w:rsidRPr="00D27F6B" w:rsidRDefault="00F84193" w:rsidP="00DD7F5A">
            <w:pPr>
              <w:spacing w:line="240" w:lineRule="auto"/>
              <w:rPr>
                <w:sz w:val="18"/>
                <w:szCs w:val="18"/>
              </w:rPr>
            </w:pPr>
            <w:r w:rsidRPr="00D27F6B">
              <w:rPr>
                <w:sz w:val="18"/>
                <w:szCs w:val="18"/>
              </w:rPr>
              <w:t>(Удостоверение №37-5160 выдано 08.02.2019 г.</w:t>
            </w:r>
          </w:p>
          <w:p w:rsidR="00F84193" w:rsidRPr="00D27F6B" w:rsidRDefault="00F84193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  <w:r w:rsidRPr="00D27F6B">
              <w:rPr>
                <w:sz w:val="18"/>
                <w:szCs w:val="18"/>
              </w:rPr>
              <w:t>Удостоверение №НОАП 0037-0450 выдано 08.06.2018 г.)</w:t>
            </w:r>
          </w:p>
        </w:tc>
        <w:tc>
          <w:tcPr>
            <w:tcW w:w="278" w:type="pct"/>
          </w:tcPr>
          <w:p w:rsidR="00F84193" w:rsidRPr="00D27F6B" w:rsidRDefault="00F84193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</w:p>
        </w:tc>
        <w:tc>
          <w:tcPr>
            <w:tcW w:w="886" w:type="pct"/>
            <w:tcBorders>
              <w:top w:val="single" w:sz="4" w:space="0" w:color="auto"/>
            </w:tcBorders>
          </w:tcPr>
          <w:p w:rsidR="00F84193" w:rsidRPr="00D27F6B" w:rsidRDefault="00F84193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  <w:r w:rsidRPr="00D27F6B">
              <w:rPr>
                <w:sz w:val="18"/>
                <w:szCs w:val="18"/>
              </w:rPr>
              <w:t>(подпись)</w:t>
            </w:r>
          </w:p>
        </w:tc>
        <w:tc>
          <w:tcPr>
            <w:tcW w:w="268" w:type="pct"/>
          </w:tcPr>
          <w:p w:rsidR="00F84193" w:rsidRPr="00D27F6B" w:rsidRDefault="00F84193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</w:p>
        </w:tc>
        <w:tc>
          <w:tcPr>
            <w:tcW w:w="998" w:type="pct"/>
            <w:tcBorders>
              <w:top w:val="single" w:sz="4" w:space="0" w:color="auto"/>
            </w:tcBorders>
          </w:tcPr>
          <w:p w:rsidR="00F84193" w:rsidRPr="00D27F6B" w:rsidRDefault="00F84193" w:rsidP="00DD7F5A">
            <w:pPr>
              <w:tabs>
                <w:tab w:val="left" w:pos="10205"/>
              </w:tabs>
              <w:jc w:val="center"/>
              <w:rPr>
                <w:sz w:val="18"/>
                <w:szCs w:val="18"/>
              </w:rPr>
            </w:pPr>
            <w:r w:rsidRPr="00D27F6B">
              <w:rPr>
                <w:sz w:val="18"/>
                <w:szCs w:val="18"/>
              </w:rPr>
              <w:t>(И. О. Фамилия)</w:t>
            </w:r>
          </w:p>
        </w:tc>
      </w:tr>
    </w:tbl>
    <w:p w:rsidR="00F84193" w:rsidRPr="00D27F6B" w:rsidRDefault="00F84193" w:rsidP="00DD7F5A">
      <w:pPr>
        <w:pStyle w:val="Heading2"/>
        <w:numPr>
          <w:ilvl w:val="0"/>
          <w:numId w:val="0"/>
        </w:numPr>
        <w:tabs>
          <w:tab w:val="left" w:pos="1843"/>
        </w:tabs>
        <w:spacing w:line="360" w:lineRule="auto"/>
        <w:ind w:right="142"/>
        <w:rPr>
          <w:b w:val="0"/>
        </w:rPr>
      </w:pPr>
    </w:p>
    <w:p w:rsidR="00F84193" w:rsidRPr="00D27F6B" w:rsidRDefault="00F84193" w:rsidP="00DE344A">
      <w:pPr>
        <w:pStyle w:val="Heading4"/>
        <w:numPr>
          <w:ilvl w:val="0"/>
          <w:numId w:val="0"/>
        </w:numPr>
        <w:spacing w:before="0" w:after="0" w:line="360" w:lineRule="auto"/>
        <w:jc w:val="right"/>
        <w:rPr>
          <w:sz w:val="24"/>
        </w:rPr>
      </w:pPr>
      <w:r w:rsidRPr="00D27F6B">
        <w:rPr>
          <w:sz w:val="24"/>
        </w:rPr>
        <w:t>Приложение 5                                                                                                                                               Копии разрешительной документации на осуществление деятельности</w:t>
      </w:r>
    </w:p>
    <w:p w:rsidR="00F84193" w:rsidRPr="00D27F6B" w:rsidRDefault="00F84193" w:rsidP="00DD7F5A"/>
    <w:tbl>
      <w:tblPr>
        <w:tblW w:w="10422" w:type="dxa"/>
        <w:tblLook w:val="00A0"/>
      </w:tblPr>
      <w:tblGrid>
        <w:gridCol w:w="108"/>
        <w:gridCol w:w="4938"/>
        <w:gridCol w:w="160"/>
        <w:gridCol w:w="25"/>
        <w:gridCol w:w="13"/>
        <w:gridCol w:w="5001"/>
        <w:gridCol w:w="59"/>
        <w:gridCol w:w="31"/>
        <w:gridCol w:w="87"/>
      </w:tblGrid>
      <w:tr w:rsidR="00F84193" w:rsidRPr="00D27F6B" w:rsidTr="0072224A">
        <w:trPr>
          <w:gridAfter w:val="1"/>
          <w:wAfter w:w="87" w:type="dxa"/>
          <w:trHeight w:val="4436"/>
        </w:trPr>
        <w:tc>
          <w:tcPr>
            <w:tcW w:w="5244" w:type="dxa"/>
            <w:gridSpan w:val="5"/>
          </w:tcPr>
          <w:p w:rsidR="00F84193" w:rsidRPr="00D27F6B" w:rsidRDefault="00F84193" w:rsidP="00DD7F5A">
            <w:pPr>
              <w:jc w:val="center"/>
              <w:rPr>
                <w:lang w:eastAsia="ar-SA"/>
              </w:rPr>
            </w:pPr>
            <w:r w:rsidRPr="00664125">
              <w:rPr>
                <w:noProof/>
                <w:lang w:eastAsia="ru-RU"/>
              </w:rPr>
              <w:pict>
                <v:shape id="Рисунок 18" o:spid="_x0000_i1129" type="#_x0000_t75" alt="img12" style="width:243.75pt;height:292.5pt;visibility:visible">
                  <v:imagedata r:id="rId136" o:title=""/>
                </v:shape>
              </w:pict>
            </w:r>
          </w:p>
          <w:p w:rsidR="00F84193" w:rsidRPr="00D27F6B" w:rsidRDefault="00F84193" w:rsidP="00DD7F5A">
            <w:pPr>
              <w:jc w:val="center"/>
              <w:rPr>
                <w:lang w:eastAsia="ar-SA"/>
              </w:rPr>
            </w:pPr>
          </w:p>
        </w:tc>
        <w:tc>
          <w:tcPr>
            <w:tcW w:w="5091" w:type="dxa"/>
            <w:gridSpan w:val="3"/>
          </w:tcPr>
          <w:p w:rsidR="00F84193" w:rsidRPr="00D27F6B" w:rsidRDefault="00F84193" w:rsidP="00DD7F5A">
            <w:pPr>
              <w:jc w:val="center"/>
              <w:rPr>
                <w:lang w:eastAsia="ar-SA"/>
              </w:rPr>
            </w:pPr>
            <w:r w:rsidRPr="00664125">
              <w:rPr>
                <w:noProof/>
                <w:lang w:eastAsia="ru-RU"/>
              </w:rPr>
              <w:pict>
                <v:shape id="Рисунок 16" o:spid="_x0000_i1130" type="#_x0000_t75" alt="img15" style="width:225pt;height:309.75pt;visibility:visible">
                  <v:imagedata r:id="rId137" o:title=""/>
                </v:shape>
              </w:pict>
            </w:r>
          </w:p>
        </w:tc>
      </w:tr>
      <w:tr w:rsidR="00F84193" w:rsidRPr="00D27F6B" w:rsidTr="0072224A">
        <w:trPr>
          <w:trHeight w:val="7351"/>
        </w:trPr>
        <w:tc>
          <w:tcPr>
            <w:tcW w:w="5231" w:type="dxa"/>
            <w:gridSpan w:val="4"/>
            <w:vAlign w:val="center"/>
          </w:tcPr>
          <w:p w:rsidR="00F84193" w:rsidRPr="00D27F6B" w:rsidRDefault="00F84193" w:rsidP="00F77847">
            <w:pPr>
              <w:keepLines/>
              <w:widowControl w:val="0"/>
              <w:jc w:val="center"/>
              <w:rPr>
                <w:b/>
                <w:bCs/>
                <w:caps/>
                <w:noProof/>
                <w:szCs w:val="20"/>
                <w:lang w:eastAsia="ru-RU"/>
              </w:rPr>
            </w:pPr>
            <w:r w:rsidRPr="00664125">
              <w:rPr>
                <w:b/>
                <w:caps/>
                <w:noProof/>
                <w:szCs w:val="20"/>
                <w:lang w:eastAsia="ru-RU"/>
              </w:rPr>
              <w:pict>
                <v:shape id="Рисунок 14" o:spid="_x0000_i1131" type="#_x0000_t75" style="width:231pt;height:316.5pt;visibility:visible">
                  <v:imagedata r:id="rId138" o:title=""/>
                </v:shape>
              </w:pict>
            </w:r>
          </w:p>
        </w:tc>
        <w:tc>
          <w:tcPr>
            <w:tcW w:w="5191" w:type="dxa"/>
            <w:gridSpan w:val="5"/>
            <w:vAlign w:val="center"/>
          </w:tcPr>
          <w:p w:rsidR="00F84193" w:rsidRPr="00D27F6B" w:rsidRDefault="00F84193" w:rsidP="00F77847">
            <w:pPr>
              <w:keepLines/>
              <w:widowControl w:val="0"/>
              <w:spacing w:before="240" w:after="240"/>
              <w:jc w:val="center"/>
              <w:rPr>
                <w:b/>
                <w:bCs/>
                <w:caps/>
                <w:szCs w:val="20"/>
              </w:rPr>
            </w:pPr>
            <w:r w:rsidRPr="00664125">
              <w:rPr>
                <w:b/>
                <w:caps/>
                <w:noProof/>
                <w:szCs w:val="20"/>
                <w:lang w:eastAsia="ru-RU"/>
              </w:rPr>
              <w:pict>
                <v:shape id="Рисунок 22" o:spid="_x0000_i1132" type="#_x0000_t75" style="width:237pt;height:321.75pt;visibility:visible">
                  <v:imagedata r:id="rId139" o:title=""/>
                </v:shape>
              </w:pict>
            </w:r>
          </w:p>
        </w:tc>
      </w:tr>
      <w:tr w:rsidR="00F84193" w:rsidRPr="00D27F6B" w:rsidTr="0072224A">
        <w:trPr>
          <w:trHeight w:val="7351"/>
        </w:trPr>
        <w:tc>
          <w:tcPr>
            <w:tcW w:w="10422" w:type="dxa"/>
            <w:gridSpan w:val="9"/>
            <w:vAlign w:val="center"/>
          </w:tcPr>
          <w:p w:rsidR="00F84193" w:rsidRPr="00D27F6B" w:rsidRDefault="00F84193" w:rsidP="00F77847">
            <w:pPr>
              <w:keepLines/>
              <w:widowControl w:val="0"/>
              <w:spacing w:before="240" w:after="240"/>
              <w:jc w:val="center"/>
              <w:rPr>
                <w:b/>
                <w:bCs/>
                <w:caps/>
                <w:szCs w:val="20"/>
              </w:rPr>
            </w:pPr>
            <w:r w:rsidRPr="00664125">
              <w:rPr>
                <w:b/>
                <w:caps/>
                <w:noProof/>
                <w:szCs w:val="20"/>
                <w:lang w:eastAsia="ru-RU"/>
              </w:rPr>
              <w:pict>
                <v:shape id="Рисунок 51" o:spid="_x0000_i1133" type="#_x0000_t75" style="width:216.75pt;height:267pt;visibility:visible">
                  <v:imagedata r:id="rId140" o:title=""/>
                </v:shape>
              </w:pict>
            </w:r>
          </w:p>
        </w:tc>
      </w:tr>
      <w:tr w:rsidR="00F84193" w:rsidRPr="00D27F6B" w:rsidTr="0072224A">
        <w:trPr>
          <w:trHeight w:val="7351"/>
        </w:trPr>
        <w:tc>
          <w:tcPr>
            <w:tcW w:w="5046" w:type="dxa"/>
            <w:gridSpan w:val="2"/>
            <w:vAlign w:val="center"/>
          </w:tcPr>
          <w:p w:rsidR="00F84193" w:rsidRPr="00D27F6B" w:rsidRDefault="00F84193" w:rsidP="00F77847">
            <w:pPr>
              <w:keepLines/>
              <w:widowControl w:val="0"/>
              <w:jc w:val="center"/>
              <w:rPr>
                <w:b/>
                <w:bCs/>
                <w:caps/>
                <w:noProof/>
                <w:szCs w:val="20"/>
                <w:lang w:eastAsia="ru-RU"/>
              </w:rPr>
            </w:pPr>
            <w:r w:rsidRPr="00664125">
              <w:rPr>
                <w:b/>
                <w:caps/>
                <w:noProof/>
                <w:szCs w:val="20"/>
                <w:lang w:eastAsia="ru-RU"/>
              </w:rPr>
              <w:pict>
                <v:shape id="Рисунок 52" o:spid="_x0000_i1134" type="#_x0000_t75" style="width:195pt;height:322.5pt;visibility:visible">
                  <v:imagedata r:id="rId141" o:title=""/>
                </v:shape>
              </w:pict>
            </w:r>
          </w:p>
        </w:tc>
        <w:tc>
          <w:tcPr>
            <w:tcW w:w="5376" w:type="dxa"/>
            <w:gridSpan w:val="7"/>
            <w:vAlign w:val="center"/>
          </w:tcPr>
          <w:p w:rsidR="00F84193" w:rsidRPr="00D27F6B" w:rsidRDefault="00F84193" w:rsidP="00F77847">
            <w:pPr>
              <w:keepLines/>
              <w:widowControl w:val="0"/>
              <w:spacing w:before="240" w:after="240"/>
              <w:jc w:val="center"/>
              <w:rPr>
                <w:b/>
                <w:bCs/>
                <w:caps/>
                <w:szCs w:val="20"/>
              </w:rPr>
            </w:pPr>
            <w:r w:rsidRPr="00664125">
              <w:rPr>
                <w:b/>
                <w:caps/>
                <w:noProof/>
                <w:szCs w:val="20"/>
                <w:lang w:eastAsia="ru-RU"/>
              </w:rPr>
              <w:pict>
                <v:shape id="Рисунок 53" o:spid="_x0000_i1135" type="#_x0000_t75" style="width:207.75pt;height:301.5pt;visibility:visible">
                  <v:imagedata r:id="rId142" o:title=""/>
                </v:shape>
              </w:pict>
            </w:r>
          </w:p>
        </w:tc>
      </w:tr>
      <w:tr w:rsidR="00F84193" w:rsidRPr="00D27F6B" w:rsidTr="0072224A">
        <w:trPr>
          <w:gridBefore w:val="1"/>
          <w:gridAfter w:val="3"/>
          <w:wBefore w:w="108" w:type="dxa"/>
          <w:wAfter w:w="177" w:type="dxa"/>
          <w:trHeight w:val="3111"/>
        </w:trPr>
        <w:tc>
          <w:tcPr>
            <w:tcW w:w="10137" w:type="dxa"/>
            <w:gridSpan w:val="5"/>
          </w:tcPr>
          <w:p w:rsidR="00F84193" w:rsidRPr="00D27F6B" w:rsidRDefault="00F84193" w:rsidP="00F77847">
            <w:pPr>
              <w:jc w:val="center"/>
              <w:rPr>
                <w:noProof/>
              </w:rPr>
            </w:pPr>
            <w:r w:rsidRPr="00664125">
              <w:rPr>
                <w:noProof/>
                <w:lang w:eastAsia="ru-RU"/>
              </w:rPr>
              <w:pict>
                <v:shape id="Рисунок 23" o:spid="_x0000_i1136" type="#_x0000_t75" style="width:234.75pt;height:135.75pt;visibility:visible">
                  <v:imagedata r:id="rId143" o:title=""/>
                </v:shape>
              </w:pict>
            </w:r>
            <w:r w:rsidRPr="00664125">
              <w:rPr>
                <w:noProof/>
                <w:lang w:eastAsia="ru-RU"/>
              </w:rPr>
              <w:pict>
                <v:shape id="Рисунок 55" o:spid="_x0000_i1137" type="#_x0000_t75" style="width:231pt;height:131.25pt;visibility:visible">
                  <v:imagedata r:id="rId144" o:title=""/>
                </v:shape>
              </w:pict>
            </w:r>
          </w:p>
        </w:tc>
      </w:tr>
      <w:tr w:rsidR="00F84193" w:rsidRPr="00D27F6B" w:rsidTr="0072224A">
        <w:trPr>
          <w:gridBefore w:val="1"/>
          <w:gridAfter w:val="2"/>
          <w:wBefore w:w="108" w:type="dxa"/>
          <w:wAfter w:w="118" w:type="dxa"/>
        </w:trPr>
        <w:tc>
          <w:tcPr>
            <w:tcW w:w="5098" w:type="dxa"/>
            <w:gridSpan w:val="2"/>
          </w:tcPr>
          <w:p w:rsidR="00F84193" w:rsidRPr="00D27F6B" w:rsidRDefault="00F84193" w:rsidP="00F77847">
            <w:pPr>
              <w:jc w:val="right"/>
              <w:rPr>
                <w:i/>
                <w:noProof/>
                <w:szCs w:val="24"/>
              </w:rPr>
            </w:pPr>
            <w:r w:rsidRPr="00664125">
              <w:rPr>
                <w:b/>
                <w:noProof/>
                <w:lang w:eastAsia="ru-RU"/>
              </w:rPr>
              <w:pict>
                <v:shape id="Рисунок 21" o:spid="_x0000_i1138" type="#_x0000_t75" style="width:211.5pt;height:143.25pt;visibility:visible">
                  <v:imagedata r:id="rId145" o:title="" croptop="10472f" cropbottom="9823f" cropleft="16806f" cropright="11526f"/>
                </v:shape>
              </w:pict>
            </w:r>
          </w:p>
        </w:tc>
        <w:tc>
          <w:tcPr>
            <w:tcW w:w="5098" w:type="dxa"/>
            <w:gridSpan w:val="4"/>
          </w:tcPr>
          <w:p w:rsidR="00F84193" w:rsidRPr="00D27F6B" w:rsidRDefault="00F84193" w:rsidP="00F77847">
            <w:pPr>
              <w:rPr>
                <w:i/>
                <w:noProof/>
                <w:szCs w:val="24"/>
              </w:rPr>
            </w:pPr>
            <w:r w:rsidRPr="00664125">
              <w:rPr>
                <w:b/>
                <w:noProof/>
                <w:lang w:eastAsia="ru-RU"/>
              </w:rPr>
              <w:pict>
                <v:shape id="Рисунок 20" o:spid="_x0000_i1139" type="#_x0000_t75" style="width:237pt;height:137.25pt;visibility:visible">
                  <v:imagedata r:id="rId146" o:title="" croptop="7925f" cropbottom="10623f" cropleft="5600f" cropright="22463f"/>
                </v:shape>
              </w:pict>
            </w:r>
          </w:p>
        </w:tc>
      </w:tr>
      <w:tr w:rsidR="00F84193" w:rsidTr="0072224A">
        <w:trPr>
          <w:gridBefore w:val="1"/>
          <w:gridAfter w:val="3"/>
          <w:wBefore w:w="108" w:type="dxa"/>
          <w:wAfter w:w="177" w:type="dxa"/>
          <w:trHeight w:val="3254"/>
        </w:trPr>
        <w:tc>
          <w:tcPr>
            <w:tcW w:w="10137" w:type="dxa"/>
            <w:gridSpan w:val="5"/>
          </w:tcPr>
          <w:p w:rsidR="00F84193" w:rsidRPr="00D27F6B" w:rsidRDefault="00F84193" w:rsidP="00F77847">
            <w:pPr>
              <w:jc w:val="center"/>
              <w:rPr>
                <w:noProof/>
              </w:rPr>
            </w:pPr>
          </w:p>
          <w:p w:rsidR="00F84193" w:rsidRPr="00D27F6B" w:rsidRDefault="00F84193" w:rsidP="00F77847">
            <w:pPr>
              <w:jc w:val="center"/>
              <w:rPr>
                <w:noProof/>
              </w:rPr>
            </w:pPr>
          </w:p>
          <w:p w:rsidR="00F84193" w:rsidRPr="00D27F6B" w:rsidRDefault="00F84193" w:rsidP="00F77847">
            <w:pPr>
              <w:jc w:val="center"/>
              <w:rPr>
                <w:noProof/>
              </w:rPr>
            </w:pPr>
          </w:p>
          <w:p w:rsidR="00F84193" w:rsidRPr="00145A3F" w:rsidRDefault="00F84193" w:rsidP="00F77847">
            <w:pPr>
              <w:jc w:val="center"/>
              <w:rPr>
                <w:noProof/>
              </w:rPr>
            </w:pPr>
            <w:r w:rsidRPr="00664125">
              <w:rPr>
                <w:noProof/>
                <w:lang w:eastAsia="ru-RU"/>
              </w:rPr>
              <w:pict>
                <v:shape id="Рисунок 19" o:spid="_x0000_i1140" type="#_x0000_t75" style="width:446.25pt;height:144.75pt;visibility:visible">
                  <v:imagedata r:id="rId147" o:title=""/>
                </v:shape>
              </w:pict>
            </w:r>
          </w:p>
        </w:tc>
      </w:tr>
    </w:tbl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Default="00F84193" w:rsidP="00DD7F5A">
      <w:pPr>
        <w:rPr>
          <w:lang w:eastAsia="ar-SA"/>
        </w:rPr>
      </w:pPr>
    </w:p>
    <w:p w:rsidR="00F84193" w:rsidRPr="0027249B" w:rsidRDefault="00F84193" w:rsidP="00DD7F5A">
      <w:pPr>
        <w:rPr>
          <w:lang w:eastAsia="ar-SA"/>
        </w:rPr>
      </w:pPr>
      <w:r w:rsidRPr="0027249B">
        <w:rPr>
          <w:lang w:eastAsia="ar-SA"/>
        </w:rPr>
        <w:pict>
          <v:shape id="_x0000_i1141" type="#_x0000_t75" style="width:606.75pt;height:840.75pt">
            <v:imagedata r:id="rId148" o:title=""/>
          </v:shape>
        </w:pict>
      </w:r>
    </w:p>
    <w:sectPr w:rsidR="00F84193" w:rsidRPr="0027249B" w:rsidSect="0072224A">
      <w:footnotePr>
        <w:numStart w:val="2"/>
      </w:footnotePr>
      <w:pgSz w:w="11900" w:h="16840"/>
      <w:pgMar w:top="720" w:right="720" w:bottom="720" w:left="720" w:header="0" w:footer="226" w:gutter="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4193" w:rsidRDefault="00F84193">
      <w:pPr>
        <w:spacing w:line="240" w:lineRule="auto"/>
      </w:pPr>
      <w:r>
        <w:separator/>
      </w:r>
    </w:p>
  </w:endnote>
  <w:endnote w:type="continuationSeparator" w:id="0">
    <w:p w:rsidR="00F84193" w:rsidRDefault="00F84193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ISOCPEUR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 w:rsidP="00CE75EF">
    <w:pPr>
      <w:pStyle w:val="Footer"/>
      <w:jc w:val="right"/>
    </w:pPr>
    <w:r w:rsidRPr="00957A29">
      <w:rPr>
        <w:sz w:val="20"/>
      </w:rPr>
      <w:t xml:space="preserve">стр. </w:t>
    </w:r>
    <w:r w:rsidRPr="00957A29">
      <w:rPr>
        <w:sz w:val="20"/>
      </w:rPr>
      <w:fldChar w:fldCharType="begin"/>
    </w:r>
    <w:r w:rsidRPr="00957A29">
      <w:rPr>
        <w:sz w:val="20"/>
      </w:rPr>
      <w:instrText xml:space="preserve"> PAGE  \* LOWER </w:instrText>
    </w:r>
    <w:r w:rsidRPr="00957A29">
      <w:rPr>
        <w:sz w:val="20"/>
      </w:rPr>
      <w:fldChar w:fldCharType="separate"/>
    </w:r>
    <w:r>
      <w:rPr>
        <w:noProof/>
        <w:sz w:val="20"/>
      </w:rPr>
      <w:t>39</w:t>
    </w:r>
    <w:r w:rsidRPr="00957A29">
      <w:rPr>
        <w:sz w:val="20"/>
      </w:rPr>
      <w:fldChar w:fldCharType="end"/>
    </w:r>
    <w:r w:rsidRPr="00957A29">
      <w:rPr>
        <w:sz w:val="20"/>
      </w:rPr>
      <w:t xml:space="preserve"> из </w:t>
    </w:r>
    <w:r w:rsidRPr="00957A29">
      <w:rPr>
        <w:sz w:val="20"/>
      </w:rPr>
      <w:fldChar w:fldCharType="begin"/>
    </w:r>
    <w:r w:rsidRPr="00957A29">
      <w:rPr>
        <w:sz w:val="20"/>
      </w:rPr>
      <w:instrText xml:space="preserve"> NUMPAGES </w:instrText>
    </w:r>
    <w:r w:rsidRPr="00957A29">
      <w:rPr>
        <w:sz w:val="20"/>
      </w:rPr>
      <w:fldChar w:fldCharType="separate"/>
    </w:r>
    <w:r>
      <w:rPr>
        <w:noProof/>
        <w:sz w:val="20"/>
      </w:rPr>
      <w:t>93</w:t>
    </w:r>
    <w:r w:rsidRPr="00957A29">
      <w:rPr>
        <w:sz w:val="20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3583" w:type="pct"/>
      <w:tblInd w:w="3310" w:type="dxa"/>
      <w:tblBorders>
        <w:top w:val="single" w:sz="18" w:space="0" w:color="213A59"/>
      </w:tblBorders>
      <w:tblLook w:val="00A0"/>
    </w:tblPr>
    <w:tblGrid>
      <w:gridCol w:w="6018"/>
      <w:gridCol w:w="1637"/>
    </w:tblGrid>
    <w:tr w:rsidR="00F84193" w:rsidRPr="008C4EF3" w:rsidTr="008D0371">
      <w:trPr>
        <w:trHeight w:val="757"/>
      </w:trPr>
      <w:tc>
        <w:tcPr>
          <w:tcW w:w="3931" w:type="pct"/>
          <w:tcBorders>
            <w:top w:val="nil"/>
          </w:tcBorders>
          <w:vAlign w:val="center"/>
        </w:tcPr>
        <w:p w:rsidR="00F84193" w:rsidRPr="007F70B4" w:rsidRDefault="00F84193" w:rsidP="00C13CEA">
          <w:pPr>
            <w:pStyle w:val="Header"/>
            <w:rPr>
              <w:spacing w:val="-4"/>
              <w:sz w:val="20"/>
              <w:szCs w:val="20"/>
            </w:rPr>
          </w:pPr>
        </w:p>
      </w:tc>
      <w:tc>
        <w:tcPr>
          <w:tcW w:w="1069" w:type="pct"/>
          <w:tcBorders>
            <w:top w:val="nil"/>
          </w:tcBorders>
          <w:vAlign w:val="bottom"/>
        </w:tcPr>
        <w:p w:rsidR="00F84193" w:rsidRPr="007F70B4" w:rsidRDefault="00F84193" w:rsidP="00672598">
          <w:pPr>
            <w:pStyle w:val="Header"/>
            <w:jc w:val="right"/>
            <w:rPr>
              <w:spacing w:val="-4"/>
              <w:sz w:val="20"/>
              <w:szCs w:val="20"/>
            </w:rPr>
          </w:pPr>
          <w:r w:rsidRPr="007F70B4">
            <w:rPr>
              <w:sz w:val="20"/>
            </w:rPr>
            <w:t xml:space="preserve">стр. </w:t>
          </w:r>
          <w:r w:rsidRPr="007F70B4">
            <w:rPr>
              <w:sz w:val="20"/>
            </w:rPr>
            <w:fldChar w:fldCharType="begin"/>
          </w:r>
          <w:r w:rsidRPr="007F70B4">
            <w:rPr>
              <w:sz w:val="20"/>
            </w:rPr>
            <w:instrText xml:space="preserve"> PAGE  \* LOWER </w:instrText>
          </w:r>
          <w:r w:rsidRPr="007F70B4">
            <w:rPr>
              <w:sz w:val="20"/>
            </w:rPr>
            <w:fldChar w:fldCharType="separate"/>
          </w:r>
          <w:r>
            <w:rPr>
              <w:noProof/>
              <w:sz w:val="20"/>
            </w:rPr>
            <w:t>93</w:t>
          </w:r>
          <w:r w:rsidRPr="007F70B4">
            <w:rPr>
              <w:sz w:val="20"/>
            </w:rPr>
            <w:fldChar w:fldCharType="end"/>
          </w:r>
          <w:r w:rsidRPr="007F70B4">
            <w:rPr>
              <w:sz w:val="20"/>
            </w:rPr>
            <w:t xml:space="preserve"> из </w:t>
          </w:r>
          <w:r w:rsidRPr="007F70B4">
            <w:rPr>
              <w:sz w:val="20"/>
            </w:rPr>
            <w:fldChar w:fldCharType="begin"/>
          </w:r>
          <w:r w:rsidRPr="007F70B4">
            <w:rPr>
              <w:sz w:val="20"/>
            </w:rPr>
            <w:instrText xml:space="preserve"> NUMPAGES </w:instrText>
          </w:r>
          <w:r w:rsidRPr="007F70B4">
            <w:rPr>
              <w:sz w:val="20"/>
            </w:rPr>
            <w:fldChar w:fldCharType="separate"/>
          </w:r>
          <w:r>
            <w:rPr>
              <w:noProof/>
              <w:sz w:val="20"/>
            </w:rPr>
            <w:t>94</w:t>
          </w:r>
          <w:r w:rsidRPr="007F70B4">
            <w:rPr>
              <w:sz w:val="20"/>
            </w:rPr>
            <w:fldChar w:fldCharType="end"/>
          </w:r>
        </w:p>
      </w:tc>
    </w:tr>
  </w:tbl>
  <w:p w:rsidR="00F84193" w:rsidRDefault="00F8419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4193" w:rsidRDefault="00F84193">
      <w:pPr>
        <w:spacing w:line="240" w:lineRule="auto"/>
      </w:pPr>
      <w:r>
        <w:separator/>
      </w:r>
    </w:p>
  </w:footnote>
  <w:footnote w:type="continuationSeparator" w:id="0">
    <w:p w:rsidR="00F84193" w:rsidRDefault="00F84193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114" o:spid="_x0000_s2049" type="#_x0000_t202" style="position:absolute;margin-left:459.15pt;margin-top:9.65pt;width:93.35pt;height:11.05pt;z-index:-251663872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" filled="f" stroked="f">
          <v:textbox style="mso-next-textbox:#Shape 114;mso-fit-shape-to-text:t" inset="0,0,0,0">
            <w:txbxContent>
              <w:p w:rsidR="00F84193" w:rsidRDefault="00F84193">
                <w:pPr>
                  <w:rPr>
                    <w:szCs w:val="24"/>
                  </w:rPr>
                </w:pPr>
                <w:r>
                  <w:rPr>
                    <w:color w:val="7030A0"/>
                    <w:szCs w:val="24"/>
                  </w:rPr>
                  <w:t xml:space="preserve">С тр ан и ц а | </w:t>
                </w:r>
                <w:fldSimple w:instr=" PAGE \* MERGEFORMAT ">
                  <w:r w:rsidRPr="00F9092D">
                    <w:rPr>
                      <w:b/>
                      <w:bCs/>
                      <w:noProof/>
                      <w:color w:val="7030A0"/>
                      <w:szCs w:val="24"/>
                    </w:rPr>
                    <w:t>30</w:t>
                  </w:r>
                </w:fldSimple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116" o:spid="_x0000_s2050" type="#_x0000_t32" style="position:absolute;margin-left:27.4pt;margin-top:28.1pt;width:540.25pt;height:0;z-index:-25166592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" strokeweight="1pt">
          <w10:wrap anchorx="page" anchory="pag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360" o:spid="_x0000_s2056" type="#_x0000_t202" style="position:absolute;margin-left:714.5pt;margin-top:9.55pt;width:98.65pt;height:11.05pt;z-index:-251654656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" filled="f" stroked="f">
          <v:path arrowok="t"/>
          <v:textbox style="mso-fit-shape-to-text:t" inset="0,0,0,0">
            <w:txbxContent>
              <w:p w:rsidR="00F84193" w:rsidRDefault="00F84193">
                <w:pPr>
                  <w:pStyle w:val="afd"/>
                  <w:shd w:val="clear" w:color="auto" w:fill="auto"/>
                </w:pPr>
                <w:r>
                  <w:t xml:space="preserve">Страница | </w:t>
                </w:r>
                <w:fldSimple w:instr=" PAGE \* MERGEFORMAT ">
                  <w:r w:rsidRPr="00996F7C">
                    <w:rPr>
                      <w:b/>
                      <w:bCs/>
                      <w:noProof/>
                    </w:rPr>
                    <w:t>118</w:t>
                  </w:r>
                </w:fldSimple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362" o:spid="_x0000_s2057" type="#_x0000_t32" style="position:absolute;margin-left:26.7pt;margin-top:22.15pt;width:788.65pt;height:0;z-index:-25165977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58" o:spid="_x0000_s2058" type="#_x0000_t202" style="position:absolute;margin-left:721.7pt;margin-top:9.55pt;width:99.6pt;height:11.05pt;z-index:-251653632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" filled="f" stroked="f">
          <v:path arrowok="t"/>
          <v:textbox style="mso-fit-shape-to-text:t" inset="0,0,0,0">
            <w:txbxContent>
              <w:p w:rsidR="00F84193" w:rsidRDefault="00F84193">
                <w:pPr>
                  <w:pStyle w:val="afd"/>
                  <w:shd w:val="clear" w:color="auto" w:fill="auto"/>
                </w:pPr>
                <w:r>
                  <w:t xml:space="preserve">С т р а н и ц а | </w:t>
                </w:r>
                <w:fldSimple w:instr=" PAGE \* MERGEFORMAT ">
                  <w:r w:rsidRPr="00996F7C">
                    <w:rPr>
                      <w:b/>
                      <w:bCs/>
                      <w:noProof/>
                    </w:rPr>
                    <w:t>156</w:t>
                  </w:r>
                </w:fldSimple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60" o:spid="_x0000_s2059" type="#_x0000_t32" style="position:absolute;margin-left:32.9pt;margin-top:28pt;width:786.95pt;height:0;z-index:-251658752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" strokeweight="1pt">
          <o:lock v:ext="edit" shapetype="f"/>
          <w10:wrap anchorx="page" anchory="pag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64" o:spid="_x0000_s2060" type="#_x0000_t202" style="position:absolute;margin-left:460.25pt;margin-top:9.65pt;width:99.35pt;height:11.05pt;z-index:-25165260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" filled="f" stroked="f">
          <v:path arrowok="t"/>
          <v:textbox style="mso-fit-shape-to-text:t" inset="0,0,0,0">
            <w:txbxContent>
              <w:p w:rsidR="00F84193" w:rsidRDefault="00F84193">
                <w:pPr>
                  <w:pStyle w:val="afd"/>
                  <w:shd w:val="clear" w:color="auto" w:fill="auto"/>
                </w:pPr>
                <w:r>
                  <w:t xml:space="preserve">С тр ан и ц а | </w:t>
                </w:r>
                <w:fldSimple w:instr=" PAGE \* MERGEFORMAT ">
                  <w:r w:rsidRPr="00996F7C">
                    <w:rPr>
                      <w:b/>
                      <w:bCs/>
                      <w:noProof/>
                    </w:rPr>
                    <w:t>158</w:t>
                  </w:r>
                </w:fldSimple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66" o:spid="_x0000_s2061" type="#_x0000_t32" style="position:absolute;margin-left:27.3pt;margin-top:28.1pt;width:540.25pt;height:0;z-index:-251657728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" strokeweight="1pt">
          <o:lock v:ext="edit" shapetype="f"/>
          <w10:wrap anchorx="page" anchory="pag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91" o:spid="_x0000_s2062" type="#_x0000_t202" style="position:absolute;margin-left:718.3pt;margin-top:9.5pt;width:99.6pt;height:11.05pt;z-index:-251651584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" filled="f" stroked="f">
          <v:path arrowok="t"/>
          <v:textbox style="mso-fit-shape-to-text:t" inset="0,0,0,0">
            <w:txbxContent>
              <w:p w:rsidR="00F84193" w:rsidRDefault="00F84193">
                <w:pPr>
                  <w:pStyle w:val="afd"/>
                  <w:shd w:val="clear" w:color="auto" w:fill="auto"/>
                </w:pPr>
                <w:r>
                  <w:t xml:space="preserve">С т р а н и ц а | </w:t>
                </w:r>
                <w:fldSimple w:instr=" PAGE \* MERGEFORMAT ">
                  <w:r w:rsidRPr="00996F7C">
                    <w:rPr>
                      <w:b/>
                      <w:bCs/>
                      <w:noProof/>
                    </w:rPr>
                    <w:t>166</w:t>
                  </w:r>
                </w:fldSimple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93" o:spid="_x0000_s2063" type="#_x0000_t32" style="position:absolute;margin-left:28.5pt;margin-top:22.1pt;width:790.8pt;height:0;z-index:-251656704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 w:rsidP="00CE75EF">
    <w:pPr>
      <w:pStyle w:val="Header"/>
      <w:pBdr>
        <w:bottom w:val="single" w:sz="4" w:space="1" w:color="auto"/>
      </w:pBdr>
    </w:pPr>
  </w:p>
  <w:p w:rsidR="00F84193" w:rsidRDefault="00F84193" w:rsidP="00CE75EF">
    <w:pPr>
      <w:pStyle w:val="Header"/>
      <w:pBdr>
        <w:bottom w:val="single" w:sz="4" w:space="1" w:color="auto"/>
      </w:pBdr>
    </w:pPr>
    <w:r>
      <w:t>Здания котельных муниципального образования Калининский сельсовет, расположенные по</w:t>
    </w:r>
  </w:p>
  <w:p w:rsidR="00F84193" w:rsidRDefault="00F84193" w:rsidP="008A77C0">
    <w:pPr>
      <w:pStyle w:val="Header"/>
      <w:pBdr>
        <w:bottom w:val="single" w:sz="4" w:space="1" w:color="auto"/>
      </w:pBdr>
    </w:pPr>
    <w:r>
      <w:t>адресу: Оренбургская область, Ташлинский район, пос. Калинин, ул. Центральная, 2</w:t>
    </w:r>
  </w:p>
  <w:p w:rsidR="00F84193" w:rsidRDefault="00F84193">
    <w:pPr>
      <w:spacing w:line="1" w:lineRule="exact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122" o:spid="_x0000_s2051" type="#_x0000_t202" style="position:absolute;margin-left:459.15pt;margin-top:9.65pt;width:93.35pt;height:11.05pt;z-index:-25166284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" filled="f" stroked="f">
          <v:path arrowok="t"/>
          <v:textbox style="mso-fit-shape-to-text:t" inset="0,0,0,0">
            <w:txbxContent>
              <w:p w:rsidR="00F84193" w:rsidRDefault="00F84193">
                <w:r>
                  <w:t xml:space="preserve">С т р а н и ц а | </w:t>
                </w:r>
                <w:fldSimple w:instr=" PAGE \* MERGEFORMAT ">
                  <w:r w:rsidRPr="00CE7FD8">
                    <w:rPr>
                      <w:b/>
                      <w:bCs/>
                      <w:noProof/>
                    </w:rPr>
                    <w:t>32</w:t>
                  </w:r>
                </w:fldSimple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124" o:spid="_x0000_s2052" type="#_x0000_t32" style="position:absolute;margin-left:27.4pt;margin-top:28.1pt;width:540.25pt;height:0;z-index:-25166489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" strokeweight="1pt">
          <o:lock v:ext="edit" shapetype="f"/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 w:rsidP="002F42F9">
    <w:pPr>
      <w:pStyle w:val="Header"/>
    </w:pPr>
    <w:r>
      <w:t>Здания котельных муниципального образования Калининский сельсовет, расположенные по</w:t>
    </w:r>
  </w:p>
  <w:p w:rsidR="00F84193" w:rsidRPr="002F42F9" w:rsidRDefault="00F84193" w:rsidP="002F42F9">
    <w:pPr>
      <w:pStyle w:val="Header"/>
    </w:pPr>
    <w:r>
      <w:t>адресу: Оренбургская область, Ташлинский район, пос. Калинин, ул. Центральная, 2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 w:rsidP="00E07BE7">
    <w:pPr>
      <w:pStyle w:val="Header"/>
      <w:ind w:left="-709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343" o:spid="_x0000_s2053" type="#_x0000_t202" style="position:absolute;margin-left:716.4pt;margin-top:9.5pt;width:99.6pt;height:11.05pt;z-index:-251655680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" filled="f" stroked="f">
          <v:path arrowok="t"/>
          <v:textbox style="mso-next-textbox:#Shape 343;mso-fit-shape-to-text:t" inset="0,0,0,0">
            <w:txbxContent>
              <w:p w:rsidR="00F84193" w:rsidRDefault="00F84193">
                <w:pPr>
                  <w:pStyle w:val="afd"/>
                  <w:shd w:val="clear" w:color="auto" w:fill="auto"/>
                </w:pPr>
                <w:r>
                  <w:t xml:space="preserve">Страниц а | </w:t>
                </w:r>
                <w:fldSimple w:instr=" PAGE \* MERGEFORMAT ">
                  <w:r w:rsidRPr="00996F7C">
                    <w:rPr>
                      <w:b/>
                      <w:bCs/>
                      <w:noProof/>
                    </w:rPr>
                    <w:t>110</w:t>
                  </w:r>
                </w:fldSimple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345" o:spid="_x0000_s2054" type="#_x0000_t32" style="position:absolute;margin-left:33.8pt;margin-top:22.1pt;width:783.85pt;height:0;z-index:-251661824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" strokeweight="1pt">
          <o:lock v:ext="edit" shapetype="f"/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84193" w:rsidRDefault="00F84193">
    <w:pPr>
      <w:spacing w:line="1" w:lineRule="exact"/>
    </w:pPr>
    <w:r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348" o:spid="_x0000_s2055" type="#_x0000_t32" style="position:absolute;margin-left:36.1pt;margin-top:22.1pt;width:783.85pt;height:0;z-index:-251660800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34368DF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">
    <w:nsid w:val="FFFFFF89"/>
    <w:multiLevelType w:val="singleLevel"/>
    <w:tmpl w:val="E4BEC90A"/>
    <w:lvl w:ilvl="0">
      <w:numFmt w:val="bullet"/>
      <w:lvlText w:val="-"/>
      <w:lvlJc w:val="left"/>
      <w:pPr>
        <w:ind w:left="360" w:hanging="360"/>
      </w:pPr>
      <w:rPr>
        <w:rFonts w:hint="default"/>
      </w:rPr>
    </w:lvl>
  </w:abstractNum>
  <w:abstractNum w:abstractNumId="2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945"/>
        </w:tabs>
        <w:ind w:left="945" w:hanging="435"/>
      </w:pPr>
      <w:rPr>
        <w:rFonts w:ascii="Times New Roman" w:hAnsi="Times New Roman"/>
      </w:rPr>
    </w:lvl>
  </w:abstractNum>
  <w:abstractNum w:abstractNumId="3">
    <w:nsid w:val="01750E2D"/>
    <w:multiLevelType w:val="multilevel"/>
    <w:tmpl w:val="1E3A0A68"/>
    <w:lvl w:ilvl="0">
      <w:start w:val="1"/>
      <w:numFmt w:val="bullet"/>
      <w:pStyle w:val="a"/>
      <w:suff w:val="space"/>
      <w:lvlText w:val=""/>
      <w:lvlJc w:val="left"/>
      <w:pPr>
        <w:ind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B9671F"/>
    <w:multiLevelType w:val="hybridMultilevel"/>
    <w:tmpl w:val="4F3ACD96"/>
    <w:lvl w:ilvl="0" w:tplc="45DA40EE">
      <w:start w:val="2019"/>
      <w:numFmt w:val="decimal"/>
      <w:lvlText w:val="%1"/>
      <w:lvlJc w:val="left"/>
      <w:pPr>
        <w:ind w:left="840" w:hanging="48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AE332EE"/>
    <w:multiLevelType w:val="multilevel"/>
    <w:tmpl w:val="03BEF5E8"/>
    <w:lvl w:ilvl="0">
      <w:start w:val="1"/>
      <w:numFmt w:val="bullet"/>
      <w:lvlText w:val="•"/>
      <w:lvlJc w:val="left"/>
      <w:rPr>
        <w:rFonts w:ascii="Arial" w:eastAsia="Times New Roman" w:hAnsi="Arial"/>
        <w:b w:val="0"/>
        <w:i w:val="0"/>
        <w:smallCaps w:val="0"/>
        <w:strike w:val="0"/>
        <w:color w:val="000000"/>
        <w:spacing w:val="0"/>
        <w:w w:val="100"/>
        <w:position w:val="0"/>
        <w:sz w:val="22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6">
    <w:nsid w:val="1C3B49AA"/>
    <w:multiLevelType w:val="multilevel"/>
    <w:tmpl w:val="66B6BEDC"/>
    <w:lvl w:ilvl="0">
      <w:start w:val="2010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7">
    <w:nsid w:val="1E7C27F4"/>
    <w:multiLevelType w:val="hybridMultilevel"/>
    <w:tmpl w:val="F7C8434E"/>
    <w:lvl w:ilvl="0" w:tplc="F7FC438E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8">
    <w:nsid w:val="23790641"/>
    <w:multiLevelType w:val="multilevel"/>
    <w:tmpl w:val="2E58554C"/>
    <w:lvl w:ilvl="0">
      <w:start w:val="1"/>
      <w:numFmt w:val="bullet"/>
      <w:lvlText w:val="•"/>
      <w:lvlJc w:val="left"/>
      <w:rPr>
        <w:rFonts w:ascii="Arial" w:eastAsia="Times New Roman" w:hAnsi="Arial"/>
        <w:b w:val="0"/>
        <w:i w:val="0"/>
        <w:smallCaps w:val="0"/>
        <w:strike w:val="0"/>
        <w:color w:val="000000"/>
        <w:spacing w:val="0"/>
        <w:w w:val="100"/>
        <w:position w:val="0"/>
        <w:sz w:val="22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9">
    <w:nsid w:val="30E90F38"/>
    <w:multiLevelType w:val="multilevel"/>
    <w:tmpl w:val="9B90789A"/>
    <w:lvl w:ilvl="0">
      <w:start w:val="1"/>
      <w:numFmt w:val="decimal"/>
      <w:pStyle w:val="1"/>
      <w:lvlText w:val="%1"/>
      <w:lvlJc w:val="center"/>
      <w:pPr>
        <w:tabs>
          <w:tab w:val="num" w:pos="680"/>
        </w:tabs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8"/>
        <w:szCs w:val="28"/>
        <w:vertAlign w:val="baseline"/>
      </w:rPr>
    </w:lvl>
    <w:lvl w:ilvl="1">
      <w:start w:val="1"/>
      <w:numFmt w:val="decimal"/>
      <w:pStyle w:val="2"/>
      <w:lvlText w:val="%1.2"/>
      <w:lvlJc w:val="left"/>
      <w:pPr>
        <w:tabs>
          <w:tab w:val="num" w:pos="1135"/>
        </w:tabs>
        <w:ind w:left="-396" w:firstLine="680"/>
      </w:pPr>
      <w:rPr>
        <w:rFonts w:ascii="Times New Roman" w:hAnsi="Times New Roman" w:cs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2">
      <w:start w:val="1"/>
      <w:numFmt w:val="decimal"/>
      <w:pStyle w:val="3"/>
      <w:lvlText w:val="%1.2.%3"/>
      <w:lvlJc w:val="left"/>
      <w:pPr>
        <w:tabs>
          <w:tab w:val="num" w:pos="1531"/>
        </w:tabs>
        <w:ind w:firstLine="680"/>
      </w:pPr>
      <w:rPr>
        <w:rFonts w:ascii="Times New Roman" w:hAnsi="Times New Roman" w:cs="Times New Roman" w:hint="default"/>
        <w:b w:val="0"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3">
      <w:start w:val="1"/>
      <w:numFmt w:val="none"/>
      <w:pStyle w:val="4"/>
      <w:lvlText w:val=""/>
      <w:lvlJc w:val="left"/>
      <w:pPr>
        <w:tabs>
          <w:tab w:val="num" w:pos="680"/>
        </w:tabs>
        <w:ind w:firstLine="680"/>
      </w:pPr>
      <w:rPr>
        <w:rFonts w:cs="Times New Roman" w:hint="default"/>
      </w:rPr>
    </w:lvl>
    <w:lvl w:ilvl="4">
      <w:start w:val="1"/>
      <w:numFmt w:val="none"/>
      <w:pStyle w:val="5"/>
      <w:lvlText w:val="-"/>
      <w:lvlJc w:val="left"/>
      <w:pPr>
        <w:tabs>
          <w:tab w:val="num" w:pos="907"/>
        </w:tabs>
        <w:ind w:firstLine="680"/>
      </w:pPr>
      <w:rPr>
        <w:rFonts w:cs="Times New Roman" w:hint="default"/>
      </w:rPr>
    </w:lvl>
    <w:lvl w:ilvl="5">
      <w:start w:val="1"/>
      <w:numFmt w:val="none"/>
      <w:lvlText w:val=""/>
      <w:lvlJc w:val="left"/>
      <w:pPr>
        <w:tabs>
          <w:tab w:val="num" w:pos="680"/>
        </w:tabs>
        <w:ind w:firstLine="680"/>
      </w:pPr>
      <w:rPr>
        <w:rFonts w:cs="Times New Roman" w:hint="default"/>
      </w:rPr>
    </w:lvl>
    <w:lvl w:ilvl="6">
      <w:start w:val="1"/>
      <w:numFmt w:val="none"/>
      <w:lvlText w:val=""/>
      <w:lvlJc w:val="left"/>
      <w:pPr>
        <w:tabs>
          <w:tab w:val="num" w:pos="680"/>
        </w:tabs>
        <w:ind w:firstLine="680"/>
      </w:pPr>
      <w:rPr>
        <w:rFonts w:cs="Times New Roman" w:hint="default"/>
      </w:rPr>
    </w:lvl>
    <w:lvl w:ilvl="7">
      <w:start w:val="1"/>
      <w:numFmt w:val="none"/>
      <w:lvlText w:val=""/>
      <w:lvlJc w:val="left"/>
      <w:pPr>
        <w:tabs>
          <w:tab w:val="num" w:pos="680"/>
        </w:tabs>
        <w:ind w:firstLine="680"/>
      </w:pPr>
      <w:rPr>
        <w:rFonts w:cs="Times New Roman" w:hint="default"/>
      </w:rPr>
    </w:lvl>
    <w:lvl w:ilvl="8">
      <w:start w:val="1"/>
      <w:numFmt w:val="none"/>
      <w:lvlText w:val=""/>
      <w:lvlJc w:val="left"/>
      <w:pPr>
        <w:tabs>
          <w:tab w:val="num" w:pos="680"/>
        </w:tabs>
        <w:ind w:firstLine="680"/>
      </w:pPr>
      <w:rPr>
        <w:rFonts w:cs="Times New Roman" w:hint="default"/>
      </w:rPr>
    </w:lvl>
  </w:abstractNum>
  <w:abstractNum w:abstractNumId="10">
    <w:nsid w:val="3A285E7A"/>
    <w:multiLevelType w:val="hybridMultilevel"/>
    <w:tmpl w:val="F7C8434E"/>
    <w:lvl w:ilvl="0" w:tplc="F7FC438E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1">
    <w:nsid w:val="3C4A15B6"/>
    <w:multiLevelType w:val="multilevel"/>
    <w:tmpl w:val="F5B02A48"/>
    <w:lvl w:ilvl="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509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589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466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389" w:hanging="1800"/>
      </w:pPr>
      <w:rPr>
        <w:rFonts w:cs="Times New Roman" w:hint="default"/>
      </w:rPr>
    </w:lvl>
  </w:abstractNum>
  <w:abstractNum w:abstractNumId="12">
    <w:nsid w:val="3D4550A0"/>
    <w:multiLevelType w:val="multilevel"/>
    <w:tmpl w:val="C6C283B4"/>
    <w:lvl w:ilvl="0">
      <w:start w:val="1"/>
      <w:numFmt w:val="bullet"/>
      <w:lvlText w:val="•"/>
      <w:lvlJc w:val="left"/>
      <w:rPr>
        <w:rFonts w:ascii="Arial" w:eastAsia="Times New Roman" w:hAnsi="Arial"/>
        <w:b w:val="0"/>
        <w:i w:val="0"/>
        <w:smallCaps w:val="0"/>
        <w:strike w:val="0"/>
        <w:color w:val="000000"/>
        <w:spacing w:val="0"/>
        <w:w w:val="100"/>
        <w:position w:val="0"/>
        <w:sz w:val="22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3">
    <w:nsid w:val="51F268E4"/>
    <w:multiLevelType w:val="hybridMultilevel"/>
    <w:tmpl w:val="F7C8434E"/>
    <w:lvl w:ilvl="0" w:tplc="F7FC438E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4">
    <w:nsid w:val="5EC751B7"/>
    <w:multiLevelType w:val="multilevel"/>
    <w:tmpl w:val="643A5BF8"/>
    <w:lvl w:ilvl="0">
      <w:start w:val="1"/>
      <w:numFmt w:val="russianUpper"/>
      <w:pStyle w:val="Heading4"/>
      <w:suff w:val="space"/>
      <w:lvlText w:val="Приложение %1"/>
      <w:lvlJc w:val="center"/>
      <w:pPr>
        <w:ind w:left="4877" w:firstLine="1077"/>
      </w:pPr>
      <w:rPr>
        <w:rFonts w:cs="Times New Roman" w:hint="default"/>
        <w:sz w:val="24"/>
        <w:szCs w:val="24"/>
      </w:rPr>
    </w:lvl>
    <w:lvl w:ilvl="1">
      <w:start w:val="1"/>
      <w:numFmt w:val="decimal"/>
      <w:lvlText w:val="%1.%2"/>
      <w:lvlJc w:val="left"/>
      <w:pPr>
        <w:ind w:left="2268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ind w:left="2268"/>
      </w:pPr>
      <w:rPr>
        <w:rFonts w:cs="Times New Roman" w:hint="default"/>
      </w:rPr>
    </w:lvl>
    <w:lvl w:ilvl="3">
      <w:start w:val="1"/>
      <w:numFmt w:val="decimal"/>
      <w:suff w:val="space"/>
      <w:lvlText w:val="%4."/>
      <w:lvlJc w:val="left"/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2268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2268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2268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2268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2268"/>
      </w:pPr>
      <w:rPr>
        <w:rFonts w:cs="Times New Roman" w:hint="default"/>
      </w:rPr>
    </w:lvl>
  </w:abstractNum>
  <w:abstractNum w:abstractNumId="15">
    <w:nsid w:val="5FA86DC0"/>
    <w:multiLevelType w:val="multilevel"/>
    <w:tmpl w:val="63D8F564"/>
    <w:lvl w:ilvl="0">
      <w:start w:val="1"/>
      <w:numFmt w:val="bullet"/>
      <w:lvlText w:val="•"/>
      <w:lvlJc w:val="left"/>
      <w:rPr>
        <w:rFonts w:ascii="Arial" w:eastAsia="Times New Roman" w:hAnsi="Arial"/>
        <w:b w:val="0"/>
        <w:i w:val="0"/>
        <w:smallCaps w:val="0"/>
        <w:strike w:val="0"/>
        <w:color w:val="000000"/>
        <w:spacing w:val="0"/>
        <w:w w:val="100"/>
        <w:position w:val="0"/>
        <w:sz w:val="22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6">
    <w:nsid w:val="611B090F"/>
    <w:multiLevelType w:val="multilevel"/>
    <w:tmpl w:val="EC3A0AF0"/>
    <w:styleLink w:val="a0"/>
    <w:lvl w:ilvl="0">
      <w:start w:val="1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 w:cs="Times New Roman"/>
        <w:b w:val="0"/>
        <w:bCs w:val="0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 w:hint="default"/>
      </w:rPr>
    </w:lvl>
  </w:abstractNum>
  <w:abstractNum w:abstractNumId="17">
    <w:nsid w:val="6CD169BD"/>
    <w:multiLevelType w:val="multilevel"/>
    <w:tmpl w:val="846C8566"/>
    <w:lvl w:ilvl="0">
      <w:start w:val="1"/>
      <w:numFmt w:val="bullet"/>
      <w:lvlText w:val="■"/>
      <w:lvlJc w:val="left"/>
      <w:rPr>
        <w:rFonts w:ascii="Arial" w:eastAsia="Times New Roman" w:hAnsi="Arial"/>
        <w:b w:val="0"/>
        <w:i w:val="0"/>
        <w:smallCaps w:val="0"/>
        <w:strike w:val="0"/>
        <w:color w:val="4F81BC"/>
        <w:spacing w:val="0"/>
        <w:w w:val="100"/>
        <w:position w:val="0"/>
        <w:sz w:val="1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8">
    <w:nsid w:val="6EB32323"/>
    <w:multiLevelType w:val="multilevel"/>
    <w:tmpl w:val="60F2BF30"/>
    <w:lvl w:ilvl="0">
      <w:start w:val="1"/>
      <w:numFmt w:val="bullet"/>
      <w:lvlText w:val="•"/>
      <w:lvlJc w:val="left"/>
      <w:rPr>
        <w:rFonts w:ascii="Arial" w:eastAsia="Times New Roman" w:hAnsi="Arial"/>
        <w:b w:val="0"/>
        <w:i w:val="0"/>
        <w:smallCaps w:val="0"/>
        <w:strike w:val="0"/>
        <w:color w:val="000000"/>
        <w:spacing w:val="0"/>
        <w:w w:val="100"/>
        <w:position w:val="0"/>
        <w:sz w:val="22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9">
    <w:nsid w:val="6F026CA0"/>
    <w:multiLevelType w:val="multilevel"/>
    <w:tmpl w:val="035A03B4"/>
    <w:lvl w:ilvl="0">
      <w:start w:val="1"/>
      <w:numFmt w:val="bullet"/>
      <w:lvlText w:val="•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30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0">
    <w:nsid w:val="6F0C6521"/>
    <w:multiLevelType w:val="multilevel"/>
    <w:tmpl w:val="A9D2688C"/>
    <w:styleLink w:val="10"/>
    <w:lvl w:ilvl="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cs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ascii="Times New Roman" w:hAnsi="Times New Roman" w:cs="Times New Roman" w:hint="default"/>
        <w:b/>
        <w:sz w:val="24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cs="Times New Roman" w:hint="default"/>
      </w:rPr>
    </w:lvl>
  </w:abstractNum>
  <w:abstractNum w:abstractNumId="21">
    <w:nsid w:val="706473C0"/>
    <w:multiLevelType w:val="multilevel"/>
    <w:tmpl w:val="9FD09F9A"/>
    <w:lvl w:ilvl="0">
      <w:start w:val="1"/>
      <w:numFmt w:val="bullet"/>
      <w:lvlText w:val="•"/>
      <w:lvlJc w:val="left"/>
      <w:rPr>
        <w:rFonts w:ascii="Arial" w:eastAsia="Times New Roman" w:hAnsi="Arial"/>
        <w:b w:val="0"/>
        <w:i w:val="0"/>
        <w:smallCaps w:val="0"/>
        <w:strike w:val="0"/>
        <w:color w:val="000000"/>
        <w:spacing w:val="0"/>
        <w:w w:val="100"/>
        <w:position w:val="0"/>
        <w:sz w:val="22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7CE649F3"/>
    <w:multiLevelType w:val="multilevel"/>
    <w:tmpl w:val="73E6DC24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pStyle w:val="210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1"/>
  </w:num>
  <w:num w:numId="4">
    <w:abstractNumId w:val="0"/>
  </w:num>
  <w:num w:numId="5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0"/>
  </w:num>
  <w:num w:numId="7">
    <w:abstractNumId w:val="14"/>
  </w:num>
  <w:num w:numId="8">
    <w:abstractNumId w:val="3"/>
  </w:num>
  <w:num w:numId="9">
    <w:abstractNumId w:val="16"/>
  </w:num>
  <w:num w:numId="10">
    <w:abstractNumId w:val="9"/>
  </w:num>
  <w:num w:numId="11">
    <w:abstractNumId w:val="11"/>
  </w:num>
  <w:num w:numId="12">
    <w:abstractNumId w:val="7"/>
  </w:num>
  <w:num w:numId="13">
    <w:abstractNumId w:val="5"/>
  </w:num>
  <w:num w:numId="14">
    <w:abstractNumId w:val="8"/>
  </w:num>
  <w:num w:numId="15">
    <w:abstractNumId w:val="15"/>
  </w:num>
  <w:num w:numId="16">
    <w:abstractNumId w:val="18"/>
  </w:num>
  <w:num w:numId="17">
    <w:abstractNumId w:val="6"/>
  </w:num>
  <w:num w:numId="18">
    <w:abstractNumId w:val="12"/>
  </w:num>
  <w:num w:numId="19">
    <w:abstractNumId w:val="17"/>
  </w:num>
  <w:num w:numId="20">
    <w:abstractNumId w:val="19"/>
  </w:num>
  <w:num w:numId="21">
    <w:abstractNumId w:val="21"/>
  </w:num>
  <w:num w:numId="22">
    <w:abstractNumId w:val="4"/>
  </w:num>
  <w:num w:numId="23">
    <w:abstractNumId w:val="10"/>
  </w:num>
  <w:num w:numId="24">
    <w:abstractNumId w:val="13"/>
  </w:num>
  <w:numIdMacAtCleanup w:val="2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stylePaneFormatFilter w:val="1021"/>
  <w:defaultTabStop w:val="708"/>
  <w:autoHyphenation/>
  <w:drawingGridHorizontalSpacing w:val="120"/>
  <w:displayHorizontalDrawingGridEvery w:val="2"/>
  <w:characterSpacingControl w:val="doNotCompress"/>
  <w:hdrShapeDefaults>
    <o:shapedefaults v:ext="edit" spidmax="206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07612"/>
    <w:rsid w:val="000001A4"/>
    <w:rsid w:val="00000E35"/>
    <w:rsid w:val="00000F47"/>
    <w:rsid w:val="0000108D"/>
    <w:rsid w:val="000014A7"/>
    <w:rsid w:val="000018BE"/>
    <w:rsid w:val="0000216E"/>
    <w:rsid w:val="00002CE8"/>
    <w:rsid w:val="00004110"/>
    <w:rsid w:val="00004E08"/>
    <w:rsid w:val="00004F39"/>
    <w:rsid w:val="0000532B"/>
    <w:rsid w:val="000068B3"/>
    <w:rsid w:val="00006C35"/>
    <w:rsid w:val="0000756A"/>
    <w:rsid w:val="0000778D"/>
    <w:rsid w:val="000079F7"/>
    <w:rsid w:val="00007D46"/>
    <w:rsid w:val="000104AF"/>
    <w:rsid w:val="00010E24"/>
    <w:rsid w:val="0001117F"/>
    <w:rsid w:val="00011367"/>
    <w:rsid w:val="0001152F"/>
    <w:rsid w:val="000126D3"/>
    <w:rsid w:val="00012D23"/>
    <w:rsid w:val="00013131"/>
    <w:rsid w:val="000132F9"/>
    <w:rsid w:val="0001332F"/>
    <w:rsid w:val="000136A8"/>
    <w:rsid w:val="00013844"/>
    <w:rsid w:val="00013AA4"/>
    <w:rsid w:val="00014315"/>
    <w:rsid w:val="0001439D"/>
    <w:rsid w:val="0001484B"/>
    <w:rsid w:val="000153F3"/>
    <w:rsid w:val="00015513"/>
    <w:rsid w:val="000155DB"/>
    <w:rsid w:val="00016DDA"/>
    <w:rsid w:val="00017506"/>
    <w:rsid w:val="00017514"/>
    <w:rsid w:val="00017672"/>
    <w:rsid w:val="000179DD"/>
    <w:rsid w:val="00020674"/>
    <w:rsid w:val="00021A9F"/>
    <w:rsid w:val="00021C5B"/>
    <w:rsid w:val="00021DDC"/>
    <w:rsid w:val="00021E5B"/>
    <w:rsid w:val="000221C6"/>
    <w:rsid w:val="0002239E"/>
    <w:rsid w:val="000224EE"/>
    <w:rsid w:val="00022E7D"/>
    <w:rsid w:val="00023430"/>
    <w:rsid w:val="00023461"/>
    <w:rsid w:val="00023599"/>
    <w:rsid w:val="000242BC"/>
    <w:rsid w:val="000244EB"/>
    <w:rsid w:val="00024E5E"/>
    <w:rsid w:val="00024E6B"/>
    <w:rsid w:val="00025731"/>
    <w:rsid w:val="00025A05"/>
    <w:rsid w:val="0002647E"/>
    <w:rsid w:val="00026F37"/>
    <w:rsid w:val="00026FAE"/>
    <w:rsid w:val="0002761F"/>
    <w:rsid w:val="00027C6B"/>
    <w:rsid w:val="00030433"/>
    <w:rsid w:val="00030573"/>
    <w:rsid w:val="00030777"/>
    <w:rsid w:val="00031DF0"/>
    <w:rsid w:val="00031FA7"/>
    <w:rsid w:val="000322B9"/>
    <w:rsid w:val="0003283F"/>
    <w:rsid w:val="00032F55"/>
    <w:rsid w:val="00033235"/>
    <w:rsid w:val="000337F9"/>
    <w:rsid w:val="0003390D"/>
    <w:rsid w:val="000349AA"/>
    <w:rsid w:val="00035990"/>
    <w:rsid w:val="00035A9B"/>
    <w:rsid w:val="00035B20"/>
    <w:rsid w:val="00035E7C"/>
    <w:rsid w:val="00037230"/>
    <w:rsid w:val="00037348"/>
    <w:rsid w:val="000378DB"/>
    <w:rsid w:val="00037EC7"/>
    <w:rsid w:val="000406BF"/>
    <w:rsid w:val="00040779"/>
    <w:rsid w:val="0004093E"/>
    <w:rsid w:val="00040F4A"/>
    <w:rsid w:val="00041202"/>
    <w:rsid w:val="00041812"/>
    <w:rsid w:val="00041BFA"/>
    <w:rsid w:val="00041CCD"/>
    <w:rsid w:val="0004201F"/>
    <w:rsid w:val="00042759"/>
    <w:rsid w:val="000427DE"/>
    <w:rsid w:val="0004317D"/>
    <w:rsid w:val="000437C9"/>
    <w:rsid w:val="00044401"/>
    <w:rsid w:val="00045AFC"/>
    <w:rsid w:val="00045E1E"/>
    <w:rsid w:val="00045F94"/>
    <w:rsid w:val="000461EE"/>
    <w:rsid w:val="00046389"/>
    <w:rsid w:val="0004643D"/>
    <w:rsid w:val="000469F5"/>
    <w:rsid w:val="00046B1E"/>
    <w:rsid w:val="00046C95"/>
    <w:rsid w:val="00047AA4"/>
    <w:rsid w:val="00047CE7"/>
    <w:rsid w:val="00047DB6"/>
    <w:rsid w:val="00050007"/>
    <w:rsid w:val="00050328"/>
    <w:rsid w:val="000506BD"/>
    <w:rsid w:val="00050D84"/>
    <w:rsid w:val="0005116B"/>
    <w:rsid w:val="00051A7B"/>
    <w:rsid w:val="000523F6"/>
    <w:rsid w:val="000527C5"/>
    <w:rsid w:val="00052AD0"/>
    <w:rsid w:val="00052CE0"/>
    <w:rsid w:val="00053851"/>
    <w:rsid w:val="00053F34"/>
    <w:rsid w:val="00054179"/>
    <w:rsid w:val="00054B36"/>
    <w:rsid w:val="00054B94"/>
    <w:rsid w:val="00054D58"/>
    <w:rsid w:val="00054FB8"/>
    <w:rsid w:val="00054FF2"/>
    <w:rsid w:val="000551AD"/>
    <w:rsid w:val="00055C5B"/>
    <w:rsid w:val="00055FEA"/>
    <w:rsid w:val="0005628F"/>
    <w:rsid w:val="0005671A"/>
    <w:rsid w:val="00057087"/>
    <w:rsid w:val="0005742B"/>
    <w:rsid w:val="00057A0B"/>
    <w:rsid w:val="00057D8D"/>
    <w:rsid w:val="00060062"/>
    <w:rsid w:val="00060496"/>
    <w:rsid w:val="0006074D"/>
    <w:rsid w:val="000609CE"/>
    <w:rsid w:val="000616A7"/>
    <w:rsid w:val="00061ACA"/>
    <w:rsid w:val="00061B86"/>
    <w:rsid w:val="00061B94"/>
    <w:rsid w:val="00061D29"/>
    <w:rsid w:val="0006269F"/>
    <w:rsid w:val="00062BF9"/>
    <w:rsid w:val="00062C00"/>
    <w:rsid w:val="000637DD"/>
    <w:rsid w:val="00063822"/>
    <w:rsid w:val="00063F64"/>
    <w:rsid w:val="000640C3"/>
    <w:rsid w:val="000642CA"/>
    <w:rsid w:val="00064384"/>
    <w:rsid w:val="000646F3"/>
    <w:rsid w:val="000646FC"/>
    <w:rsid w:val="000649AF"/>
    <w:rsid w:val="00064EA9"/>
    <w:rsid w:val="00065364"/>
    <w:rsid w:val="00065E00"/>
    <w:rsid w:val="00066256"/>
    <w:rsid w:val="00066DE8"/>
    <w:rsid w:val="00067CD6"/>
    <w:rsid w:val="00070889"/>
    <w:rsid w:val="00070D52"/>
    <w:rsid w:val="00071279"/>
    <w:rsid w:val="000721B7"/>
    <w:rsid w:val="00072289"/>
    <w:rsid w:val="00072291"/>
    <w:rsid w:val="000738D1"/>
    <w:rsid w:val="00073D05"/>
    <w:rsid w:val="000740B6"/>
    <w:rsid w:val="00075076"/>
    <w:rsid w:val="00075086"/>
    <w:rsid w:val="00076367"/>
    <w:rsid w:val="00076BCC"/>
    <w:rsid w:val="000771A5"/>
    <w:rsid w:val="0007792C"/>
    <w:rsid w:val="000807C9"/>
    <w:rsid w:val="00080887"/>
    <w:rsid w:val="0008105A"/>
    <w:rsid w:val="00081331"/>
    <w:rsid w:val="00081672"/>
    <w:rsid w:val="00081F53"/>
    <w:rsid w:val="00081FE2"/>
    <w:rsid w:val="00082421"/>
    <w:rsid w:val="00082915"/>
    <w:rsid w:val="000829D8"/>
    <w:rsid w:val="00082C1A"/>
    <w:rsid w:val="00082EB7"/>
    <w:rsid w:val="00083251"/>
    <w:rsid w:val="00083E5C"/>
    <w:rsid w:val="00084543"/>
    <w:rsid w:val="0008484E"/>
    <w:rsid w:val="0008489C"/>
    <w:rsid w:val="00084D8E"/>
    <w:rsid w:val="0008519E"/>
    <w:rsid w:val="0008525D"/>
    <w:rsid w:val="000853E2"/>
    <w:rsid w:val="0008594B"/>
    <w:rsid w:val="0008644E"/>
    <w:rsid w:val="0008645F"/>
    <w:rsid w:val="0008661B"/>
    <w:rsid w:val="00086B30"/>
    <w:rsid w:val="00086D38"/>
    <w:rsid w:val="00086EE1"/>
    <w:rsid w:val="00087EA4"/>
    <w:rsid w:val="00090CD1"/>
    <w:rsid w:val="00091396"/>
    <w:rsid w:val="00091910"/>
    <w:rsid w:val="00091F08"/>
    <w:rsid w:val="000926F6"/>
    <w:rsid w:val="00092FCB"/>
    <w:rsid w:val="000931A9"/>
    <w:rsid w:val="00093254"/>
    <w:rsid w:val="00093F73"/>
    <w:rsid w:val="00094347"/>
    <w:rsid w:val="00094592"/>
    <w:rsid w:val="00094C0B"/>
    <w:rsid w:val="00094DCF"/>
    <w:rsid w:val="00094E7C"/>
    <w:rsid w:val="00095E51"/>
    <w:rsid w:val="00095FD7"/>
    <w:rsid w:val="0009604B"/>
    <w:rsid w:val="000960ED"/>
    <w:rsid w:val="00096114"/>
    <w:rsid w:val="0009682C"/>
    <w:rsid w:val="00096BA4"/>
    <w:rsid w:val="0009722C"/>
    <w:rsid w:val="000A00E9"/>
    <w:rsid w:val="000A09F7"/>
    <w:rsid w:val="000A0A9C"/>
    <w:rsid w:val="000A0B91"/>
    <w:rsid w:val="000A1B0D"/>
    <w:rsid w:val="000A1B6F"/>
    <w:rsid w:val="000A1C1F"/>
    <w:rsid w:val="000A2D45"/>
    <w:rsid w:val="000A34F2"/>
    <w:rsid w:val="000A39AE"/>
    <w:rsid w:val="000A45B9"/>
    <w:rsid w:val="000A49DD"/>
    <w:rsid w:val="000A4FCB"/>
    <w:rsid w:val="000A6113"/>
    <w:rsid w:val="000A6726"/>
    <w:rsid w:val="000A6F9A"/>
    <w:rsid w:val="000A6FF6"/>
    <w:rsid w:val="000A732B"/>
    <w:rsid w:val="000A7971"/>
    <w:rsid w:val="000A7A45"/>
    <w:rsid w:val="000A7DD3"/>
    <w:rsid w:val="000B0145"/>
    <w:rsid w:val="000B08DB"/>
    <w:rsid w:val="000B190E"/>
    <w:rsid w:val="000B200D"/>
    <w:rsid w:val="000B28E9"/>
    <w:rsid w:val="000B3861"/>
    <w:rsid w:val="000B42B4"/>
    <w:rsid w:val="000B44F8"/>
    <w:rsid w:val="000B4A18"/>
    <w:rsid w:val="000B52B6"/>
    <w:rsid w:val="000B5376"/>
    <w:rsid w:val="000B5595"/>
    <w:rsid w:val="000B5ABA"/>
    <w:rsid w:val="000B5B1B"/>
    <w:rsid w:val="000B5D12"/>
    <w:rsid w:val="000B5E4E"/>
    <w:rsid w:val="000B62FB"/>
    <w:rsid w:val="000B7BD5"/>
    <w:rsid w:val="000B7F07"/>
    <w:rsid w:val="000C02C4"/>
    <w:rsid w:val="000C0820"/>
    <w:rsid w:val="000C131E"/>
    <w:rsid w:val="000C1451"/>
    <w:rsid w:val="000C1468"/>
    <w:rsid w:val="000C16AE"/>
    <w:rsid w:val="000C16E2"/>
    <w:rsid w:val="000C1A1F"/>
    <w:rsid w:val="000C21A9"/>
    <w:rsid w:val="000C2C6C"/>
    <w:rsid w:val="000C2E3A"/>
    <w:rsid w:val="000C319E"/>
    <w:rsid w:val="000C3365"/>
    <w:rsid w:val="000C38CA"/>
    <w:rsid w:val="000C446F"/>
    <w:rsid w:val="000C471D"/>
    <w:rsid w:val="000C5116"/>
    <w:rsid w:val="000C5311"/>
    <w:rsid w:val="000C56E0"/>
    <w:rsid w:val="000C595E"/>
    <w:rsid w:val="000C5BD5"/>
    <w:rsid w:val="000C64DB"/>
    <w:rsid w:val="000C68B6"/>
    <w:rsid w:val="000C6AA2"/>
    <w:rsid w:val="000C6DB2"/>
    <w:rsid w:val="000C720C"/>
    <w:rsid w:val="000C7A19"/>
    <w:rsid w:val="000D0A22"/>
    <w:rsid w:val="000D1000"/>
    <w:rsid w:val="000D10A4"/>
    <w:rsid w:val="000D11DD"/>
    <w:rsid w:val="000D1503"/>
    <w:rsid w:val="000D17CD"/>
    <w:rsid w:val="000D2257"/>
    <w:rsid w:val="000D3467"/>
    <w:rsid w:val="000D44CF"/>
    <w:rsid w:val="000D56D6"/>
    <w:rsid w:val="000D574C"/>
    <w:rsid w:val="000D63A5"/>
    <w:rsid w:val="000D6647"/>
    <w:rsid w:val="000D6CCE"/>
    <w:rsid w:val="000D76CF"/>
    <w:rsid w:val="000D79EC"/>
    <w:rsid w:val="000E0C38"/>
    <w:rsid w:val="000E0DC9"/>
    <w:rsid w:val="000E0F7B"/>
    <w:rsid w:val="000E11BA"/>
    <w:rsid w:val="000E1476"/>
    <w:rsid w:val="000E1BF7"/>
    <w:rsid w:val="000E240E"/>
    <w:rsid w:val="000E296C"/>
    <w:rsid w:val="000E2A7E"/>
    <w:rsid w:val="000E2DA1"/>
    <w:rsid w:val="000E3226"/>
    <w:rsid w:val="000E36AA"/>
    <w:rsid w:val="000E372D"/>
    <w:rsid w:val="000E3757"/>
    <w:rsid w:val="000E3AA3"/>
    <w:rsid w:val="000E3B4F"/>
    <w:rsid w:val="000E3E33"/>
    <w:rsid w:val="000E3F43"/>
    <w:rsid w:val="000E4403"/>
    <w:rsid w:val="000E4632"/>
    <w:rsid w:val="000E4D8E"/>
    <w:rsid w:val="000E5EE7"/>
    <w:rsid w:val="000E6560"/>
    <w:rsid w:val="000E671E"/>
    <w:rsid w:val="000E6BB5"/>
    <w:rsid w:val="000E74DA"/>
    <w:rsid w:val="000E79C3"/>
    <w:rsid w:val="000F039E"/>
    <w:rsid w:val="000F03F6"/>
    <w:rsid w:val="000F05B0"/>
    <w:rsid w:val="000F21B7"/>
    <w:rsid w:val="000F2F96"/>
    <w:rsid w:val="000F33F8"/>
    <w:rsid w:val="000F3B3C"/>
    <w:rsid w:val="000F4993"/>
    <w:rsid w:val="000F4C99"/>
    <w:rsid w:val="000F5049"/>
    <w:rsid w:val="000F51F8"/>
    <w:rsid w:val="000F534F"/>
    <w:rsid w:val="000F5DBF"/>
    <w:rsid w:val="000F5FBC"/>
    <w:rsid w:val="000F629B"/>
    <w:rsid w:val="000F67AC"/>
    <w:rsid w:val="000F6DDD"/>
    <w:rsid w:val="000F6FE3"/>
    <w:rsid w:val="000F7161"/>
    <w:rsid w:val="000F72DA"/>
    <w:rsid w:val="000F792E"/>
    <w:rsid w:val="000F7C13"/>
    <w:rsid w:val="0010057D"/>
    <w:rsid w:val="00100644"/>
    <w:rsid w:val="00100765"/>
    <w:rsid w:val="00101573"/>
    <w:rsid w:val="001019EF"/>
    <w:rsid w:val="00101E88"/>
    <w:rsid w:val="00101F1C"/>
    <w:rsid w:val="00102B14"/>
    <w:rsid w:val="00102CEA"/>
    <w:rsid w:val="0010340D"/>
    <w:rsid w:val="00103532"/>
    <w:rsid w:val="0010363A"/>
    <w:rsid w:val="00103BDC"/>
    <w:rsid w:val="00103D33"/>
    <w:rsid w:val="00104A1B"/>
    <w:rsid w:val="001055B3"/>
    <w:rsid w:val="001055E1"/>
    <w:rsid w:val="00105BAE"/>
    <w:rsid w:val="00107588"/>
    <w:rsid w:val="00107A9D"/>
    <w:rsid w:val="00110067"/>
    <w:rsid w:val="00110D19"/>
    <w:rsid w:val="00110FAD"/>
    <w:rsid w:val="0011121F"/>
    <w:rsid w:val="0011150B"/>
    <w:rsid w:val="00111662"/>
    <w:rsid w:val="00111A4F"/>
    <w:rsid w:val="0011257A"/>
    <w:rsid w:val="0011259A"/>
    <w:rsid w:val="001126BA"/>
    <w:rsid w:val="001126D1"/>
    <w:rsid w:val="001129FC"/>
    <w:rsid w:val="001133B1"/>
    <w:rsid w:val="00113709"/>
    <w:rsid w:val="00113977"/>
    <w:rsid w:val="00113DC3"/>
    <w:rsid w:val="001146CE"/>
    <w:rsid w:val="0011478C"/>
    <w:rsid w:val="001155B5"/>
    <w:rsid w:val="001157C1"/>
    <w:rsid w:val="00115810"/>
    <w:rsid w:val="00116476"/>
    <w:rsid w:val="00116E3B"/>
    <w:rsid w:val="00116FA2"/>
    <w:rsid w:val="00116FBB"/>
    <w:rsid w:val="0011777F"/>
    <w:rsid w:val="001206A8"/>
    <w:rsid w:val="00120754"/>
    <w:rsid w:val="0012158B"/>
    <w:rsid w:val="001218C9"/>
    <w:rsid w:val="0012261F"/>
    <w:rsid w:val="00122782"/>
    <w:rsid w:val="001231AE"/>
    <w:rsid w:val="00123235"/>
    <w:rsid w:val="00123C65"/>
    <w:rsid w:val="00123D5A"/>
    <w:rsid w:val="00123D8E"/>
    <w:rsid w:val="00123F3B"/>
    <w:rsid w:val="0012480D"/>
    <w:rsid w:val="0012532F"/>
    <w:rsid w:val="0012598F"/>
    <w:rsid w:val="001259F8"/>
    <w:rsid w:val="00126865"/>
    <w:rsid w:val="00126A90"/>
    <w:rsid w:val="00127600"/>
    <w:rsid w:val="00127D59"/>
    <w:rsid w:val="0013008B"/>
    <w:rsid w:val="00130743"/>
    <w:rsid w:val="00130748"/>
    <w:rsid w:val="00130D31"/>
    <w:rsid w:val="00131286"/>
    <w:rsid w:val="001312A0"/>
    <w:rsid w:val="00131410"/>
    <w:rsid w:val="0013166D"/>
    <w:rsid w:val="001323EE"/>
    <w:rsid w:val="00132E2B"/>
    <w:rsid w:val="00132EFC"/>
    <w:rsid w:val="001336F7"/>
    <w:rsid w:val="00133B80"/>
    <w:rsid w:val="00133E72"/>
    <w:rsid w:val="001344CA"/>
    <w:rsid w:val="001349D5"/>
    <w:rsid w:val="00134FF0"/>
    <w:rsid w:val="001354A2"/>
    <w:rsid w:val="00135E0F"/>
    <w:rsid w:val="00136023"/>
    <w:rsid w:val="001364CF"/>
    <w:rsid w:val="00136750"/>
    <w:rsid w:val="00136A29"/>
    <w:rsid w:val="00136D5D"/>
    <w:rsid w:val="00137058"/>
    <w:rsid w:val="0013770A"/>
    <w:rsid w:val="00137748"/>
    <w:rsid w:val="001378E3"/>
    <w:rsid w:val="00137C55"/>
    <w:rsid w:val="00137D72"/>
    <w:rsid w:val="0014038B"/>
    <w:rsid w:val="001413B1"/>
    <w:rsid w:val="00141608"/>
    <w:rsid w:val="00141EF0"/>
    <w:rsid w:val="00141F88"/>
    <w:rsid w:val="0014204E"/>
    <w:rsid w:val="001428B2"/>
    <w:rsid w:val="0014379C"/>
    <w:rsid w:val="00143C2A"/>
    <w:rsid w:val="00143C77"/>
    <w:rsid w:val="0014423F"/>
    <w:rsid w:val="00144901"/>
    <w:rsid w:val="00145A3F"/>
    <w:rsid w:val="00145D1E"/>
    <w:rsid w:val="0014667D"/>
    <w:rsid w:val="00146AF5"/>
    <w:rsid w:val="00146BC7"/>
    <w:rsid w:val="00146FA2"/>
    <w:rsid w:val="0014759C"/>
    <w:rsid w:val="0014761F"/>
    <w:rsid w:val="00147D15"/>
    <w:rsid w:val="00147F7D"/>
    <w:rsid w:val="0015049A"/>
    <w:rsid w:val="001505C6"/>
    <w:rsid w:val="00150A0D"/>
    <w:rsid w:val="00150B84"/>
    <w:rsid w:val="00151309"/>
    <w:rsid w:val="00152187"/>
    <w:rsid w:val="00152348"/>
    <w:rsid w:val="0015253C"/>
    <w:rsid w:val="001529B1"/>
    <w:rsid w:val="00152C86"/>
    <w:rsid w:val="001534A7"/>
    <w:rsid w:val="001535D8"/>
    <w:rsid w:val="00153E3B"/>
    <w:rsid w:val="0015415D"/>
    <w:rsid w:val="00154265"/>
    <w:rsid w:val="00154638"/>
    <w:rsid w:val="00154B9C"/>
    <w:rsid w:val="001554F1"/>
    <w:rsid w:val="0015551D"/>
    <w:rsid w:val="00156355"/>
    <w:rsid w:val="00156847"/>
    <w:rsid w:val="001569EE"/>
    <w:rsid w:val="0016069B"/>
    <w:rsid w:val="0016078A"/>
    <w:rsid w:val="00161154"/>
    <w:rsid w:val="00161AE2"/>
    <w:rsid w:val="00161B02"/>
    <w:rsid w:val="00161DBD"/>
    <w:rsid w:val="001627FF"/>
    <w:rsid w:val="001644FA"/>
    <w:rsid w:val="00164C38"/>
    <w:rsid w:val="00165CB2"/>
    <w:rsid w:val="00166BD7"/>
    <w:rsid w:val="001671EA"/>
    <w:rsid w:val="001673C1"/>
    <w:rsid w:val="00167891"/>
    <w:rsid w:val="00170A82"/>
    <w:rsid w:val="00171027"/>
    <w:rsid w:val="00171643"/>
    <w:rsid w:val="001720D9"/>
    <w:rsid w:val="001720F2"/>
    <w:rsid w:val="0017253C"/>
    <w:rsid w:val="00172959"/>
    <w:rsid w:val="0017378B"/>
    <w:rsid w:val="00173B36"/>
    <w:rsid w:val="001741D1"/>
    <w:rsid w:val="00174788"/>
    <w:rsid w:val="00174BEC"/>
    <w:rsid w:val="00174E0B"/>
    <w:rsid w:val="00174FDB"/>
    <w:rsid w:val="00175617"/>
    <w:rsid w:val="00176117"/>
    <w:rsid w:val="00176CAA"/>
    <w:rsid w:val="00177B2C"/>
    <w:rsid w:val="0018035E"/>
    <w:rsid w:val="00180420"/>
    <w:rsid w:val="0018127B"/>
    <w:rsid w:val="00181865"/>
    <w:rsid w:val="00181BAD"/>
    <w:rsid w:val="00181C08"/>
    <w:rsid w:val="00182FA3"/>
    <w:rsid w:val="00183CB9"/>
    <w:rsid w:val="0018435E"/>
    <w:rsid w:val="0018567A"/>
    <w:rsid w:val="00185BA9"/>
    <w:rsid w:val="001860F9"/>
    <w:rsid w:val="00187368"/>
    <w:rsid w:val="00187426"/>
    <w:rsid w:val="00187849"/>
    <w:rsid w:val="00187C35"/>
    <w:rsid w:val="00187C6A"/>
    <w:rsid w:val="0019012E"/>
    <w:rsid w:val="00190146"/>
    <w:rsid w:val="00190157"/>
    <w:rsid w:val="00190165"/>
    <w:rsid w:val="00190563"/>
    <w:rsid w:val="00191CEE"/>
    <w:rsid w:val="00191EF9"/>
    <w:rsid w:val="00191FA2"/>
    <w:rsid w:val="00192142"/>
    <w:rsid w:val="0019260D"/>
    <w:rsid w:val="00192CB2"/>
    <w:rsid w:val="0019395B"/>
    <w:rsid w:val="00193A32"/>
    <w:rsid w:val="00193A98"/>
    <w:rsid w:val="00193BC5"/>
    <w:rsid w:val="00194423"/>
    <w:rsid w:val="00194928"/>
    <w:rsid w:val="0019579F"/>
    <w:rsid w:val="00195EE1"/>
    <w:rsid w:val="001960E9"/>
    <w:rsid w:val="00196350"/>
    <w:rsid w:val="00196539"/>
    <w:rsid w:val="00196E1A"/>
    <w:rsid w:val="00196E22"/>
    <w:rsid w:val="0019700D"/>
    <w:rsid w:val="001970BE"/>
    <w:rsid w:val="00197D60"/>
    <w:rsid w:val="001A0369"/>
    <w:rsid w:val="001A0700"/>
    <w:rsid w:val="001A0F41"/>
    <w:rsid w:val="001A1117"/>
    <w:rsid w:val="001A1BE0"/>
    <w:rsid w:val="001A2284"/>
    <w:rsid w:val="001A2533"/>
    <w:rsid w:val="001A28B7"/>
    <w:rsid w:val="001A406C"/>
    <w:rsid w:val="001A548D"/>
    <w:rsid w:val="001A564D"/>
    <w:rsid w:val="001A5840"/>
    <w:rsid w:val="001A585A"/>
    <w:rsid w:val="001A5C96"/>
    <w:rsid w:val="001A5E0D"/>
    <w:rsid w:val="001A604B"/>
    <w:rsid w:val="001A64F2"/>
    <w:rsid w:val="001A66F9"/>
    <w:rsid w:val="001A6D28"/>
    <w:rsid w:val="001A700B"/>
    <w:rsid w:val="001A72FB"/>
    <w:rsid w:val="001A769D"/>
    <w:rsid w:val="001A797A"/>
    <w:rsid w:val="001A7ACB"/>
    <w:rsid w:val="001B12C3"/>
    <w:rsid w:val="001B16DD"/>
    <w:rsid w:val="001B1C87"/>
    <w:rsid w:val="001B1DC9"/>
    <w:rsid w:val="001B1F7B"/>
    <w:rsid w:val="001B23E1"/>
    <w:rsid w:val="001B259C"/>
    <w:rsid w:val="001B35AF"/>
    <w:rsid w:val="001B363C"/>
    <w:rsid w:val="001B3E97"/>
    <w:rsid w:val="001B3EBC"/>
    <w:rsid w:val="001B3F21"/>
    <w:rsid w:val="001B3FE7"/>
    <w:rsid w:val="001B4197"/>
    <w:rsid w:val="001B434D"/>
    <w:rsid w:val="001B4D49"/>
    <w:rsid w:val="001B4DAA"/>
    <w:rsid w:val="001B56D1"/>
    <w:rsid w:val="001B57CF"/>
    <w:rsid w:val="001B58DD"/>
    <w:rsid w:val="001B5C33"/>
    <w:rsid w:val="001B5EFF"/>
    <w:rsid w:val="001B6170"/>
    <w:rsid w:val="001B6583"/>
    <w:rsid w:val="001B7167"/>
    <w:rsid w:val="001B71CD"/>
    <w:rsid w:val="001B7F28"/>
    <w:rsid w:val="001C02F9"/>
    <w:rsid w:val="001C06D3"/>
    <w:rsid w:val="001C0BA1"/>
    <w:rsid w:val="001C1599"/>
    <w:rsid w:val="001C1F07"/>
    <w:rsid w:val="001C28F7"/>
    <w:rsid w:val="001C2C74"/>
    <w:rsid w:val="001C2D98"/>
    <w:rsid w:val="001C2FA0"/>
    <w:rsid w:val="001C302B"/>
    <w:rsid w:val="001C3073"/>
    <w:rsid w:val="001C3B53"/>
    <w:rsid w:val="001C3C42"/>
    <w:rsid w:val="001C3DD2"/>
    <w:rsid w:val="001C3EB9"/>
    <w:rsid w:val="001C4482"/>
    <w:rsid w:val="001C4538"/>
    <w:rsid w:val="001C460F"/>
    <w:rsid w:val="001C4A02"/>
    <w:rsid w:val="001C4EBF"/>
    <w:rsid w:val="001C57BF"/>
    <w:rsid w:val="001C57D5"/>
    <w:rsid w:val="001C59E3"/>
    <w:rsid w:val="001C602C"/>
    <w:rsid w:val="001C62DC"/>
    <w:rsid w:val="001C636D"/>
    <w:rsid w:val="001C6AFD"/>
    <w:rsid w:val="001C6EA2"/>
    <w:rsid w:val="001C6FAA"/>
    <w:rsid w:val="001C79FE"/>
    <w:rsid w:val="001C7CC8"/>
    <w:rsid w:val="001D13A1"/>
    <w:rsid w:val="001D1BD0"/>
    <w:rsid w:val="001D1E8B"/>
    <w:rsid w:val="001D23F2"/>
    <w:rsid w:val="001D24AA"/>
    <w:rsid w:val="001D24D8"/>
    <w:rsid w:val="001D33FB"/>
    <w:rsid w:val="001D444D"/>
    <w:rsid w:val="001D4563"/>
    <w:rsid w:val="001D4BEE"/>
    <w:rsid w:val="001D5863"/>
    <w:rsid w:val="001D59D4"/>
    <w:rsid w:val="001D5CCD"/>
    <w:rsid w:val="001D5EE5"/>
    <w:rsid w:val="001D5F92"/>
    <w:rsid w:val="001D67F0"/>
    <w:rsid w:val="001D6F0E"/>
    <w:rsid w:val="001D70C2"/>
    <w:rsid w:val="001D7E18"/>
    <w:rsid w:val="001E002B"/>
    <w:rsid w:val="001E01AB"/>
    <w:rsid w:val="001E0360"/>
    <w:rsid w:val="001E047E"/>
    <w:rsid w:val="001E0F1F"/>
    <w:rsid w:val="001E12B3"/>
    <w:rsid w:val="001E1389"/>
    <w:rsid w:val="001E1B44"/>
    <w:rsid w:val="001E21D1"/>
    <w:rsid w:val="001E2378"/>
    <w:rsid w:val="001E26AD"/>
    <w:rsid w:val="001E2D96"/>
    <w:rsid w:val="001E3611"/>
    <w:rsid w:val="001E3AED"/>
    <w:rsid w:val="001E3CF3"/>
    <w:rsid w:val="001E441F"/>
    <w:rsid w:val="001E46D2"/>
    <w:rsid w:val="001E4D5B"/>
    <w:rsid w:val="001E4DB1"/>
    <w:rsid w:val="001E4FAF"/>
    <w:rsid w:val="001E5C6B"/>
    <w:rsid w:val="001E5C80"/>
    <w:rsid w:val="001E634C"/>
    <w:rsid w:val="001E78D2"/>
    <w:rsid w:val="001E7B8A"/>
    <w:rsid w:val="001E7D1F"/>
    <w:rsid w:val="001E7F07"/>
    <w:rsid w:val="001F0B37"/>
    <w:rsid w:val="001F0DDE"/>
    <w:rsid w:val="001F13A4"/>
    <w:rsid w:val="001F16B8"/>
    <w:rsid w:val="001F2122"/>
    <w:rsid w:val="001F27E6"/>
    <w:rsid w:val="001F2CDC"/>
    <w:rsid w:val="001F312C"/>
    <w:rsid w:val="001F31BC"/>
    <w:rsid w:val="001F33A4"/>
    <w:rsid w:val="001F3950"/>
    <w:rsid w:val="001F46C7"/>
    <w:rsid w:val="001F4721"/>
    <w:rsid w:val="001F4EB9"/>
    <w:rsid w:val="001F5141"/>
    <w:rsid w:val="001F555E"/>
    <w:rsid w:val="001F56E2"/>
    <w:rsid w:val="001F586A"/>
    <w:rsid w:val="001F5BE5"/>
    <w:rsid w:val="001F5C50"/>
    <w:rsid w:val="001F62E7"/>
    <w:rsid w:val="001F656C"/>
    <w:rsid w:val="001F6B3D"/>
    <w:rsid w:val="001F6DDF"/>
    <w:rsid w:val="001F7122"/>
    <w:rsid w:val="001F7439"/>
    <w:rsid w:val="002001D3"/>
    <w:rsid w:val="00200261"/>
    <w:rsid w:val="002006B7"/>
    <w:rsid w:val="00200A92"/>
    <w:rsid w:val="002015D7"/>
    <w:rsid w:val="00201C47"/>
    <w:rsid w:val="00201D5B"/>
    <w:rsid w:val="00202390"/>
    <w:rsid w:val="002024F4"/>
    <w:rsid w:val="00202503"/>
    <w:rsid w:val="00202E88"/>
    <w:rsid w:val="00203839"/>
    <w:rsid w:val="00203B31"/>
    <w:rsid w:val="00203CAB"/>
    <w:rsid w:val="00204020"/>
    <w:rsid w:val="00204232"/>
    <w:rsid w:val="002043D1"/>
    <w:rsid w:val="002047B4"/>
    <w:rsid w:val="002052AA"/>
    <w:rsid w:val="002057DE"/>
    <w:rsid w:val="00205C0D"/>
    <w:rsid w:val="00205EF7"/>
    <w:rsid w:val="00205FF6"/>
    <w:rsid w:val="00206607"/>
    <w:rsid w:val="00206743"/>
    <w:rsid w:val="00206A20"/>
    <w:rsid w:val="00207D65"/>
    <w:rsid w:val="00207E2C"/>
    <w:rsid w:val="002100B2"/>
    <w:rsid w:val="002101DF"/>
    <w:rsid w:val="00210675"/>
    <w:rsid w:val="00211025"/>
    <w:rsid w:val="00211264"/>
    <w:rsid w:val="00211438"/>
    <w:rsid w:val="00211C72"/>
    <w:rsid w:val="00211E8D"/>
    <w:rsid w:val="00211F7D"/>
    <w:rsid w:val="0021212A"/>
    <w:rsid w:val="0021264A"/>
    <w:rsid w:val="00212975"/>
    <w:rsid w:val="00213BD0"/>
    <w:rsid w:val="00213CBD"/>
    <w:rsid w:val="00214BB3"/>
    <w:rsid w:val="002152A5"/>
    <w:rsid w:val="00215D34"/>
    <w:rsid w:val="00216219"/>
    <w:rsid w:val="00216492"/>
    <w:rsid w:val="00216F58"/>
    <w:rsid w:val="00220682"/>
    <w:rsid w:val="00220967"/>
    <w:rsid w:val="00221C6D"/>
    <w:rsid w:val="0022207D"/>
    <w:rsid w:val="002223BD"/>
    <w:rsid w:val="00222AE5"/>
    <w:rsid w:val="00223025"/>
    <w:rsid w:val="00223A27"/>
    <w:rsid w:val="00223C5C"/>
    <w:rsid w:val="00223CC9"/>
    <w:rsid w:val="0022403A"/>
    <w:rsid w:val="0022441A"/>
    <w:rsid w:val="0022470D"/>
    <w:rsid w:val="00224CC0"/>
    <w:rsid w:val="00225187"/>
    <w:rsid w:val="00225A4A"/>
    <w:rsid w:val="00226BAB"/>
    <w:rsid w:val="00226D7B"/>
    <w:rsid w:val="00226DF5"/>
    <w:rsid w:val="00227EF3"/>
    <w:rsid w:val="00230DDD"/>
    <w:rsid w:val="002311FA"/>
    <w:rsid w:val="002318E8"/>
    <w:rsid w:val="002319A8"/>
    <w:rsid w:val="00231D1F"/>
    <w:rsid w:val="00232105"/>
    <w:rsid w:val="00232417"/>
    <w:rsid w:val="00232A8C"/>
    <w:rsid w:val="00232CDE"/>
    <w:rsid w:val="00232E6B"/>
    <w:rsid w:val="00232F38"/>
    <w:rsid w:val="002330D5"/>
    <w:rsid w:val="002331F6"/>
    <w:rsid w:val="00233479"/>
    <w:rsid w:val="00233820"/>
    <w:rsid w:val="002338B3"/>
    <w:rsid w:val="002341CC"/>
    <w:rsid w:val="002352FB"/>
    <w:rsid w:val="00235A43"/>
    <w:rsid w:val="00235FC3"/>
    <w:rsid w:val="00236859"/>
    <w:rsid w:val="002369FE"/>
    <w:rsid w:val="00236E61"/>
    <w:rsid w:val="002370CC"/>
    <w:rsid w:val="002373A5"/>
    <w:rsid w:val="00237407"/>
    <w:rsid w:val="00237744"/>
    <w:rsid w:val="00237907"/>
    <w:rsid w:val="0024011C"/>
    <w:rsid w:val="00240227"/>
    <w:rsid w:val="002405D3"/>
    <w:rsid w:val="0024136F"/>
    <w:rsid w:val="00242146"/>
    <w:rsid w:val="00242249"/>
    <w:rsid w:val="002422B2"/>
    <w:rsid w:val="002426EC"/>
    <w:rsid w:val="00242990"/>
    <w:rsid w:val="002429FB"/>
    <w:rsid w:val="002430DB"/>
    <w:rsid w:val="00243927"/>
    <w:rsid w:val="00243A9C"/>
    <w:rsid w:val="00243D4A"/>
    <w:rsid w:val="00243EA1"/>
    <w:rsid w:val="00243F70"/>
    <w:rsid w:val="00244004"/>
    <w:rsid w:val="002445FD"/>
    <w:rsid w:val="00244A27"/>
    <w:rsid w:val="002459AC"/>
    <w:rsid w:val="002465A4"/>
    <w:rsid w:val="0024665F"/>
    <w:rsid w:val="0024773A"/>
    <w:rsid w:val="00247AE4"/>
    <w:rsid w:val="00250071"/>
    <w:rsid w:val="002504F7"/>
    <w:rsid w:val="00250843"/>
    <w:rsid w:val="00250A06"/>
    <w:rsid w:val="0025102A"/>
    <w:rsid w:val="0025122E"/>
    <w:rsid w:val="00251588"/>
    <w:rsid w:val="002517FC"/>
    <w:rsid w:val="002522D7"/>
    <w:rsid w:val="002525F2"/>
    <w:rsid w:val="00252A9B"/>
    <w:rsid w:val="00252D4F"/>
    <w:rsid w:val="00252E07"/>
    <w:rsid w:val="00253215"/>
    <w:rsid w:val="00253347"/>
    <w:rsid w:val="00253A1F"/>
    <w:rsid w:val="00253A3D"/>
    <w:rsid w:val="00253BEC"/>
    <w:rsid w:val="00254135"/>
    <w:rsid w:val="00254AE1"/>
    <w:rsid w:val="00254B76"/>
    <w:rsid w:val="00254F67"/>
    <w:rsid w:val="00254FDF"/>
    <w:rsid w:val="00255610"/>
    <w:rsid w:val="0025593A"/>
    <w:rsid w:val="00255D40"/>
    <w:rsid w:val="002560C3"/>
    <w:rsid w:val="00256277"/>
    <w:rsid w:val="002563E4"/>
    <w:rsid w:val="00256D5A"/>
    <w:rsid w:val="00257649"/>
    <w:rsid w:val="00257805"/>
    <w:rsid w:val="00260F4C"/>
    <w:rsid w:val="00261624"/>
    <w:rsid w:val="002617B4"/>
    <w:rsid w:val="00261816"/>
    <w:rsid w:val="00262058"/>
    <w:rsid w:val="00262252"/>
    <w:rsid w:val="002624A4"/>
    <w:rsid w:val="00262A02"/>
    <w:rsid w:val="00263008"/>
    <w:rsid w:val="00263346"/>
    <w:rsid w:val="002635D0"/>
    <w:rsid w:val="002641D2"/>
    <w:rsid w:val="00264508"/>
    <w:rsid w:val="00264627"/>
    <w:rsid w:val="00264EE1"/>
    <w:rsid w:val="00265025"/>
    <w:rsid w:val="00265820"/>
    <w:rsid w:val="00265C65"/>
    <w:rsid w:val="002663F5"/>
    <w:rsid w:val="0026692C"/>
    <w:rsid w:val="00266BD0"/>
    <w:rsid w:val="00267064"/>
    <w:rsid w:val="00267D05"/>
    <w:rsid w:val="00270528"/>
    <w:rsid w:val="00270BC9"/>
    <w:rsid w:val="00270C80"/>
    <w:rsid w:val="00270D56"/>
    <w:rsid w:val="002710D3"/>
    <w:rsid w:val="002714B2"/>
    <w:rsid w:val="0027249B"/>
    <w:rsid w:val="002729C4"/>
    <w:rsid w:val="00272BD5"/>
    <w:rsid w:val="00272C37"/>
    <w:rsid w:val="00273AE8"/>
    <w:rsid w:val="0027478F"/>
    <w:rsid w:val="00274A45"/>
    <w:rsid w:val="00274C5C"/>
    <w:rsid w:val="00275EC4"/>
    <w:rsid w:val="00276C4C"/>
    <w:rsid w:val="00276CAB"/>
    <w:rsid w:val="00277128"/>
    <w:rsid w:val="002772A6"/>
    <w:rsid w:val="002772B4"/>
    <w:rsid w:val="002776EC"/>
    <w:rsid w:val="00277FAE"/>
    <w:rsid w:val="00280868"/>
    <w:rsid w:val="00281919"/>
    <w:rsid w:val="00281B01"/>
    <w:rsid w:val="00281DAA"/>
    <w:rsid w:val="002827F4"/>
    <w:rsid w:val="00282F92"/>
    <w:rsid w:val="00284068"/>
    <w:rsid w:val="00284734"/>
    <w:rsid w:val="00284FD3"/>
    <w:rsid w:val="002852A1"/>
    <w:rsid w:val="002852B2"/>
    <w:rsid w:val="00285600"/>
    <w:rsid w:val="00285B97"/>
    <w:rsid w:val="00285D39"/>
    <w:rsid w:val="0028611B"/>
    <w:rsid w:val="002862EE"/>
    <w:rsid w:val="00286467"/>
    <w:rsid w:val="00286DA6"/>
    <w:rsid w:val="00287057"/>
    <w:rsid w:val="0028782F"/>
    <w:rsid w:val="00287984"/>
    <w:rsid w:val="00287A48"/>
    <w:rsid w:val="00287BA5"/>
    <w:rsid w:val="00287E29"/>
    <w:rsid w:val="002905FE"/>
    <w:rsid w:val="00290B1A"/>
    <w:rsid w:val="00290D37"/>
    <w:rsid w:val="00290DE0"/>
    <w:rsid w:val="00290EBD"/>
    <w:rsid w:val="00290EFE"/>
    <w:rsid w:val="0029103A"/>
    <w:rsid w:val="002911CB"/>
    <w:rsid w:val="0029121F"/>
    <w:rsid w:val="0029125C"/>
    <w:rsid w:val="0029128B"/>
    <w:rsid w:val="0029138E"/>
    <w:rsid w:val="00291480"/>
    <w:rsid w:val="00291639"/>
    <w:rsid w:val="0029180A"/>
    <w:rsid w:val="002920F2"/>
    <w:rsid w:val="00292B09"/>
    <w:rsid w:val="002930E6"/>
    <w:rsid w:val="0029341F"/>
    <w:rsid w:val="0029375A"/>
    <w:rsid w:val="002948E2"/>
    <w:rsid w:val="002951EF"/>
    <w:rsid w:val="002957B0"/>
    <w:rsid w:val="00295B15"/>
    <w:rsid w:val="00295E30"/>
    <w:rsid w:val="00295F26"/>
    <w:rsid w:val="00296434"/>
    <w:rsid w:val="00296522"/>
    <w:rsid w:val="002966A8"/>
    <w:rsid w:val="002968F3"/>
    <w:rsid w:val="00296A0F"/>
    <w:rsid w:val="00296AAF"/>
    <w:rsid w:val="002A031E"/>
    <w:rsid w:val="002A04D1"/>
    <w:rsid w:val="002A06F2"/>
    <w:rsid w:val="002A09C8"/>
    <w:rsid w:val="002A0CDF"/>
    <w:rsid w:val="002A0D86"/>
    <w:rsid w:val="002A0E37"/>
    <w:rsid w:val="002A10D0"/>
    <w:rsid w:val="002A19A2"/>
    <w:rsid w:val="002A27E4"/>
    <w:rsid w:val="002A2E4A"/>
    <w:rsid w:val="002A3173"/>
    <w:rsid w:val="002A3576"/>
    <w:rsid w:val="002A363D"/>
    <w:rsid w:val="002A3C6D"/>
    <w:rsid w:val="002A441B"/>
    <w:rsid w:val="002A48D0"/>
    <w:rsid w:val="002A52CD"/>
    <w:rsid w:val="002A56E8"/>
    <w:rsid w:val="002A573B"/>
    <w:rsid w:val="002A5E3A"/>
    <w:rsid w:val="002A5FCE"/>
    <w:rsid w:val="002A6064"/>
    <w:rsid w:val="002A6500"/>
    <w:rsid w:val="002A6AAF"/>
    <w:rsid w:val="002A7267"/>
    <w:rsid w:val="002A731B"/>
    <w:rsid w:val="002A76F4"/>
    <w:rsid w:val="002A7F25"/>
    <w:rsid w:val="002A7FB6"/>
    <w:rsid w:val="002B001A"/>
    <w:rsid w:val="002B05B5"/>
    <w:rsid w:val="002B094D"/>
    <w:rsid w:val="002B0ABF"/>
    <w:rsid w:val="002B0D09"/>
    <w:rsid w:val="002B0EA9"/>
    <w:rsid w:val="002B1D0E"/>
    <w:rsid w:val="002B25ED"/>
    <w:rsid w:val="002B2E53"/>
    <w:rsid w:val="002B3DFD"/>
    <w:rsid w:val="002B54BE"/>
    <w:rsid w:val="002B59E6"/>
    <w:rsid w:val="002B5DF4"/>
    <w:rsid w:val="002B6B6C"/>
    <w:rsid w:val="002B7624"/>
    <w:rsid w:val="002C0255"/>
    <w:rsid w:val="002C11E5"/>
    <w:rsid w:val="002C1483"/>
    <w:rsid w:val="002C1664"/>
    <w:rsid w:val="002C1C55"/>
    <w:rsid w:val="002C1CB5"/>
    <w:rsid w:val="002C2283"/>
    <w:rsid w:val="002C28C6"/>
    <w:rsid w:val="002C296A"/>
    <w:rsid w:val="002C2C39"/>
    <w:rsid w:val="002C2D5E"/>
    <w:rsid w:val="002C3679"/>
    <w:rsid w:val="002C3C05"/>
    <w:rsid w:val="002C4004"/>
    <w:rsid w:val="002C4179"/>
    <w:rsid w:val="002C4196"/>
    <w:rsid w:val="002C41ED"/>
    <w:rsid w:val="002C5D13"/>
    <w:rsid w:val="002C5DEE"/>
    <w:rsid w:val="002C608D"/>
    <w:rsid w:val="002C60B2"/>
    <w:rsid w:val="002C62D1"/>
    <w:rsid w:val="002C68C0"/>
    <w:rsid w:val="002C6D0D"/>
    <w:rsid w:val="002C774C"/>
    <w:rsid w:val="002C7EAC"/>
    <w:rsid w:val="002D093D"/>
    <w:rsid w:val="002D1263"/>
    <w:rsid w:val="002D161C"/>
    <w:rsid w:val="002D1BE4"/>
    <w:rsid w:val="002D1FCB"/>
    <w:rsid w:val="002D20A3"/>
    <w:rsid w:val="002D227A"/>
    <w:rsid w:val="002D2BFC"/>
    <w:rsid w:val="002D3550"/>
    <w:rsid w:val="002D359C"/>
    <w:rsid w:val="002D3DBC"/>
    <w:rsid w:val="002D3F63"/>
    <w:rsid w:val="002D45F8"/>
    <w:rsid w:val="002D498A"/>
    <w:rsid w:val="002D4B82"/>
    <w:rsid w:val="002D4E6B"/>
    <w:rsid w:val="002D5EC5"/>
    <w:rsid w:val="002D6153"/>
    <w:rsid w:val="002D6879"/>
    <w:rsid w:val="002D689F"/>
    <w:rsid w:val="002D6C6B"/>
    <w:rsid w:val="002D760D"/>
    <w:rsid w:val="002D76D1"/>
    <w:rsid w:val="002D7B19"/>
    <w:rsid w:val="002E000D"/>
    <w:rsid w:val="002E0271"/>
    <w:rsid w:val="002E0680"/>
    <w:rsid w:val="002E09D0"/>
    <w:rsid w:val="002E0C8E"/>
    <w:rsid w:val="002E0F02"/>
    <w:rsid w:val="002E0FD8"/>
    <w:rsid w:val="002E1206"/>
    <w:rsid w:val="002E1485"/>
    <w:rsid w:val="002E221F"/>
    <w:rsid w:val="002E22D2"/>
    <w:rsid w:val="002E2997"/>
    <w:rsid w:val="002E2E2F"/>
    <w:rsid w:val="002E2FA0"/>
    <w:rsid w:val="002E314B"/>
    <w:rsid w:val="002E37A7"/>
    <w:rsid w:val="002E3E2D"/>
    <w:rsid w:val="002E428F"/>
    <w:rsid w:val="002E449F"/>
    <w:rsid w:val="002E4CCE"/>
    <w:rsid w:val="002E4E84"/>
    <w:rsid w:val="002E520C"/>
    <w:rsid w:val="002E5296"/>
    <w:rsid w:val="002E52A6"/>
    <w:rsid w:val="002E54BC"/>
    <w:rsid w:val="002E553F"/>
    <w:rsid w:val="002E64C7"/>
    <w:rsid w:val="002E67C1"/>
    <w:rsid w:val="002E7046"/>
    <w:rsid w:val="002E712A"/>
    <w:rsid w:val="002E737F"/>
    <w:rsid w:val="002E75DF"/>
    <w:rsid w:val="002E7C1B"/>
    <w:rsid w:val="002E7FB1"/>
    <w:rsid w:val="002E7FE9"/>
    <w:rsid w:val="002F0109"/>
    <w:rsid w:val="002F04B6"/>
    <w:rsid w:val="002F04C6"/>
    <w:rsid w:val="002F113F"/>
    <w:rsid w:val="002F159E"/>
    <w:rsid w:val="002F1D2C"/>
    <w:rsid w:val="002F2DB1"/>
    <w:rsid w:val="002F2E1A"/>
    <w:rsid w:val="002F2EB7"/>
    <w:rsid w:val="002F2F23"/>
    <w:rsid w:val="002F3BB5"/>
    <w:rsid w:val="002F3D84"/>
    <w:rsid w:val="002F3E6C"/>
    <w:rsid w:val="002F3FA9"/>
    <w:rsid w:val="002F407D"/>
    <w:rsid w:val="002F42F9"/>
    <w:rsid w:val="002F4854"/>
    <w:rsid w:val="002F49AF"/>
    <w:rsid w:val="002F5636"/>
    <w:rsid w:val="002F5888"/>
    <w:rsid w:val="002F5963"/>
    <w:rsid w:val="002F5B3B"/>
    <w:rsid w:val="002F5C5C"/>
    <w:rsid w:val="002F5C90"/>
    <w:rsid w:val="002F6140"/>
    <w:rsid w:val="002F73B6"/>
    <w:rsid w:val="002F743E"/>
    <w:rsid w:val="002F7E26"/>
    <w:rsid w:val="003001D4"/>
    <w:rsid w:val="003009AF"/>
    <w:rsid w:val="00300F52"/>
    <w:rsid w:val="003012DF"/>
    <w:rsid w:val="003016BB"/>
    <w:rsid w:val="003016CF"/>
    <w:rsid w:val="003016E1"/>
    <w:rsid w:val="00302BF0"/>
    <w:rsid w:val="00302DD7"/>
    <w:rsid w:val="00303537"/>
    <w:rsid w:val="00303B5D"/>
    <w:rsid w:val="003040DF"/>
    <w:rsid w:val="00304993"/>
    <w:rsid w:val="00304C03"/>
    <w:rsid w:val="00305F47"/>
    <w:rsid w:val="0030657E"/>
    <w:rsid w:val="00307950"/>
    <w:rsid w:val="00307B32"/>
    <w:rsid w:val="00307DEB"/>
    <w:rsid w:val="00310341"/>
    <w:rsid w:val="00310400"/>
    <w:rsid w:val="0031086F"/>
    <w:rsid w:val="00310953"/>
    <w:rsid w:val="00310AF7"/>
    <w:rsid w:val="00310EFA"/>
    <w:rsid w:val="0031161F"/>
    <w:rsid w:val="003116C4"/>
    <w:rsid w:val="00311C16"/>
    <w:rsid w:val="00311D94"/>
    <w:rsid w:val="00311E7F"/>
    <w:rsid w:val="003124CE"/>
    <w:rsid w:val="0031300F"/>
    <w:rsid w:val="003134F6"/>
    <w:rsid w:val="00313DB1"/>
    <w:rsid w:val="00313FC0"/>
    <w:rsid w:val="0031433A"/>
    <w:rsid w:val="003145AA"/>
    <w:rsid w:val="003146B9"/>
    <w:rsid w:val="0031599A"/>
    <w:rsid w:val="00315CE7"/>
    <w:rsid w:val="00315D48"/>
    <w:rsid w:val="00315F41"/>
    <w:rsid w:val="00315F91"/>
    <w:rsid w:val="003164BD"/>
    <w:rsid w:val="00316887"/>
    <w:rsid w:val="00316F00"/>
    <w:rsid w:val="00317314"/>
    <w:rsid w:val="0031737E"/>
    <w:rsid w:val="00320A6F"/>
    <w:rsid w:val="00320E16"/>
    <w:rsid w:val="00322233"/>
    <w:rsid w:val="003229FF"/>
    <w:rsid w:val="00322D44"/>
    <w:rsid w:val="00322F39"/>
    <w:rsid w:val="003230EC"/>
    <w:rsid w:val="0032316B"/>
    <w:rsid w:val="003232E7"/>
    <w:rsid w:val="00323C04"/>
    <w:rsid w:val="00324873"/>
    <w:rsid w:val="00324BE3"/>
    <w:rsid w:val="003252C6"/>
    <w:rsid w:val="00325371"/>
    <w:rsid w:val="00325F1E"/>
    <w:rsid w:val="00326002"/>
    <w:rsid w:val="003261CA"/>
    <w:rsid w:val="0032624B"/>
    <w:rsid w:val="003271CD"/>
    <w:rsid w:val="0032747F"/>
    <w:rsid w:val="00327507"/>
    <w:rsid w:val="00327847"/>
    <w:rsid w:val="003278C0"/>
    <w:rsid w:val="0032790D"/>
    <w:rsid w:val="00327BF7"/>
    <w:rsid w:val="00327D83"/>
    <w:rsid w:val="00327DF2"/>
    <w:rsid w:val="00327E60"/>
    <w:rsid w:val="0033016E"/>
    <w:rsid w:val="003301C9"/>
    <w:rsid w:val="00330D33"/>
    <w:rsid w:val="00331310"/>
    <w:rsid w:val="00331414"/>
    <w:rsid w:val="0033170C"/>
    <w:rsid w:val="0033235F"/>
    <w:rsid w:val="003327D2"/>
    <w:rsid w:val="00332E37"/>
    <w:rsid w:val="00332FA9"/>
    <w:rsid w:val="00333F31"/>
    <w:rsid w:val="00333F6C"/>
    <w:rsid w:val="00334A62"/>
    <w:rsid w:val="003351A7"/>
    <w:rsid w:val="003352BF"/>
    <w:rsid w:val="003355DE"/>
    <w:rsid w:val="0033588D"/>
    <w:rsid w:val="00335BCA"/>
    <w:rsid w:val="00336233"/>
    <w:rsid w:val="00336439"/>
    <w:rsid w:val="0033688F"/>
    <w:rsid w:val="003369FC"/>
    <w:rsid w:val="00336BE3"/>
    <w:rsid w:val="003370EA"/>
    <w:rsid w:val="0033738D"/>
    <w:rsid w:val="00337976"/>
    <w:rsid w:val="00340961"/>
    <w:rsid w:val="00340F93"/>
    <w:rsid w:val="00341122"/>
    <w:rsid w:val="0034165B"/>
    <w:rsid w:val="00341967"/>
    <w:rsid w:val="00341EE5"/>
    <w:rsid w:val="00341F66"/>
    <w:rsid w:val="00341FCA"/>
    <w:rsid w:val="00342391"/>
    <w:rsid w:val="0034294A"/>
    <w:rsid w:val="00342ABF"/>
    <w:rsid w:val="00342F22"/>
    <w:rsid w:val="003430E8"/>
    <w:rsid w:val="0034336B"/>
    <w:rsid w:val="00343EC9"/>
    <w:rsid w:val="00344231"/>
    <w:rsid w:val="00344CAC"/>
    <w:rsid w:val="00344D9F"/>
    <w:rsid w:val="003456FA"/>
    <w:rsid w:val="0034593A"/>
    <w:rsid w:val="00346539"/>
    <w:rsid w:val="00346680"/>
    <w:rsid w:val="00346F1B"/>
    <w:rsid w:val="00346F98"/>
    <w:rsid w:val="00346FA4"/>
    <w:rsid w:val="003476A6"/>
    <w:rsid w:val="0034787E"/>
    <w:rsid w:val="00347F33"/>
    <w:rsid w:val="00347FD9"/>
    <w:rsid w:val="003513C2"/>
    <w:rsid w:val="003517A0"/>
    <w:rsid w:val="00351B21"/>
    <w:rsid w:val="00351B44"/>
    <w:rsid w:val="00351B91"/>
    <w:rsid w:val="00351FD0"/>
    <w:rsid w:val="00352D71"/>
    <w:rsid w:val="00352E4F"/>
    <w:rsid w:val="00352E93"/>
    <w:rsid w:val="00352F36"/>
    <w:rsid w:val="00352FCE"/>
    <w:rsid w:val="00353232"/>
    <w:rsid w:val="00353319"/>
    <w:rsid w:val="00353695"/>
    <w:rsid w:val="00353A7C"/>
    <w:rsid w:val="00353D9F"/>
    <w:rsid w:val="00353FE3"/>
    <w:rsid w:val="003544EE"/>
    <w:rsid w:val="0035457F"/>
    <w:rsid w:val="00354832"/>
    <w:rsid w:val="003548E7"/>
    <w:rsid w:val="00354906"/>
    <w:rsid w:val="00354AA8"/>
    <w:rsid w:val="00354F41"/>
    <w:rsid w:val="0035520E"/>
    <w:rsid w:val="0035632D"/>
    <w:rsid w:val="00356617"/>
    <w:rsid w:val="0035687C"/>
    <w:rsid w:val="00356A10"/>
    <w:rsid w:val="0035727F"/>
    <w:rsid w:val="003602B8"/>
    <w:rsid w:val="00360563"/>
    <w:rsid w:val="00360BCF"/>
    <w:rsid w:val="00361FCB"/>
    <w:rsid w:val="003641D1"/>
    <w:rsid w:val="003642A7"/>
    <w:rsid w:val="00364B46"/>
    <w:rsid w:val="00364CE8"/>
    <w:rsid w:val="003656CB"/>
    <w:rsid w:val="00365FAD"/>
    <w:rsid w:val="003672CC"/>
    <w:rsid w:val="003676BF"/>
    <w:rsid w:val="0036771A"/>
    <w:rsid w:val="00367E60"/>
    <w:rsid w:val="0037060D"/>
    <w:rsid w:val="00370651"/>
    <w:rsid w:val="003707A2"/>
    <w:rsid w:val="00370912"/>
    <w:rsid w:val="00370D30"/>
    <w:rsid w:val="0037103E"/>
    <w:rsid w:val="0037123E"/>
    <w:rsid w:val="00371427"/>
    <w:rsid w:val="0037201F"/>
    <w:rsid w:val="00372353"/>
    <w:rsid w:val="003723BF"/>
    <w:rsid w:val="003723D2"/>
    <w:rsid w:val="00372B2C"/>
    <w:rsid w:val="00373EC8"/>
    <w:rsid w:val="00373EC9"/>
    <w:rsid w:val="003743FC"/>
    <w:rsid w:val="00374787"/>
    <w:rsid w:val="003747B4"/>
    <w:rsid w:val="003748AF"/>
    <w:rsid w:val="00374B83"/>
    <w:rsid w:val="00374CF1"/>
    <w:rsid w:val="00374DA2"/>
    <w:rsid w:val="00374F1E"/>
    <w:rsid w:val="00374FAD"/>
    <w:rsid w:val="0037536C"/>
    <w:rsid w:val="003755B7"/>
    <w:rsid w:val="00375CD9"/>
    <w:rsid w:val="003770A1"/>
    <w:rsid w:val="00377C5D"/>
    <w:rsid w:val="00377E1F"/>
    <w:rsid w:val="00377F54"/>
    <w:rsid w:val="00380A09"/>
    <w:rsid w:val="00380A1A"/>
    <w:rsid w:val="0038163B"/>
    <w:rsid w:val="00381952"/>
    <w:rsid w:val="00381BA9"/>
    <w:rsid w:val="00381C89"/>
    <w:rsid w:val="0038231A"/>
    <w:rsid w:val="003836D8"/>
    <w:rsid w:val="00383D1F"/>
    <w:rsid w:val="003841C9"/>
    <w:rsid w:val="003854AF"/>
    <w:rsid w:val="0038583A"/>
    <w:rsid w:val="003859B0"/>
    <w:rsid w:val="00386CB9"/>
    <w:rsid w:val="00386EE2"/>
    <w:rsid w:val="003871D3"/>
    <w:rsid w:val="0038750A"/>
    <w:rsid w:val="0038766D"/>
    <w:rsid w:val="003879E7"/>
    <w:rsid w:val="00387AB7"/>
    <w:rsid w:val="0039036C"/>
    <w:rsid w:val="00390E3D"/>
    <w:rsid w:val="003916B8"/>
    <w:rsid w:val="00391D2C"/>
    <w:rsid w:val="00391DAD"/>
    <w:rsid w:val="003921E8"/>
    <w:rsid w:val="003926B9"/>
    <w:rsid w:val="00392840"/>
    <w:rsid w:val="00392AAB"/>
    <w:rsid w:val="003931E5"/>
    <w:rsid w:val="00393AEE"/>
    <w:rsid w:val="00393EAF"/>
    <w:rsid w:val="00394776"/>
    <w:rsid w:val="0039505C"/>
    <w:rsid w:val="00395774"/>
    <w:rsid w:val="00395A1D"/>
    <w:rsid w:val="00395A6F"/>
    <w:rsid w:val="00395E8B"/>
    <w:rsid w:val="00396336"/>
    <w:rsid w:val="00396A64"/>
    <w:rsid w:val="00396B10"/>
    <w:rsid w:val="003976FE"/>
    <w:rsid w:val="003A0376"/>
    <w:rsid w:val="003A084F"/>
    <w:rsid w:val="003A09D8"/>
    <w:rsid w:val="003A0F7C"/>
    <w:rsid w:val="003A1861"/>
    <w:rsid w:val="003A28CB"/>
    <w:rsid w:val="003A354D"/>
    <w:rsid w:val="003A3D51"/>
    <w:rsid w:val="003A3F2D"/>
    <w:rsid w:val="003A4685"/>
    <w:rsid w:val="003A4694"/>
    <w:rsid w:val="003A4719"/>
    <w:rsid w:val="003A4BF5"/>
    <w:rsid w:val="003A5D1B"/>
    <w:rsid w:val="003A6E4A"/>
    <w:rsid w:val="003A6EFA"/>
    <w:rsid w:val="003B0426"/>
    <w:rsid w:val="003B0716"/>
    <w:rsid w:val="003B07C3"/>
    <w:rsid w:val="003B084C"/>
    <w:rsid w:val="003B0B1B"/>
    <w:rsid w:val="003B0D09"/>
    <w:rsid w:val="003B0ECF"/>
    <w:rsid w:val="003B1C94"/>
    <w:rsid w:val="003B1CD8"/>
    <w:rsid w:val="003B2018"/>
    <w:rsid w:val="003B2216"/>
    <w:rsid w:val="003B2348"/>
    <w:rsid w:val="003B2430"/>
    <w:rsid w:val="003B25C9"/>
    <w:rsid w:val="003B26A7"/>
    <w:rsid w:val="003B37A4"/>
    <w:rsid w:val="003B3C9F"/>
    <w:rsid w:val="003B48D0"/>
    <w:rsid w:val="003B4F23"/>
    <w:rsid w:val="003B5A68"/>
    <w:rsid w:val="003B5FF5"/>
    <w:rsid w:val="003B61D0"/>
    <w:rsid w:val="003B6411"/>
    <w:rsid w:val="003B670C"/>
    <w:rsid w:val="003B6767"/>
    <w:rsid w:val="003B6A6F"/>
    <w:rsid w:val="003B6D8E"/>
    <w:rsid w:val="003B748D"/>
    <w:rsid w:val="003B78BC"/>
    <w:rsid w:val="003B79C7"/>
    <w:rsid w:val="003C007E"/>
    <w:rsid w:val="003C0102"/>
    <w:rsid w:val="003C07FC"/>
    <w:rsid w:val="003C0A18"/>
    <w:rsid w:val="003C1330"/>
    <w:rsid w:val="003C16C8"/>
    <w:rsid w:val="003C25D8"/>
    <w:rsid w:val="003C2AF3"/>
    <w:rsid w:val="003C2BAE"/>
    <w:rsid w:val="003C2CF8"/>
    <w:rsid w:val="003C2E2D"/>
    <w:rsid w:val="003C2F3D"/>
    <w:rsid w:val="003C3248"/>
    <w:rsid w:val="003C329F"/>
    <w:rsid w:val="003C36EF"/>
    <w:rsid w:val="003C39F4"/>
    <w:rsid w:val="003C3E83"/>
    <w:rsid w:val="003C40CA"/>
    <w:rsid w:val="003C4119"/>
    <w:rsid w:val="003C46A1"/>
    <w:rsid w:val="003C4D77"/>
    <w:rsid w:val="003C51D7"/>
    <w:rsid w:val="003C5782"/>
    <w:rsid w:val="003C61AE"/>
    <w:rsid w:val="003C6C26"/>
    <w:rsid w:val="003C6C94"/>
    <w:rsid w:val="003C6DCF"/>
    <w:rsid w:val="003C7004"/>
    <w:rsid w:val="003C76D9"/>
    <w:rsid w:val="003C7BBF"/>
    <w:rsid w:val="003C7E98"/>
    <w:rsid w:val="003D0A86"/>
    <w:rsid w:val="003D0EE2"/>
    <w:rsid w:val="003D1027"/>
    <w:rsid w:val="003D194C"/>
    <w:rsid w:val="003D1A64"/>
    <w:rsid w:val="003D20FF"/>
    <w:rsid w:val="003D29C3"/>
    <w:rsid w:val="003D2D7F"/>
    <w:rsid w:val="003D36D0"/>
    <w:rsid w:val="003D37F0"/>
    <w:rsid w:val="003D3E02"/>
    <w:rsid w:val="003D534E"/>
    <w:rsid w:val="003D5414"/>
    <w:rsid w:val="003D55C0"/>
    <w:rsid w:val="003D5847"/>
    <w:rsid w:val="003D61F1"/>
    <w:rsid w:val="003D6721"/>
    <w:rsid w:val="003D67F4"/>
    <w:rsid w:val="003D6C70"/>
    <w:rsid w:val="003D716A"/>
    <w:rsid w:val="003E0194"/>
    <w:rsid w:val="003E059D"/>
    <w:rsid w:val="003E06C7"/>
    <w:rsid w:val="003E11C9"/>
    <w:rsid w:val="003E1B44"/>
    <w:rsid w:val="003E1BE8"/>
    <w:rsid w:val="003E1C7B"/>
    <w:rsid w:val="003E20C1"/>
    <w:rsid w:val="003E21A7"/>
    <w:rsid w:val="003E237F"/>
    <w:rsid w:val="003E252E"/>
    <w:rsid w:val="003E273C"/>
    <w:rsid w:val="003E2A13"/>
    <w:rsid w:val="003E31D4"/>
    <w:rsid w:val="003E3E69"/>
    <w:rsid w:val="003E4242"/>
    <w:rsid w:val="003E482C"/>
    <w:rsid w:val="003E4ACA"/>
    <w:rsid w:val="003E51E1"/>
    <w:rsid w:val="003E552C"/>
    <w:rsid w:val="003E5823"/>
    <w:rsid w:val="003E5A23"/>
    <w:rsid w:val="003E5A27"/>
    <w:rsid w:val="003E5C5B"/>
    <w:rsid w:val="003E5D8D"/>
    <w:rsid w:val="003E6305"/>
    <w:rsid w:val="003E7242"/>
    <w:rsid w:val="003E744A"/>
    <w:rsid w:val="003F11B6"/>
    <w:rsid w:val="003F186D"/>
    <w:rsid w:val="003F1C30"/>
    <w:rsid w:val="003F1FFC"/>
    <w:rsid w:val="003F20A3"/>
    <w:rsid w:val="003F2EB1"/>
    <w:rsid w:val="003F2EB7"/>
    <w:rsid w:val="003F2FDA"/>
    <w:rsid w:val="003F34F4"/>
    <w:rsid w:val="003F41A3"/>
    <w:rsid w:val="003F472E"/>
    <w:rsid w:val="003F4854"/>
    <w:rsid w:val="003F5007"/>
    <w:rsid w:val="003F5464"/>
    <w:rsid w:val="003F5A66"/>
    <w:rsid w:val="003F5C5E"/>
    <w:rsid w:val="003F5CD1"/>
    <w:rsid w:val="003F627A"/>
    <w:rsid w:val="003F6632"/>
    <w:rsid w:val="003F7C02"/>
    <w:rsid w:val="0040024B"/>
    <w:rsid w:val="00400912"/>
    <w:rsid w:val="00400F15"/>
    <w:rsid w:val="00400FBD"/>
    <w:rsid w:val="00401074"/>
    <w:rsid w:val="004010EB"/>
    <w:rsid w:val="00401488"/>
    <w:rsid w:val="00401FEB"/>
    <w:rsid w:val="00402857"/>
    <w:rsid w:val="004029B6"/>
    <w:rsid w:val="004033E4"/>
    <w:rsid w:val="004035F3"/>
    <w:rsid w:val="00403924"/>
    <w:rsid w:val="0040434E"/>
    <w:rsid w:val="00405162"/>
    <w:rsid w:val="00405168"/>
    <w:rsid w:val="00405245"/>
    <w:rsid w:val="004057A0"/>
    <w:rsid w:val="00405A68"/>
    <w:rsid w:val="00405E15"/>
    <w:rsid w:val="00406511"/>
    <w:rsid w:val="00407122"/>
    <w:rsid w:val="0040719F"/>
    <w:rsid w:val="00407676"/>
    <w:rsid w:val="00407966"/>
    <w:rsid w:val="00407C46"/>
    <w:rsid w:val="00407C6B"/>
    <w:rsid w:val="00410011"/>
    <w:rsid w:val="0041002F"/>
    <w:rsid w:val="00411514"/>
    <w:rsid w:val="00411BA4"/>
    <w:rsid w:val="0041271D"/>
    <w:rsid w:val="004127D8"/>
    <w:rsid w:val="00412A4B"/>
    <w:rsid w:val="00412D50"/>
    <w:rsid w:val="00413321"/>
    <w:rsid w:val="004141D2"/>
    <w:rsid w:val="0041448E"/>
    <w:rsid w:val="0041468C"/>
    <w:rsid w:val="004151A2"/>
    <w:rsid w:val="00415357"/>
    <w:rsid w:val="0041538B"/>
    <w:rsid w:val="0041547F"/>
    <w:rsid w:val="0041593A"/>
    <w:rsid w:val="00415BFA"/>
    <w:rsid w:val="00415E43"/>
    <w:rsid w:val="00415EB8"/>
    <w:rsid w:val="00415F56"/>
    <w:rsid w:val="00416167"/>
    <w:rsid w:val="0041661E"/>
    <w:rsid w:val="004168E4"/>
    <w:rsid w:val="00416B56"/>
    <w:rsid w:val="0041730B"/>
    <w:rsid w:val="0041782D"/>
    <w:rsid w:val="00417E4A"/>
    <w:rsid w:val="00417EF0"/>
    <w:rsid w:val="004207B8"/>
    <w:rsid w:val="00420821"/>
    <w:rsid w:val="0042123A"/>
    <w:rsid w:val="0042181B"/>
    <w:rsid w:val="004218FB"/>
    <w:rsid w:val="0042237E"/>
    <w:rsid w:val="00422488"/>
    <w:rsid w:val="004224F6"/>
    <w:rsid w:val="00422AD6"/>
    <w:rsid w:val="00422BF1"/>
    <w:rsid w:val="00423943"/>
    <w:rsid w:val="00423E46"/>
    <w:rsid w:val="00423FAB"/>
    <w:rsid w:val="00424976"/>
    <w:rsid w:val="00424A5B"/>
    <w:rsid w:val="00424B9C"/>
    <w:rsid w:val="00424CA5"/>
    <w:rsid w:val="00424EDB"/>
    <w:rsid w:val="00424FD9"/>
    <w:rsid w:val="0042526A"/>
    <w:rsid w:val="0042559A"/>
    <w:rsid w:val="004255A4"/>
    <w:rsid w:val="0042568B"/>
    <w:rsid w:val="004259D0"/>
    <w:rsid w:val="00425E37"/>
    <w:rsid w:val="004260D3"/>
    <w:rsid w:val="00426603"/>
    <w:rsid w:val="004268C5"/>
    <w:rsid w:val="00427025"/>
    <w:rsid w:val="00427647"/>
    <w:rsid w:val="00427674"/>
    <w:rsid w:val="00427DA9"/>
    <w:rsid w:val="004306A1"/>
    <w:rsid w:val="0043082F"/>
    <w:rsid w:val="00430A8F"/>
    <w:rsid w:val="00430E6D"/>
    <w:rsid w:val="00430F4B"/>
    <w:rsid w:val="004311F0"/>
    <w:rsid w:val="00431841"/>
    <w:rsid w:val="004318D2"/>
    <w:rsid w:val="00431CAD"/>
    <w:rsid w:val="00431E53"/>
    <w:rsid w:val="00432129"/>
    <w:rsid w:val="00432246"/>
    <w:rsid w:val="0043253F"/>
    <w:rsid w:val="00433F3F"/>
    <w:rsid w:val="00434449"/>
    <w:rsid w:val="00434F60"/>
    <w:rsid w:val="00435245"/>
    <w:rsid w:val="00435291"/>
    <w:rsid w:val="004352A0"/>
    <w:rsid w:val="00435654"/>
    <w:rsid w:val="00435DF7"/>
    <w:rsid w:val="00435E14"/>
    <w:rsid w:val="00436564"/>
    <w:rsid w:val="004369E0"/>
    <w:rsid w:val="00436AFA"/>
    <w:rsid w:val="00436EDA"/>
    <w:rsid w:val="00436F26"/>
    <w:rsid w:val="00437AC7"/>
    <w:rsid w:val="00440927"/>
    <w:rsid w:val="004409BC"/>
    <w:rsid w:val="00440AB9"/>
    <w:rsid w:val="0044117F"/>
    <w:rsid w:val="004414B5"/>
    <w:rsid w:val="004415B4"/>
    <w:rsid w:val="00441A5B"/>
    <w:rsid w:val="004432B5"/>
    <w:rsid w:val="004434B6"/>
    <w:rsid w:val="00443DF5"/>
    <w:rsid w:val="004442B7"/>
    <w:rsid w:val="0044456C"/>
    <w:rsid w:val="00444D7B"/>
    <w:rsid w:val="00444F1C"/>
    <w:rsid w:val="00445191"/>
    <w:rsid w:val="004457DD"/>
    <w:rsid w:val="00445D4A"/>
    <w:rsid w:val="00446124"/>
    <w:rsid w:val="0044647C"/>
    <w:rsid w:val="00446DD2"/>
    <w:rsid w:val="004478DE"/>
    <w:rsid w:val="00447E7B"/>
    <w:rsid w:val="00450060"/>
    <w:rsid w:val="004502F4"/>
    <w:rsid w:val="004506F6"/>
    <w:rsid w:val="00450A14"/>
    <w:rsid w:val="00450B74"/>
    <w:rsid w:val="00450F34"/>
    <w:rsid w:val="00451D7D"/>
    <w:rsid w:val="004524D6"/>
    <w:rsid w:val="004529CC"/>
    <w:rsid w:val="00452A1A"/>
    <w:rsid w:val="00452FEF"/>
    <w:rsid w:val="00453253"/>
    <w:rsid w:val="00453402"/>
    <w:rsid w:val="004539B2"/>
    <w:rsid w:val="00454132"/>
    <w:rsid w:val="004544F0"/>
    <w:rsid w:val="00454C7E"/>
    <w:rsid w:val="0045536D"/>
    <w:rsid w:val="004555A5"/>
    <w:rsid w:val="00455736"/>
    <w:rsid w:val="00456718"/>
    <w:rsid w:val="00456780"/>
    <w:rsid w:val="00456DD3"/>
    <w:rsid w:val="00457191"/>
    <w:rsid w:val="004575CC"/>
    <w:rsid w:val="00457D8E"/>
    <w:rsid w:val="00460184"/>
    <w:rsid w:val="0046105C"/>
    <w:rsid w:val="004611DE"/>
    <w:rsid w:val="00461721"/>
    <w:rsid w:val="004622BB"/>
    <w:rsid w:val="00464AB2"/>
    <w:rsid w:val="00465554"/>
    <w:rsid w:val="004665BE"/>
    <w:rsid w:val="004665C6"/>
    <w:rsid w:val="00466B1B"/>
    <w:rsid w:val="004671C2"/>
    <w:rsid w:val="00467A1C"/>
    <w:rsid w:val="00467D21"/>
    <w:rsid w:val="00467EC0"/>
    <w:rsid w:val="00470131"/>
    <w:rsid w:val="00470FD4"/>
    <w:rsid w:val="0047130D"/>
    <w:rsid w:val="004717E5"/>
    <w:rsid w:val="004717EB"/>
    <w:rsid w:val="00471FFA"/>
    <w:rsid w:val="0047284F"/>
    <w:rsid w:val="00472B6C"/>
    <w:rsid w:val="00473300"/>
    <w:rsid w:val="0047357D"/>
    <w:rsid w:val="00473A95"/>
    <w:rsid w:val="00473CDD"/>
    <w:rsid w:val="00473E22"/>
    <w:rsid w:val="00473F98"/>
    <w:rsid w:val="00474ABB"/>
    <w:rsid w:val="00475454"/>
    <w:rsid w:val="00475968"/>
    <w:rsid w:val="00476E24"/>
    <w:rsid w:val="00477497"/>
    <w:rsid w:val="00477C77"/>
    <w:rsid w:val="00477CAD"/>
    <w:rsid w:val="004803B1"/>
    <w:rsid w:val="00480947"/>
    <w:rsid w:val="00480A2F"/>
    <w:rsid w:val="00481D14"/>
    <w:rsid w:val="0048222A"/>
    <w:rsid w:val="004823AF"/>
    <w:rsid w:val="004826BE"/>
    <w:rsid w:val="00482D34"/>
    <w:rsid w:val="00482D3E"/>
    <w:rsid w:val="00484466"/>
    <w:rsid w:val="004844F2"/>
    <w:rsid w:val="00484612"/>
    <w:rsid w:val="00484893"/>
    <w:rsid w:val="00484B9D"/>
    <w:rsid w:val="00485358"/>
    <w:rsid w:val="00485962"/>
    <w:rsid w:val="00485AFF"/>
    <w:rsid w:val="00485FE5"/>
    <w:rsid w:val="00486033"/>
    <w:rsid w:val="00486893"/>
    <w:rsid w:val="0048696C"/>
    <w:rsid w:val="00486E25"/>
    <w:rsid w:val="0048780A"/>
    <w:rsid w:val="00487B18"/>
    <w:rsid w:val="004905B2"/>
    <w:rsid w:val="00490708"/>
    <w:rsid w:val="00490C2D"/>
    <w:rsid w:val="0049103F"/>
    <w:rsid w:val="00492415"/>
    <w:rsid w:val="004926C0"/>
    <w:rsid w:val="0049292A"/>
    <w:rsid w:val="00492E84"/>
    <w:rsid w:val="00492EE1"/>
    <w:rsid w:val="00492F05"/>
    <w:rsid w:val="00493059"/>
    <w:rsid w:val="00493288"/>
    <w:rsid w:val="00493CD9"/>
    <w:rsid w:val="0049443E"/>
    <w:rsid w:val="0049492E"/>
    <w:rsid w:val="004951CA"/>
    <w:rsid w:val="0049567B"/>
    <w:rsid w:val="00495810"/>
    <w:rsid w:val="004958BD"/>
    <w:rsid w:val="00496387"/>
    <w:rsid w:val="004964AC"/>
    <w:rsid w:val="00496AE4"/>
    <w:rsid w:val="004970E5"/>
    <w:rsid w:val="00497318"/>
    <w:rsid w:val="00497DFB"/>
    <w:rsid w:val="004A015D"/>
    <w:rsid w:val="004A02E8"/>
    <w:rsid w:val="004A06EB"/>
    <w:rsid w:val="004A1062"/>
    <w:rsid w:val="004A110E"/>
    <w:rsid w:val="004A1AC5"/>
    <w:rsid w:val="004A1BD4"/>
    <w:rsid w:val="004A2003"/>
    <w:rsid w:val="004A27E1"/>
    <w:rsid w:val="004A2C9D"/>
    <w:rsid w:val="004A3281"/>
    <w:rsid w:val="004A33AA"/>
    <w:rsid w:val="004A3690"/>
    <w:rsid w:val="004A4371"/>
    <w:rsid w:val="004A472C"/>
    <w:rsid w:val="004A4D3C"/>
    <w:rsid w:val="004A4F45"/>
    <w:rsid w:val="004A588F"/>
    <w:rsid w:val="004A5E45"/>
    <w:rsid w:val="004A5F09"/>
    <w:rsid w:val="004A6695"/>
    <w:rsid w:val="004A6944"/>
    <w:rsid w:val="004A6A0D"/>
    <w:rsid w:val="004A6CB3"/>
    <w:rsid w:val="004A6CB8"/>
    <w:rsid w:val="004A6FAB"/>
    <w:rsid w:val="004A7879"/>
    <w:rsid w:val="004A7FF0"/>
    <w:rsid w:val="004B01C7"/>
    <w:rsid w:val="004B0B2A"/>
    <w:rsid w:val="004B188B"/>
    <w:rsid w:val="004B1938"/>
    <w:rsid w:val="004B1DD9"/>
    <w:rsid w:val="004B334E"/>
    <w:rsid w:val="004B360F"/>
    <w:rsid w:val="004B37B1"/>
    <w:rsid w:val="004B39B5"/>
    <w:rsid w:val="004B41E8"/>
    <w:rsid w:val="004B41F3"/>
    <w:rsid w:val="004B4484"/>
    <w:rsid w:val="004B44CE"/>
    <w:rsid w:val="004B46D4"/>
    <w:rsid w:val="004B4BCD"/>
    <w:rsid w:val="004B4D77"/>
    <w:rsid w:val="004B5746"/>
    <w:rsid w:val="004B5BE5"/>
    <w:rsid w:val="004B6155"/>
    <w:rsid w:val="004B6F88"/>
    <w:rsid w:val="004B7970"/>
    <w:rsid w:val="004B7CC0"/>
    <w:rsid w:val="004C0242"/>
    <w:rsid w:val="004C03B2"/>
    <w:rsid w:val="004C0726"/>
    <w:rsid w:val="004C0B00"/>
    <w:rsid w:val="004C0C6A"/>
    <w:rsid w:val="004C0DFD"/>
    <w:rsid w:val="004C12E2"/>
    <w:rsid w:val="004C147E"/>
    <w:rsid w:val="004C187D"/>
    <w:rsid w:val="004C1964"/>
    <w:rsid w:val="004C19AF"/>
    <w:rsid w:val="004C1B2D"/>
    <w:rsid w:val="004C217F"/>
    <w:rsid w:val="004C2409"/>
    <w:rsid w:val="004C3980"/>
    <w:rsid w:val="004C40BF"/>
    <w:rsid w:val="004C4175"/>
    <w:rsid w:val="004C41FA"/>
    <w:rsid w:val="004C4416"/>
    <w:rsid w:val="004C44C0"/>
    <w:rsid w:val="004C49AF"/>
    <w:rsid w:val="004C4E50"/>
    <w:rsid w:val="004C5A5C"/>
    <w:rsid w:val="004C6E8E"/>
    <w:rsid w:val="004C74B8"/>
    <w:rsid w:val="004C7E1F"/>
    <w:rsid w:val="004D0518"/>
    <w:rsid w:val="004D0920"/>
    <w:rsid w:val="004D0BC9"/>
    <w:rsid w:val="004D0BD8"/>
    <w:rsid w:val="004D0FE4"/>
    <w:rsid w:val="004D1716"/>
    <w:rsid w:val="004D18FF"/>
    <w:rsid w:val="004D195F"/>
    <w:rsid w:val="004D1B8A"/>
    <w:rsid w:val="004D2350"/>
    <w:rsid w:val="004D266C"/>
    <w:rsid w:val="004D26F9"/>
    <w:rsid w:val="004D2ABE"/>
    <w:rsid w:val="004D37E9"/>
    <w:rsid w:val="004D4018"/>
    <w:rsid w:val="004D4090"/>
    <w:rsid w:val="004D48F6"/>
    <w:rsid w:val="004D4A3B"/>
    <w:rsid w:val="004D4C2C"/>
    <w:rsid w:val="004D5059"/>
    <w:rsid w:val="004D5393"/>
    <w:rsid w:val="004D540E"/>
    <w:rsid w:val="004D64CD"/>
    <w:rsid w:val="004D6A5F"/>
    <w:rsid w:val="004D6CF6"/>
    <w:rsid w:val="004D757F"/>
    <w:rsid w:val="004E02EB"/>
    <w:rsid w:val="004E0358"/>
    <w:rsid w:val="004E06AC"/>
    <w:rsid w:val="004E0761"/>
    <w:rsid w:val="004E0DA9"/>
    <w:rsid w:val="004E0DED"/>
    <w:rsid w:val="004E1343"/>
    <w:rsid w:val="004E2284"/>
    <w:rsid w:val="004E2DB5"/>
    <w:rsid w:val="004E3D21"/>
    <w:rsid w:val="004E3D2F"/>
    <w:rsid w:val="004E489F"/>
    <w:rsid w:val="004E51D3"/>
    <w:rsid w:val="004E5DEA"/>
    <w:rsid w:val="004E6A9E"/>
    <w:rsid w:val="004E7183"/>
    <w:rsid w:val="004E7815"/>
    <w:rsid w:val="004E7A8F"/>
    <w:rsid w:val="004E7D70"/>
    <w:rsid w:val="004F07D3"/>
    <w:rsid w:val="004F07D4"/>
    <w:rsid w:val="004F0DBC"/>
    <w:rsid w:val="004F1BEE"/>
    <w:rsid w:val="004F1DED"/>
    <w:rsid w:val="004F1EF6"/>
    <w:rsid w:val="004F1F49"/>
    <w:rsid w:val="004F207D"/>
    <w:rsid w:val="004F2303"/>
    <w:rsid w:val="004F2460"/>
    <w:rsid w:val="004F36D7"/>
    <w:rsid w:val="004F49F3"/>
    <w:rsid w:val="004F4A04"/>
    <w:rsid w:val="004F55E2"/>
    <w:rsid w:val="004F5EB9"/>
    <w:rsid w:val="004F6137"/>
    <w:rsid w:val="004F66AD"/>
    <w:rsid w:val="004F6D03"/>
    <w:rsid w:val="0050088F"/>
    <w:rsid w:val="00500E88"/>
    <w:rsid w:val="005019C3"/>
    <w:rsid w:val="00501F90"/>
    <w:rsid w:val="00502131"/>
    <w:rsid w:val="00502438"/>
    <w:rsid w:val="00502728"/>
    <w:rsid w:val="0050273F"/>
    <w:rsid w:val="00502822"/>
    <w:rsid w:val="00502A6E"/>
    <w:rsid w:val="00502ADB"/>
    <w:rsid w:val="00502D8B"/>
    <w:rsid w:val="00503069"/>
    <w:rsid w:val="00503303"/>
    <w:rsid w:val="005033DC"/>
    <w:rsid w:val="0050388C"/>
    <w:rsid w:val="00504595"/>
    <w:rsid w:val="00504764"/>
    <w:rsid w:val="00504F7B"/>
    <w:rsid w:val="0050563A"/>
    <w:rsid w:val="0050590F"/>
    <w:rsid w:val="00505D0B"/>
    <w:rsid w:val="00505DBE"/>
    <w:rsid w:val="00506B3A"/>
    <w:rsid w:val="0051073B"/>
    <w:rsid w:val="005108F7"/>
    <w:rsid w:val="00510A10"/>
    <w:rsid w:val="00511941"/>
    <w:rsid w:val="0051197E"/>
    <w:rsid w:val="0051206D"/>
    <w:rsid w:val="005120B6"/>
    <w:rsid w:val="00512821"/>
    <w:rsid w:val="00512B0A"/>
    <w:rsid w:val="00512E85"/>
    <w:rsid w:val="005132A4"/>
    <w:rsid w:val="005132FD"/>
    <w:rsid w:val="005145E5"/>
    <w:rsid w:val="005149E6"/>
    <w:rsid w:val="00514AB7"/>
    <w:rsid w:val="00514C6B"/>
    <w:rsid w:val="00514EA2"/>
    <w:rsid w:val="00514F3B"/>
    <w:rsid w:val="0051543A"/>
    <w:rsid w:val="00515872"/>
    <w:rsid w:val="00515DF4"/>
    <w:rsid w:val="00516994"/>
    <w:rsid w:val="0051728B"/>
    <w:rsid w:val="00517D0A"/>
    <w:rsid w:val="00520134"/>
    <w:rsid w:val="005201F8"/>
    <w:rsid w:val="00520241"/>
    <w:rsid w:val="00520453"/>
    <w:rsid w:val="00520DAD"/>
    <w:rsid w:val="00521E8F"/>
    <w:rsid w:val="00521FAB"/>
    <w:rsid w:val="0052226E"/>
    <w:rsid w:val="005228C3"/>
    <w:rsid w:val="005234AB"/>
    <w:rsid w:val="0052373A"/>
    <w:rsid w:val="00523C0B"/>
    <w:rsid w:val="00523E7F"/>
    <w:rsid w:val="005241B1"/>
    <w:rsid w:val="00524342"/>
    <w:rsid w:val="00524687"/>
    <w:rsid w:val="00524AC9"/>
    <w:rsid w:val="00524B56"/>
    <w:rsid w:val="00524E3B"/>
    <w:rsid w:val="005252F9"/>
    <w:rsid w:val="00525923"/>
    <w:rsid w:val="00525B8D"/>
    <w:rsid w:val="00525D88"/>
    <w:rsid w:val="00525F9B"/>
    <w:rsid w:val="00526B11"/>
    <w:rsid w:val="00530404"/>
    <w:rsid w:val="00530509"/>
    <w:rsid w:val="00530BA3"/>
    <w:rsid w:val="0053189E"/>
    <w:rsid w:val="00531B3D"/>
    <w:rsid w:val="00532307"/>
    <w:rsid w:val="00532581"/>
    <w:rsid w:val="00532667"/>
    <w:rsid w:val="00532BAF"/>
    <w:rsid w:val="00532BE0"/>
    <w:rsid w:val="00532E1C"/>
    <w:rsid w:val="00532F04"/>
    <w:rsid w:val="0053313C"/>
    <w:rsid w:val="005334AC"/>
    <w:rsid w:val="00533A2A"/>
    <w:rsid w:val="00533BA5"/>
    <w:rsid w:val="00533D88"/>
    <w:rsid w:val="005347FF"/>
    <w:rsid w:val="005349DC"/>
    <w:rsid w:val="0053505B"/>
    <w:rsid w:val="00535CB4"/>
    <w:rsid w:val="00535E48"/>
    <w:rsid w:val="00535F81"/>
    <w:rsid w:val="00536128"/>
    <w:rsid w:val="005361A1"/>
    <w:rsid w:val="0053640D"/>
    <w:rsid w:val="00536A4E"/>
    <w:rsid w:val="00537147"/>
    <w:rsid w:val="00537E85"/>
    <w:rsid w:val="00541B04"/>
    <w:rsid w:val="00541F6C"/>
    <w:rsid w:val="005422B9"/>
    <w:rsid w:val="005425A1"/>
    <w:rsid w:val="00543A1D"/>
    <w:rsid w:val="00543D47"/>
    <w:rsid w:val="00543F04"/>
    <w:rsid w:val="0054522B"/>
    <w:rsid w:val="00546D55"/>
    <w:rsid w:val="00546DA7"/>
    <w:rsid w:val="00547374"/>
    <w:rsid w:val="00547486"/>
    <w:rsid w:val="00547CFB"/>
    <w:rsid w:val="0055036D"/>
    <w:rsid w:val="005509ED"/>
    <w:rsid w:val="00550E18"/>
    <w:rsid w:val="005514F2"/>
    <w:rsid w:val="00551753"/>
    <w:rsid w:val="0055185F"/>
    <w:rsid w:val="005518B3"/>
    <w:rsid w:val="005519D7"/>
    <w:rsid w:val="00551A36"/>
    <w:rsid w:val="00551DD2"/>
    <w:rsid w:val="0055204F"/>
    <w:rsid w:val="00553618"/>
    <w:rsid w:val="00553F03"/>
    <w:rsid w:val="005541B1"/>
    <w:rsid w:val="005553F3"/>
    <w:rsid w:val="0055540D"/>
    <w:rsid w:val="0055594B"/>
    <w:rsid w:val="00555968"/>
    <w:rsid w:val="005562F1"/>
    <w:rsid w:val="00557A97"/>
    <w:rsid w:val="00557C33"/>
    <w:rsid w:val="00557F2B"/>
    <w:rsid w:val="00560010"/>
    <w:rsid w:val="005600D1"/>
    <w:rsid w:val="00560557"/>
    <w:rsid w:val="00560E69"/>
    <w:rsid w:val="00560F4C"/>
    <w:rsid w:val="00561544"/>
    <w:rsid w:val="00561632"/>
    <w:rsid w:val="00561BC6"/>
    <w:rsid w:val="00561C41"/>
    <w:rsid w:val="00562746"/>
    <w:rsid w:val="005633BB"/>
    <w:rsid w:val="00563F2F"/>
    <w:rsid w:val="00564463"/>
    <w:rsid w:val="00564CEA"/>
    <w:rsid w:val="0056525F"/>
    <w:rsid w:val="00565380"/>
    <w:rsid w:val="00565876"/>
    <w:rsid w:val="00566097"/>
    <w:rsid w:val="00566605"/>
    <w:rsid w:val="00566BF7"/>
    <w:rsid w:val="00566D6C"/>
    <w:rsid w:val="00566DA5"/>
    <w:rsid w:val="005672A4"/>
    <w:rsid w:val="005672F5"/>
    <w:rsid w:val="00567677"/>
    <w:rsid w:val="005678E1"/>
    <w:rsid w:val="0056795A"/>
    <w:rsid w:val="00567A99"/>
    <w:rsid w:val="00567E2D"/>
    <w:rsid w:val="00570387"/>
    <w:rsid w:val="00570737"/>
    <w:rsid w:val="00570C2F"/>
    <w:rsid w:val="00570FC0"/>
    <w:rsid w:val="00571685"/>
    <w:rsid w:val="005718FF"/>
    <w:rsid w:val="005725A5"/>
    <w:rsid w:val="005726CC"/>
    <w:rsid w:val="005730F4"/>
    <w:rsid w:val="005737BB"/>
    <w:rsid w:val="00573B3A"/>
    <w:rsid w:val="00574396"/>
    <w:rsid w:val="00574B19"/>
    <w:rsid w:val="00575131"/>
    <w:rsid w:val="005752CE"/>
    <w:rsid w:val="0057533F"/>
    <w:rsid w:val="00575B1C"/>
    <w:rsid w:val="00575CCC"/>
    <w:rsid w:val="00576125"/>
    <w:rsid w:val="00576517"/>
    <w:rsid w:val="00576975"/>
    <w:rsid w:val="00576991"/>
    <w:rsid w:val="0057742C"/>
    <w:rsid w:val="005774BB"/>
    <w:rsid w:val="005775FF"/>
    <w:rsid w:val="005776BC"/>
    <w:rsid w:val="00577ED6"/>
    <w:rsid w:val="00580D54"/>
    <w:rsid w:val="005813F6"/>
    <w:rsid w:val="005815E8"/>
    <w:rsid w:val="00581741"/>
    <w:rsid w:val="00581DD1"/>
    <w:rsid w:val="00582158"/>
    <w:rsid w:val="005828C6"/>
    <w:rsid w:val="00582A95"/>
    <w:rsid w:val="00582AAA"/>
    <w:rsid w:val="00582B49"/>
    <w:rsid w:val="005849EF"/>
    <w:rsid w:val="00584C6B"/>
    <w:rsid w:val="0058517E"/>
    <w:rsid w:val="00586466"/>
    <w:rsid w:val="00586BB8"/>
    <w:rsid w:val="00587450"/>
    <w:rsid w:val="00587D78"/>
    <w:rsid w:val="0059039A"/>
    <w:rsid w:val="005909E6"/>
    <w:rsid w:val="0059105C"/>
    <w:rsid w:val="00591431"/>
    <w:rsid w:val="005916F6"/>
    <w:rsid w:val="005919E7"/>
    <w:rsid w:val="00591A10"/>
    <w:rsid w:val="00591EE3"/>
    <w:rsid w:val="00592789"/>
    <w:rsid w:val="00592C62"/>
    <w:rsid w:val="005931FD"/>
    <w:rsid w:val="0059321C"/>
    <w:rsid w:val="00593985"/>
    <w:rsid w:val="00593C39"/>
    <w:rsid w:val="00594AE4"/>
    <w:rsid w:val="00595425"/>
    <w:rsid w:val="00595A1B"/>
    <w:rsid w:val="00596095"/>
    <w:rsid w:val="005961CE"/>
    <w:rsid w:val="00596E8E"/>
    <w:rsid w:val="00596FD7"/>
    <w:rsid w:val="00597C6C"/>
    <w:rsid w:val="00597CED"/>
    <w:rsid w:val="00597DD6"/>
    <w:rsid w:val="005A00A2"/>
    <w:rsid w:val="005A0C03"/>
    <w:rsid w:val="005A0E15"/>
    <w:rsid w:val="005A1175"/>
    <w:rsid w:val="005A11A6"/>
    <w:rsid w:val="005A1619"/>
    <w:rsid w:val="005A1ED6"/>
    <w:rsid w:val="005A236D"/>
    <w:rsid w:val="005A32F0"/>
    <w:rsid w:val="005A33C9"/>
    <w:rsid w:val="005A3704"/>
    <w:rsid w:val="005A4376"/>
    <w:rsid w:val="005A4957"/>
    <w:rsid w:val="005A4A29"/>
    <w:rsid w:val="005A4F73"/>
    <w:rsid w:val="005A5057"/>
    <w:rsid w:val="005A5556"/>
    <w:rsid w:val="005A640B"/>
    <w:rsid w:val="005A691C"/>
    <w:rsid w:val="005A6EA3"/>
    <w:rsid w:val="005A6FD6"/>
    <w:rsid w:val="005A7EEA"/>
    <w:rsid w:val="005B00B0"/>
    <w:rsid w:val="005B044C"/>
    <w:rsid w:val="005B07A6"/>
    <w:rsid w:val="005B0AFE"/>
    <w:rsid w:val="005B11DE"/>
    <w:rsid w:val="005B2416"/>
    <w:rsid w:val="005B2945"/>
    <w:rsid w:val="005B2A49"/>
    <w:rsid w:val="005B2A67"/>
    <w:rsid w:val="005B3439"/>
    <w:rsid w:val="005B3A7A"/>
    <w:rsid w:val="005B4E72"/>
    <w:rsid w:val="005B4F82"/>
    <w:rsid w:val="005B53A0"/>
    <w:rsid w:val="005B5820"/>
    <w:rsid w:val="005B5A39"/>
    <w:rsid w:val="005B5ED4"/>
    <w:rsid w:val="005B63AA"/>
    <w:rsid w:val="005B68EE"/>
    <w:rsid w:val="005B6A63"/>
    <w:rsid w:val="005B7645"/>
    <w:rsid w:val="005B76BB"/>
    <w:rsid w:val="005C0B18"/>
    <w:rsid w:val="005C0B30"/>
    <w:rsid w:val="005C1270"/>
    <w:rsid w:val="005C1494"/>
    <w:rsid w:val="005C2339"/>
    <w:rsid w:val="005C3680"/>
    <w:rsid w:val="005C38F7"/>
    <w:rsid w:val="005C41BD"/>
    <w:rsid w:val="005C42A8"/>
    <w:rsid w:val="005C4FC0"/>
    <w:rsid w:val="005C5487"/>
    <w:rsid w:val="005C6270"/>
    <w:rsid w:val="005C63AC"/>
    <w:rsid w:val="005C682C"/>
    <w:rsid w:val="005C6C6F"/>
    <w:rsid w:val="005C6DAF"/>
    <w:rsid w:val="005C73D9"/>
    <w:rsid w:val="005D02AC"/>
    <w:rsid w:val="005D05BA"/>
    <w:rsid w:val="005D05CB"/>
    <w:rsid w:val="005D0CE4"/>
    <w:rsid w:val="005D1032"/>
    <w:rsid w:val="005D153D"/>
    <w:rsid w:val="005D1A15"/>
    <w:rsid w:val="005D22ED"/>
    <w:rsid w:val="005D25F4"/>
    <w:rsid w:val="005D2FD7"/>
    <w:rsid w:val="005D3D97"/>
    <w:rsid w:val="005D444F"/>
    <w:rsid w:val="005D44B7"/>
    <w:rsid w:val="005D4D3C"/>
    <w:rsid w:val="005D4D63"/>
    <w:rsid w:val="005D5190"/>
    <w:rsid w:val="005D5325"/>
    <w:rsid w:val="005D5647"/>
    <w:rsid w:val="005D5962"/>
    <w:rsid w:val="005D61B9"/>
    <w:rsid w:val="005D6C45"/>
    <w:rsid w:val="005D74CD"/>
    <w:rsid w:val="005D7A80"/>
    <w:rsid w:val="005D7A8D"/>
    <w:rsid w:val="005D7CB2"/>
    <w:rsid w:val="005E0407"/>
    <w:rsid w:val="005E0439"/>
    <w:rsid w:val="005E0EC9"/>
    <w:rsid w:val="005E0F87"/>
    <w:rsid w:val="005E1025"/>
    <w:rsid w:val="005E1522"/>
    <w:rsid w:val="005E1ECD"/>
    <w:rsid w:val="005E1ED0"/>
    <w:rsid w:val="005E2371"/>
    <w:rsid w:val="005E2E53"/>
    <w:rsid w:val="005E3059"/>
    <w:rsid w:val="005E3800"/>
    <w:rsid w:val="005E3A0C"/>
    <w:rsid w:val="005E3DF5"/>
    <w:rsid w:val="005E41EA"/>
    <w:rsid w:val="005E48F2"/>
    <w:rsid w:val="005E4957"/>
    <w:rsid w:val="005E4C82"/>
    <w:rsid w:val="005E4ED1"/>
    <w:rsid w:val="005E5395"/>
    <w:rsid w:val="005E6319"/>
    <w:rsid w:val="005E6C0E"/>
    <w:rsid w:val="005E7023"/>
    <w:rsid w:val="005E76D0"/>
    <w:rsid w:val="005E7983"/>
    <w:rsid w:val="005E7DD1"/>
    <w:rsid w:val="005F020A"/>
    <w:rsid w:val="005F107F"/>
    <w:rsid w:val="005F1290"/>
    <w:rsid w:val="005F1539"/>
    <w:rsid w:val="005F1847"/>
    <w:rsid w:val="005F1B39"/>
    <w:rsid w:val="005F1BC7"/>
    <w:rsid w:val="005F1E5A"/>
    <w:rsid w:val="005F209F"/>
    <w:rsid w:val="005F29F7"/>
    <w:rsid w:val="005F3CB2"/>
    <w:rsid w:val="005F482B"/>
    <w:rsid w:val="005F5143"/>
    <w:rsid w:val="005F60BB"/>
    <w:rsid w:val="005F632C"/>
    <w:rsid w:val="005F6381"/>
    <w:rsid w:val="005F6AB7"/>
    <w:rsid w:val="005F6D87"/>
    <w:rsid w:val="005F7416"/>
    <w:rsid w:val="005F7E21"/>
    <w:rsid w:val="005F7EFE"/>
    <w:rsid w:val="00600F93"/>
    <w:rsid w:val="0060158C"/>
    <w:rsid w:val="00601DB3"/>
    <w:rsid w:val="00601F50"/>
    <w:rsid w:val="006021E3"/>
    <w:rsid w:val="00602AF8"/>
    <w:rsid w:val="006033E9"/>
    <w:rsid w:val="0060381B"/>
    <w:rsid w:val="006038EE"/>
    <w:rsid w:val="00603CF4"/>
    <w:rsid w:val="0060486C"/>
    <w:rsid w:val="00604B69"/>
    <w:rsid w:val="00604D14"/>
    <w:rsid w:val="00605530"/>
    <w:rsid w:val="00606416"/>
    <w:rsid w:val="0060654B"/>
    <w:rsid w:val="00606642"/>
    <w:rsid w:val="006069B9"/>
    <w:rsid w:val="00606B15"/>
    <w:rsid w:val="00606BFB"/>
    <w:rsid w:val="00607612"/>
    <w:rsid w:val="006079AD"/>
    <w:rsid w:val="006104D4"/>
    <w:rsid w:val="0061052A"/>
    <w:rsid w:val="00610762"/>
    <w:rsid w:val="00610AC1"/>
    <w:rsid w:val="0061174C"/>
    <w:rsid w:val="00611A22"/>
    <w:rsid w:val="00611AC2"/>
    <w:rsid w:val="00611BBC"/>
    <w:rsid w:val="00613281"/>
    <w:rsid w:val="00613904"/>
    <w:rsid w:val="00613DA9"/>
    <w:rsid w:val="00614187"/>
    <w:rsid w:val="006145D9"/>
    <w:rsid w:val="0061467E"/>
    <w:rsid w:val="006147DF"/>
    <w:rsid w:val="00614B16"/>
    <w:rsid w:val="00614F89"/>
    <w:rsid w:val="00615157"/>
    <w:rsid w:val="006158D2"/>
    <w:rsid w:val="00616208"/>
    <w:rsid w:val="00616414"/>
    <w:rsid w:val="006169A1"/>
    <w:rsid w:val="00616C0E"/>
    <w:rsid w:val="00617668"/>
    <w:rsid w:val="00617ADC"/>
    <w:rsid w:val="00617D2D"/>
    <w:rsid w:val="006201DA"/>
    <w:rsid w:val="006207AD"/>
    <w:rsid w:val="00621018"/>
    <w:rsid w:val="00621063"/>
    <w:rsid w:val="006211E9"/>
    <w:rsid w:val="00621528"/>
    <w:rsid w:val="00621D46"/>
    <w:rsid w:val="00622ED5"/>
    <w:rsid w:val="00622FC4"/>
    <w:rsid w:val="00624773"/>
    <w:rsid w:val="006247CE"/>
    <w:rsid w:val="00624878"/>
    <w:rsid w:val="00624B3E"/>
    <w:rsid w:val="00624E85"/>
    <w:rsid w:val="00624FF4"/>
    <w:rsid w:val="00625013"/>
    <w:rsid w:val="0062508D"/>
    <w:rsid w:val="00625432"/>
    <w:rsid w:val="006256B5"/>
    <w:rsid w:val="006259F7"/>
    <w:rsid w:val="00625BCF"/>
    <w:rsid w:val="00625C04"/>
    <w:rsid w:val="00625F04"/>
    <w:rsid w:val="0062625C"/>
    <w:rsid w:val="006264BB"/>
    <w:rsid w:val="00626827"/>
    <w:rsid w:val="006270B8"/>
    <w:rsid w:val="006278DF"/>
    <w:rsid w:val="00627BFA"/>
    <w:rsid w:val="00631115"/>
    <w:rsid w:val="00631305"/>
    <w:rsid w:val="006314BD"/>
    <w:rsid w:val="0063164C"/>
    <w:rsid w:val="00632469"/>
    <w:rsid w:val="006336E9"/>
    <w:rsid w:val="00633749"/>
    <w:rsid w:val="006338DE"/>
    <w:rsid w:val="00634068"/>
    <w:rsid w:val="00634792"/>
    <w:rsid w:val="00634AE9"/>
    <w:rsid w:val="00634E23"/>
    <w:rsid w:val="00635288"/>
    <w:rsid w:val="006358A7"/>
    <w:rsid w:val="00635944"/>
    <w:rsid w:val="00635D89"/>
    <w:rsid w:val="006363A9"/>
    <w:rsid w:val="00636591"/>
    <w:rsid w:val="00636632"/>
    <w:rsid w:val="006367D4"/>
    <w:rsid w:val="00636FA2"/>
    <w:rsid w:val="00637125"/>
    <w:rsid w:val="0063775C"/>
    <w:rsid w:val="0064057F"/>
    <w:rsid w:val="006407FF"/>
    <w:rsid w:val="00641670"/>
    <w:rsid w:val="00642AAF"/>
    <w:rsid w:val="0064307B"/>
    <w:rsid w:val="00643619"/>
    <w:rsid w:val="00644079"/>
    <w:rsid w:val="006443C5"/>
    <w:rsid w:val="00644B38"/>
    <w:rsid w:val="0064568B"/>
    <w:rsid w:val="00645751"/>
    <w:rsid w:val="00646081"/>
    <w:rsid w:val="00646553"/>
    <w:rsid w:val="00646A8E"/>
    <w:rsid w:val="00646B60"/>
    <w:rsid w:val="00646E5D"/>
    <w:rsid w:val="0064706A"/>
    <w:rsid w:val="00647179"/>
    <w:rsid w:val="006471DC"/>
    <w:rsid w:val="00647260"/>
    <w:rsid w:val="00647297"/>
    <w:rsid w:val="00647D0A"/>
    <w:rsid w:val="00650368"/>
    <w:rsid w:val="00651046"/>
    <w:rsid w:val="0065122A"/>
    <w:rsid w:val="00651388"/>
    <w:rsid w:val="006517A9"/>
    <w:rsid w:val="0065211A"/>
    <w:rsid w:val="00652EDB"/>
    <w:rsid w:val="006532E3"/>
    <w:rsid w:val="0065397A"/>
    <w:rsid w:val="00653DFB"/>
    <w:rsid w:val="00653FA5"/>
    <w:rsid w:val="00653FCE"/>
    <w:rsid w:val="0065439B"/>
    <w:rsid w:val="006543D4"/>
    <w:rsid w:val="00655105"/>
    <w:rsid w:val="00655826"/>
    <w:rsid w:val="006558D1"/>
    <w:rsid w:val="00656217"/>
    <w:rsid w:val="006566D1"/>
    <w:rsid w:val="0065731A"/>
    <w:rsid w:val="0065779E"/>
    <w:rsid w:val="00657D8E"/>
    <w:rsid w:val="00657F82"/>
    <w:rsid w:val="006607B6"/>
    <w:rsid w:val="00660E4E"/>
    <w:rsid w:val="00661491"/>
    <w:rsid w:val="00661B47"/>
    <w:rsid w:val="00661BD5"/>
    <w:rsid w:val="00661C3B"/>
    <w:rsid w:val="006621C8"/>
    <w:rsid w:val="0066301F"/>
    <w:rsid w:val="00663038"/>
    <w:rsid w:val="006630AB"/>
    <w:rsid w:val="00663F50"/>
    <w:rsid w:val="00664125"/>
    <w:rsid w:val="006641B3"/>
    <w:rsid w:val="00664872"/>
    <w:rsid w:val="00664FA2"/>
    <w:rsid w:val="00665656"/>
    <w:rsid w:val="00665846"/>
    <w:rsid w:val="006663AE"/>
    <w:rsid w:val="006663F0"/>
    <w:rsid w:val="00666998"/>
    <w:rsid w:val="00666D34"/>
    <w:rsid w:val="00666F79"/>
    <w:rsid w:val="006670C3"/>
    <w:rsid w:val="006673F5"/>
    <w:rsid w:val="0066765A"/>
    <w:rsid w:val="00667F62"/>
    <w:rsid w:val="006712B5"/>
    <w:rsid w:val="0067143F"/>
    <w:rsid w:val="00671633"/>
    <w:rsid w:val="006717F9"/>
    <w:rsid w:val="00672598"/>
    <w:rsid w:val="006727E7"/>
    <w:rsid w:val="006732F3"/>
    <w:rsid w:val="00673FD8"/>
    <w:rsid w:val="00674235"/>
    <w:rsid w:val="006744CA"/>
    <w:rsid w:val="00674866"/>
    <w:rsid w:val="006750F5"/>
    <w:rsid w:val="0067539E"/>
    <w:rsid w:val="00675570"/>
    <w:rsid w:val="00675835"/>
    <w:rsid w:val="0067604C"/>
    <w:rsid w:val="0067653C"/>
    <w:rsid w:val="00676A39"/>
    <w:rsid w:val="006771CB"/>
    <w:rsid w:val="00677303"/>
    <w:rsid w:val="00677628"/>
    <w:rsid w:val="00677A5F"/>
    <w:rsid w:val="00680269"/>
    <w:rsid w:val="0068076A"/>
    <w:rsid w:val="00680954"/>
    <w:rsid w:val="00681032"/>
    <w:rsid w:val="0068189B"/>
    <w:rsid w:val="00681CE1"/>
    <w:rsid w:val="0068360A"/>
    <w:rsid w:val="006838D7"/>
    <w:rsid w:val="0068402E"/>
    <w:rsid w:val="00684D80"/>
    <w:rsid w:val="00684DA6"/>
    <w:rsid w:val="00685374"/>
    <w:rsid w:val="00685524"/>
    <w:rsid w:val="00685616"/>
    <w:rsid w:val="00685DD4"/>
    <w:rsid w:val="006862FF"/>
    <w:rsid w:val="00686578"/>
    <w:rsid w:val="00686744"/>
    <w:rsid w:val="006877AD"/>
    <w:rsid w:val="006877EC"/>
    <w:rsid w:val="00687C5B"/>
    <w:rsid w:val="00690DC8"/>
    <w:rsid w:val="00691074"/>
    <w:rsid w:val="006911A2"/>
    <w:rsid w:val="00692061"/>
    <w:rsid w:val="006921D5"/>
    <w:rsid w:val="00692205"/>
    <w:rsid w:val="006932DD"/>
    <w:rsid w:val="00693497"/>
    <w:rsid w:val="006942C5"/>
    <w:rsid w:val="00694539"/>
    <w:rsid w:val="006945C3"/>
    <w:rsid w:val="00694DF2"/>
    <w:rsid w:val="00695200"/>
    <w:rsid w:val="00695A0D"/>
    <w:rsid w:val="00695AE8"/>
    <w:rsid w:val="00695B23"/>
    <w:rsid w:val="00695DF6"/>
    <w:rsid w:val="00695E5A"/>
    <w:rsid w:val="00695F8F"/>
    <w:rsid w:val="00696303"/>
    <w:rsid w:val="00696478"/>
    <w:rsid w:val="006966DC"/>
    <w:rsid w:val="00696797"/>
    <w:rsid w:val="006969C4"/>
    <w:rsid w:val="00696BB6"/>
    <w:rsid w:val="00697AE4"/>
    <w:rsid w:val="006A05E4"/>
    <w:rsid w:val="006A07B5"/>
    <w:rsid w:val="006A0A8E"/>
    <w:rsid w:val="006A0FFD"/>
    <w:rsid w:val="006A10E9"/>
    <w:rsid w:val="006A17EA"/>
    <w:rsid w:val="006A1F14"/>
    <w:rsid w:val="006A3DB8"/>
    <w:rsid w:val="006A3F19"/>
    <w:rsid w:val="006A436E"/>
    <w:rsid w:val="006A48F1"/>
    <w:rsid w:val="006A4B9B"/>
    <w:rsid w:val="006A4BEF"/>
    <w:rsid w:val="006A516A"/>
    <w:rsid w:val="006A52C3"/>
    <w:rsid w:val="006A5406"/>
    <w:rsid w:val="006A5540"/>
    <w:rsid w:val="006A564A"/>
    <w:rsid w:val="006A67C0"/>
    <w:rsid w:val="006A6AB7"/>
    <w:rsid w:val="006A71DB"/>
    <w:rsid w:val="006A7269"/>
    <w:rsid w:val="006A739F"/>
    <w:rsid w:val="006A790B"/>
    <w:rsid w:val="006A7B3C"/>
    <w:rsid w:val="006A7D87"/>
    <w:rsid w:val="006B004C"/>
    <w:rsid w:val="006B0881"/>
    <w:rsid w:val="006B1456"/>
    <w:rsid w:val="006B1461"/>
    <w:rsid w:val="006B1D27"/>
    <w:rsid w:val="006B1E18"/>
    <w:rsid w:val="006B21A1"/>
    <w:rsid w:val="006B433F"/>
    <w:rsid w:val="006B4492"/>
    <w:rsid w:val="006B4A0A"/>
    <w:rsid w:val="006B4B5D"/>
    <w:rsid w:val="006B4BA5"/>
    <w:rsid w:val="006B52FF"/>
    <w:rsid w:val="006B571E"/>
    <w:rsid w:val="006B5A0E"/>
    <w:rsid w:val="006B5B09"/>
    <w:rsid w:val="006B657F"/>
    <w:rsid w:val="006B6B54"/>
    <w:rsid w:val="006B700C"/>
    <w:rsid w:val="006B70F3"/>
    <w:rsid w:val="006B714B"/>
    <w:rsid w:val="006B7673"/>
    <w:rsid w:val="006B77F1"/>
    <w:rsid w:val="006C0074"/>
    <w:rsid w:val="006C1738"/>
    <w:rsid w:val="006C1874"/>
    <w:rsid w:val="006C1A55"/>
    <w:rsid w:val="006C1A57"/>
    <w:rsid w:val="006C1A6B"/>
    <w:rsid w:val="006C2B27"/>
    <w:rsid w:val="006C2BF0"/>
    <w:rsid w:val="006C2D60"/>
    <w:rsid w:val="006C32B3"/>
    <w:rsid w:val="006C33D4"/>
    <w:rsid w:val="006C36E5"/>
    <w:rsid w:val="006C37F3"/>
    <w:rsid w:val="006C3A26"/>
    <w:rsid w:val="006C4089"/>
    <w:rsid w:val="006C4533"/>
    <w:rsid w:val="006C482D"/>
    <w:rsid w:val="006C4B11"/>
    <w:rsid w:val="006C4ED7"/>
    <w:rsid w:val="006C5C12"/>
    <w:rsid w:val="006C5DD8"/>
    <w:rsid w:val="006C5F4E"/>
    <w:rsid w:val="006C65DC"/>
    <w:rsid w:val="006C6892"/>
    <w:rsid w:val="006C6AFF"/>
    <w:rsid w:val="006C6D9C"/>
    <w:rsid w:val="006C7056"/>
    <w:rsid w:val="006C70F6"/>
    <w:rsid w:val="006C739B"/>
    <w:rsid w:val="006C7795"/>
    <w:rsid w:val="006C7C69"/>
    <w:rsid w:val="006D006E"/>
    <w:rsid w:val="006D07D5"/>
    <w:rsid w:val="006D0BE2"/>
    <w:rsid w:val="006D0D4F"/>
    <w:rsid w:val="006D1E45"/>
    <w:rsid w:val="006D1F16"/>
    <w:rsid w:val="006D2C7A"/>
    <w:rsid w:val="006D2CDF"/>
    <w:rsid w:val="006D34A9"/>
    <w:rsid w:val="006D3A56"/>
    <w:rsid w:val="006D424D"/>
    <w:rsid w:val="006D4381"/>
    <w:rsid w:val="006D4AC2"/>
    <w:rsid w:val="006D5901"/>
    <w:rsid w:val="006D5C7C"/>
    <w:rsid w:val="006D6078"/>
    <w:rsid w:val="006D61EC"/>
    <w:rsid w:val="006D67E4"/>
    <w:rsid w:val="006D67F8"/>
    <w:rsid w:val="006D6A7B"/>
    <w:rsid w:val="006D6DCA"/>
    <w:rsid w:val="006D7472"/>
    <w:rsid w:val="006D7EC5"/>
    <w:rsid w:val="006E002A"/>
    <w:rsid w:val="006E0050"/>
    <w:rsid w:val="006E0069"/>
    <w:rsid w:val="006E048D"/>
    <w:rsid w:val="006E055B"/>
    <w:rsid w:val="006E08C8"/>
    <w:rsid w:val="006E09D2"/>
    <w:rsid w:val="006E0AE9"/>
    <w:rsid w:val="006E0AF7"/>
    <w:rsid w:val="006E0E6F"/>
    <w:rsid w:val="006E1F0C"/>
    <w:rsid w:val="006E2258"/>
    <w:rsid w:val="006E2339"/>
    <w:rsid w:val="006E280D"/>
    <w:rsid w:val="006E2E02"/>
    <w:rsid w:val="006E338C"/>
    <w:rsid w:val="006E46DF"/>
    <w:rsid w:val="006E487E"/>
    <w:rsid w:val="006E48C3"/>
    <w:rsid w:val="006E4D0F"/>
    <w:rsid w:val="006E4D40"/>
    <w:rsid w:val="006E4F0D"/>
    <w:rsid w:val="006E52E4"/>
    <w:rsid w:val="006E58FA"/>
    <w:rsid w:val="006E5C96"/>
    <w:rsid w:val="006E6B32"/>
    <w:rsid w:val="006E7487"/>
    <w:rsid w:val="006E753B"/>
    <w:rsid w:val="006E75DB"/>
    <w:rsid w:val="006E78FC"/>
    <w:rsid w:val="006E7EA2"/>
    <w:rsid w:val="006F0072"/>
    <w:rsid w:val="006F02DE"/>
    <w:rsid w:val="006F0B2A"/>
    <w:rsid w:val="006F12D1"/>
    <w:rsid w:val="006F1F05"/>
    <w:rsid w:val="006F23D5"/>
    <w:rsid w:val="006F2DD0"/>
    <w:rsid w:val="006F310D"/>
    <w:rsid w:val="006F366E"/>
    <w:rsid w:val="006F36D1"/>
    <w:rsid w:val="006F3989"/>
    <w:rsid w:val="006F456D"/>
    <w:rsid w:val="006F47AC"/>
    <w:rsid w:val="006F5392"/>
    <w:rsid w:val="006F630C"/>
    <w:rsid w:val="006F6C1B"/>
    <w:rsid w:val="006F6F92"/>
    <w:rsid w:val="006F73A1"/>
    <w:rsid w:val="006F799A"/>
    <w:rsid w:val="00700D9C"/>
    <w:rsid w:val="00701089"/>
    <w:rsid w:val="007029A8"/>
    <w:rsid w:val="00702C04"/>
    <w:rsid w:val="0070313C"/>
    <w:rsid w:val="00703528"/>
    <w:rsid w:val="0070376A"/>
    <w:rsid w:val="00703A6A"/>
    <w:rsid w:val="00703ED7"/>
    <w:rsid w:val="00704ED5"/>
    <w:rsid w:val="007058A9"/>
    <w:rsid w:val="007059B9"/>
    <w:rsid w:val="00705A5D"/>
    <w:rsid w:val="00705BF6"/>
    <w:rsid w:val="00705E69"/>
    <w:rsid w:val="00705E7F"/>
    <w:rsid w:val="00705F6C"/>
    <w:rsid w:val="0070672C"/>
    <w:rsid w:val="00706D53"/>
    <w:rsid w:val="00707511"/>
    <w:rsid w:val="00707817"/>
    <w:rsid w:val="0070798D"/>
    <w:rsid w:val="00710083"/>
    <w:rsid w:val="007100AD"/>
    <w:rsid w:val="00710274"/>
    <w:rsid w:val="00710374"/>
    <w:rsid w:val="007109B1"/>
    <w:rsid w:val="007109DD"/>
    <w:rsid w:val="00710AD8"/>
    <w:rsid w:val="007116E8"/>
    <w:rsid w:val="00711777"/>
    <w:rsid w:val="0071191E"/>
    <w:rsid w:val="0071210B"/>
    <w:rsid w:val="007121A6"/>
    <w:rsid w:val="007126E0"/>
    <w:rsid w:val="0071272D"/>
    <w:rsid w:val="00712B5D"/>
    <w:rsid w:val="00712F82"/>
    <w:rsid w:val="00713A34"/>
    <w:rsid w:val="00713D0B"/>
    <w:rsid w:val="00714854"/>
    <w:rsid w:val="00714BBE"/>
    <w:rsid w:val="00714D53"/>
    <w:rsid w:val="00714DD5"/>
    <w:rsid w:val="007150BD"/>
    <w:rsid w:val="00715145"/>
    <w:rsid w:val="007151D4"/>
    <w:rsid w:val="0071525E"/>
    <w:rsid w:val="007153E1"/>
    <w:rsid w:val="00715552"/>
    <w:rsid w:val="0071555C"/>
    <w:rsid w:val="00716E4C"/>
    <w:rsid w:val="007170DA"/>
    <w:rsid w:val="007171B0"/>
    <w:rsid w:val="00717230"/>
    <w:rsid w:val="007205BF"/>
    <w:rsid w:val="00720F75"/>
    <w:rsid w:val="00721097"/>
    <w:rsid w:val="007213CD"/>
    <w:rsid w:val="00721421"/>
    <w:rsid w:val="00721484"/>
    <w:rsid w:val="007214C3"/>
    <w:rsid w:val="007216B6"/>
    <w:rsid w:val="007218E5"/>
    <w:rsid w:val="00721A7F"/>
    <w:rsid w:val="0072224A"/>
    <w:rsid w:val="00722369"/>
    <w:rsid w:val="0072343E"/>
    <w:rsid w:val="0072347F"/>
    <w:rsid w:val="00723B80"/>
    <w:rsid w:val="00723F88"/>
    <w:rsid w:val="00724043"/>
    <w:rsid w:val="00724782"/>
    <w:rsid w:val="00724AF9"/>
    <w:rsid w:val="0072505E"/>
    <w:rsid w:val="007252B2"/>
    <w:rsid w:val="007254CC"/>
    <w:rsid w:val="00725531"/>
    <w:rsid w:val="007261F8"/>
    <w:rsid w:val="0072633F"/>
    <w:rsid w:val="00726727"/>
    <w:rsid w:val="0072684A"/>
    <w:rsid w:val="00726C38"/>
    <w:rsid w:val="00727221"/>
    <w:rsid w:val="00727639"/>
    <w:rsid w:val="0072766D"/>
    <w:rsid w:val="00730AA7"/>
    <w:rsid w:val="00731053"/>
    <w:rsid w:val="00731141"/>
    <w:rsid w:val="007316BE"/>
    <w:rsid w:val="0073228B"/>
    <w:rsid w:val="007322C3"/>
    <w:rsid w:val="00732618"/>
    <w:rsid w:val="007328EF"/>
    <w:rsid w:val="0073303F"/>
    <w:rsid w:val="0073329F"/>
    <w:rsid w:val="00733521"/>
    <w:rsid w:val="00733F63"/>
    <w:rsid w:val="00733FDE"/>
    <w:rsid w:val="00734430"/>
    <w:rsid w:val="007344D6"/>
    <w:rsid w:val="00734892"/>
    <w:rsid w:val="00734F34"/>
    <w:rsid w:val="0073538E"/>
    <w:rsid w:val="007354D0"/>
    <w:rsid w:val="00735764"/>
    <w:rsid w:val="00735B8A"/>
    <w:rsid w:val="00735EED"/>
    <w:rsid w:val="00735F6E"/>
    <w:rsid w:val="00736A1F"/>
    <w:rsid w:val="00736C6A"/>
    <w:rsid w:val="00737019"/>
    <w:rsid w:val="00737121"/>
    <w:rsid w:val="0073789B"/>
    <w:rsid w:val="00737AB0"/>
    <w:rsid w:val="00737B84"/>
    <w:rsid w:val="007400F5"/>
    <w:rsid w:val="00740605"/>
    <w:rsid w:val="007406B9"/>
    <w:rsid w:val="00741493"/>
    <w:rsid w:val="007414C1"/>
    <w:rsid w:val="007419A2"/>
    <w:rsid w:val="00741CFE"/>
    <w:rsid w:val="00741D2E"/>
    <w:rsid w:val="00741D56"/>
    <w:rsid w:val="0074214C"/>
    <w:rsid w:val="007422E5"/>
    <w:rsid w:val="00742D90"/>
    <w:rsid w:val="00742E6B"/>
    <w:rsid w:val="0074331F"/>
    <w:rsid w:val="00743578"/>
    <w:rsid w:val="00744246"/>
    <w:rsid w:val="00744510"/>
    <w:rsid w:val="00744CA5"/>
    <w:rsid w:val="00744E09"/>
    <w:rsid w:val="00744F07"/>
    <w:rsid w:val="00744FB2"/>
    <w:rsid w:val="00747470"/>
    <w:rsid w:val="00750A8E"/>
    <w:rsid w:val="0075152A"/>
    <w:rsid w:val="0075160A"/>
    <w:rsid w:val="00751CD4"/>
    <w:rsid w:val="00753111"/>
    <w:rsid w:val="007531BE"/>
    <w:rsid w:val="0075339D"/>
    <w:rsid w:val="007537E5"/>
    <w:rsid w:val="007538AF"/>
    <w:rsid w:val="007538D4"/>
    <w:rsid w:val="00753EA3"/>
    <w:rsid w:val="00753FFB"/>
    <w:rsid w:val="007540FF"/>
    <w:rsid w:val="0075454A"/>
    <w:rsid w:val="00754CF5"/>
    <w:rsid w:val="00755870"/>
    <w:rsid w:val="00755D47"/>
    <w:rsid w:val="00756AF1"/>
    <w:rsid w:val="00756B8A"/>
    <w:rsid w:val="007575AF"/>
    <w:rsid w:val="00757897"/>
    <w:rsid w:val="007600EE"/>
    <w:rsid w:val="0076135F"/>
    <w:rsid w:val="0076149A"/>
    <w:rsid w:val="007618EE"/>
    <w:rsid w:val="00761963"/>
    <w:rsid w:val="00762126"/>
    <w:rsid w:val="007623B2"/>
    <w:rsid w:val="00762580"/>
    <w:rsid w:val="0076269F"/>
    <w:rsid w:val="00762808"/>
    <w:rsid w:val="00762931"/>
    <w:rsid w:val="00762B1C"/>
    <w:rsid w:val="00762CC4"/>
    <w:rsid w:val="007631E9"/>
    <w:rsid w:val="00763235"/>
    <w:rsid w:val="00763743"/>
    <w:rsid w:val="00763B93"/>
    <w:rsid w:val="00763FC7"/>
    <w:rsid w:val="007640B8"/>
    <w:rsid w:val="00764279"/>
    <w:rsid w:val="007646C5"/>
    <w:rsid w:val="00764CC8"/>
    <w:rsid w:val="0076555F"/>
    <w:rsid w:val="00766260"/>
    <w:rsid w:val="007669CA"/>
    <w:rsid w:val="00766F95"/>
    <w:rsid w:val="00770772"/>
    <w:rsid w:val="00770CCF"/>
    <w:rsid w:val="0077145F"/>
    <w:rsid w:val="00771958"/>
    <w:rsid w:val="00771A3E"/>
    <w:rsid w:val="00771ABB"/>
    <w:rsid w:val="00771ADC"/>
    <w:rsid w:val="00771D89"/>
    <w:rsid w:val="00771DDF"/>
    <w:rsid w:val="007725A4"/>
    <w:rsid w:val="00772712"/>
    <w:rsid w:val="00773108"/>
    <w:rsid w:val="0077322C"/>
    <w:rsid w:val="007737C3"/>
    <w:rsid w:val="00773C78"/>
    <w:rsid w:val="00773E46"/>
    <w:rsid w:val="007740C7"/>
    <w:rsid w:val="007740DF"/>
    <w:rsid w:val="00774494"/>
    <w:rsid w:val="00774A66"/>
    <w:rsid w:val="00774B5F"/>
    <w:rsid w:val="00774ED8"/>
    <w:rsid w:val="00774F30"/>
    <w:rsid w:val="007750FB"/>
    <w:rsid w:val="0077529F"/>
    <w:rsid w:val="007754B0"/>
    <w:rsid w:val="00775698"/>
    <w:rsid w:val="00775BE9"/>
    <w:rsid w:val="007768E1"/>
    <w:rsid w:val="00776F00"/>
    <w:rsid w:val="0077752B"/>
    <w:rsid w:val="007777E3"/>
    <w:rsid w:val="00777902"/>
    <w:rsid w:val="007803A3"/>
    <w:rsid w:val="00780558"/>
    <w:rsid w:val="00780C1F"/>
    <w:rsid w:val="0078169D"/>
    <w:rsid w:val="00781D2E"/>
    <w:rsid w:val="00781F6F"/>
    <w:rsid w:val="007823F8"/>
    <w:rsid w:val="00782BDF"/>
    <w:rsid w:val="00782EEC"/>
    <w:rsid w:val="0078306D"/>
    <w:rsid w:val="00783133"/>
    <w:rsid w:val="0078339D"/>
    <w:rsid w:val="007835E5"/>
    <w:rsid w:val="00783D5E"/>
    <w:rsid w:val="00783F55"/>
    <w:rsid w:val="00784144"/>
    <w:rsid w:val="00784C71"/>
    <w:rsid w:val="007851F4"/>
    <w:rsid w:val="00785869"/>
    <w:rsid w:val="00785F70"/>
    <w:rsid w:val="00786110"/>
    <w:rsid w:val="00786179"/>
    <w:rsid w:val="007861D7"/>
    <w:rsid w:val="00786559"/>
    <w:rsid w:val="00786731"/>
    <w:rsid w:val="00786BAE"/>
    <w:rsid w:val="007872D7"/>
    <w:rsid w:val="0078775C"/>
    <w:rsid w:val="007877FA"/>
    <w:rsid w:val="00787A56"/>
    <w:rsid w:val="00787BED"/>
    <w:rsid w:val="007901D3"/>
    <w:rsid w:val="007908BB"/>
    <w:rsid w:val="0079145C"/>
    <w:rsid w:val="0079149D"/>
    <w:rsid w:val="0079190C"/>
    <w:rsid w:val="0079263E"/>
    <w:rsid w:val="007927DD"/>
    <w:rsid w:val="00792AE6"/>
    <w:rsid w:val="007930B9"/>
    <w:rsid w:val="00793301"/>
    <w:rsid w:val="007937FE"/>
    <w:rsid w:val="00793B2B"/>
    <w:rsid w:val="00794519"/>
    <w:rsid w:val="00794A92"/>
    <w:rsid w:val="007952EC"/>
    <w:rsid w:val="0079583E"/>
    <w:rsid w:val="00796772"/>
    <w:rsid w:val="007969E8"/>
    <w:rsid w:val="00796A5D"/>
    <w:rsid w:val="00797036"/>
    <w:rsid w:val="007974B1"/>
    <w:rsid w:val="00797A63"/>
    <w:rsid w:val="007A0306"/>
    <w:rsid w:val="007A0752"/>
    <w:rsid w:val="007A0762"/>
    <w:rsid w:val="007A0D21"/>
    <w:rsid w:val="007A0E12"/>
    <w:rsid w:val="007A0F54"/>
    <w:rsid w:val="007A13B8"/>
    <w:rsid w:val="007A1DFE"/>
    <w:rsid w:val="007A1E4D"/>
    <w:rsid w:val="007A1F9C"/>
    <w:rsid w:val="007A22D2"/>
    <w:rsid w:val="007A27D8"/>
    <w:rsid w:val="007A287B"/>
    <w:rsid w:val="007A2977"/>
    <w:rsid w:val="007A2BC4"/>
    <w:rsid w:val="007A4807"/>
    <w:rsid w:val="007A5073"/>
    <w:rsid w:val="007A5A3A"/>
    <w:rsid w:val="007A6573"/>
    <w:rsid w:val="007A65B8"/>
    <w:rsid w:val="007A662D"/>
    <w:rsid w:val="007A6E14"/>
    <w:rsid w:val="007A6E9A"/>
    <w:rsid w:val="007A6F73"/>
    <w:rsid w:val="007A7DA3"/>
    <w:rsid w:val="007A7F24"/>
    <w:rsid w:val="007B0B6A"/>
    <w:rsid w:val="007B0EBC"/>
    <w:rsid w:val="007B11E2"/>
    <w:rsid w:val="007B17B9"/>
    <w:rsid w:val="007B2566"/>
    <w:rsid w:val="007B299A"/>
    <w:rsid w:val="007B2A79"/>
    <w:rsid w:val="007B3026"/>
    <w:rsid w:val="007B36CA"/>
    <w:rsid w:val="007B43F7"/>
    <w:rsid w:val="007B5481"/>
    <w:rsid w:val="007B5C8B"/>
    <w:rsid w:val="007B5FCF"/>
    <w:rsid w:val="007B5FED"/>
    <w:rsid w:val="007B682A"/>
    <w:rsid w:val="007B6854"/>
    <w:rsid w:val="007B6958"/>
    <w:rsid w:val="007B697C"/>
    <w:rsid w:val="007B7073"/>
    <w:rsid w:val="007B726F"/>
    <w:rsid w:val="007B7A02"/>
    <w:rsid w:val="007C00DB"/>
    <w:rsid w:val="007C03E7"/>
    <w:rsid w:val="007C04D6"/>
    <w:rsid w:val="007C0806"/>
    <w:rsid w:val="007C17AE"/>
    <w:rsid w:val="007C18B0"/>
    <w:rsid w:val="007C191E"/>
    <w:rsid w:val="007C2BB2"/>
    <w:rsid w:val="007C3245"/>
    <w:rsid w:val="007C3679"/>
    <w:rsid w:val="007C3820"/>
    <w:rsid w:val="007C4221"/>
    <w:rsid w:val="007C431C"/>
    <w:rsid w:val="007C4683"/>
    <w:rsid w:val="007C4962"/>
    <w:rsid w:val="007C5DFD"/>
    <w:rsid w:val="007C6450"/>
    <w:rsid w:val="007C65FA"/>
    <w:rsid w:val="007C7155"/>
    <w:rsid w:val="007C73DC"/>
    <w:rsid w:val="007C7D56"/>
    <w:rsid w:val="007D0A44"/>
    <w:rsid w:val="007D0D16"/>
    <w:rsid w:val="007D0DBF"/>
    <w:rsid w:val="007D0E19"/>
    <w:rsid w:val="007D0F70"/>
    <w:rsid w:val="007D1A04"/>
    <w:rsid w:val="007D26D1"/>
    <w:rsid w:val="007D2C4B"/>
    <w:rsid w:val="007D2E35"/>
    <w:rsid w:val="007D2E39"/>
    <w:rsid w:val="007D3771"/>
    <w:rsid w:val="007D3A1A"/>
    <w:rsid w:val="007D3D73"/>
    <w:rsid w:val="007D3F41"/>
    <w:rsid w:val="007D45A3"/>
    <w:rsid w:val="007D48BA"/>
    <w:rsid w:val="007D499F"/>
    <w:rsid w:val="007D4DAF"/>
    <w:rsid w:val="007D553D"/>
    <w:rsid w:val="007D561D"/>
    <w:rsid w:val="007D6146"/>
    <w:rsid w:val="007D616C"/>
    <w:rsid w:val="007D62DE"/>
    <w:rsid w:val="007D7510"/>
    <w:rsid w:val="007D7A78"/>
    <w:rsid w:val="007D7C12"/>
    <w:rsid w:val="007D7F8A"/>
    <w:rsid w:val="007E084F"/>
    <w:rsid w:val="007E0DDA"/>
    <w:rsid w:val="007E0ED8"/>
    <w:rsid w:val="007E109F"/>
    <w:rsid w:val="007E1C4D"/>
    <w:rsid w:val="007E25EC"/>
    <w:rsid w:val="007E27AD"/>
    <w:rsid w:val="007E27F3"/>
    <w:rsid w:val="007E32EA"/>
    <w:rsid w:val="007E3678"/>
    <w:rsid w:val="007E38CD"/>
    <w:rsid w:val="007E3A0E"/>
    <w:rsid w:val="007E4576"/>
    <w:rsid w:val="007E5597"/>
    <w:rsid w:val="007E5CC7"/>
    <w:rsid w:val="007E5F65"/>
    <w:rsid w:val="007E7ADC"/>
    <w:rsid w:val="007F009B"/>
    <w:rsid w:val="007F06C0"/>
    <w:rsid w:val="007F11C8"/>
    <w:rsid w:val="007F1543"/>
    <w:rsid w:val="007F278E"/>
    <w:rsid w:val="007F3211"/>
    <w:rsid w:val="007F355B"/>
    <w:rsid w:val="007F3656"/>
    <w:rsid w:val="007F3F85"/>
    <w:rsid w:val="007F3FCD"/>
    <w:rsid w:val="007F49CA"/>
    <w:rsid w:val="007F5097"/>
    <w:rsid w:val="007F65FE"/>
    <w:rsid w:val="007F6A53"/>
    <w:rsid w:val="007F70B4"/>
    <w:rsid w:val="007F79BA"/>
    <w:rsid w:val="00800065"/>
    <w:rsid w:val="008001CA"/>
    <w:rsid w:val="008006FF"/>
    <w:rsid w:val="00800A9A"/>
    <w:rsid w:val="00801D6E"/>
    <w:rsid w:val="00801FE6"/>
    <w:rsid w:val="00802566"/>
    <w:rsid w:val="0080276F"/>
    <w:rsid w:val="008030AE"/>
    <w:rsid w:val="0080360C"/>
    <w:rsid w:val="0080437E"/>
    <w:rsid w:val="00804AE0"/>
    <w:rsid w:val="00804D43"/>
    <w:rsid w:val="00804F9D"/>
    <w:rsid w:val="008051BE"/>
    <w:rsid w:val="00805E2A"/>
    <w:rsid w:val="008060E1"/>
    <w:rsid w:val="00806C52"/>
    <w:rsid w:val="0080750B"/>
    <w:rsid w:val="00807724"/>
    <w:rsid w:val="008079E9"/>
    <w:rsid w:val="00807ACD"/>
    <w:rsid w:val="008102B1"/>
    <w:rsid w:val="00810B97"/>
    <w:rsid w:val="00810F7A"/>
    <w:rsid w:val="008111A7"/>
    <w:rsid w:val="00811599"/>
    <w:rsid w:val="008115C3"/>
    <w:rsid w:val="008117E1"/>
    <w:rsid w:val="00812A81"/>
    <w:rsid w:val="00812B9B"/>
    <w:rsid w:val="00812DDD"/>
    <w:rsid w:val="00813ABB"/>
    <w:rsid w:val="00813DA4"/>
    <w:rsid w:val="00814097"/>
    <w:rsid w:val="00814222"/>
    <w:rsid w:val="00814903"/>
    <w:rsid w:val="00814B05"/>
    <w:rsid w:val="00815061"/>
    <w:rsid w:val="00815429"/>
    <w:rsid w:val="00815C47"/>
    <w:rsid w:val="00815FC2"/>
    <w:rsid w:val="00816B5E"/>
    <w:rsid w:val="00816EA9"/>
    <w:rsid w:val="008175BB"/>
    <w:rsid w:val="00817AB7"/>
    <w:rsid w:val="008201F0"/>
    <w:rsid w:val="008204C5"/>
    <w:rsid w:val="0082052D"/>
    <w:rsid w:val="00820F9C"/>
    <w:rsid w:val="00821911"/>
    <w:rsid w:val="00821A1A"/>
    <w:rsid w:val="00821F9B"/>
    <w:rsid w:val="0082213B"/>
    <w:rsid w:val="00822289"/>
    <w:rsid w:val="008222E2"/>
    <w:rsid w:val="00822C61"/>
    <w:rsid w:val="00822C72"/>
    <w:rsid w:val="00822E6F"/>
    <w:rsid w:val="00823045"/>
    <w:rsid w:val="008237E1"/>
    <w:rsid w:val="00823DCC"/>
    <w:rsid w:val="00823E73"/>
    <w:rsid w:val="008240FA"/>
    <w:rsid w:val="0082411A"/>
    <w:rsid w:val="008241BF"/>
    <w:rsid w:val="0082424A"/>
    <w:rsid w:val="00824301"/>
    <w:rsid w:val="00824327"/>
    <w:rsid w:val="00824501"/>
    <w:rsid w:val="008247DD"/>
    <w:rsid w:val="00824D6E"/>
    <w:rsid w:val="0082513E"/>
    <w:rsid w:val="00825CB7"/>
    <w:rsid w:val="00825DB8"/>
    <w:rsid w:val="00825F9A"/>
    <w:rsid w:val="0082646E"/>
    <w:rsid w:val="008268CD"/>
    <w:rsid w:val="008269C8"/>
    <w:rsid w:val="00826B45"/>
    <w:rsid w:val="00827540"/>
    <w:rsid w:val="0082790E"/>
    <w:rsid w:val="00830530"/>
    <w:rsid w:val="00830AC4"/>
    <w:rsid w:val="00830BDB"/>
    <w:rsid w:val="008314EF"/>
    <w:rsid w:val="008317B3"/>
    <w:rsid w:val="008318BB"/>
    <w:rsid w:val="00831E2A"/>
    <w:rsid w:val="00831E2B"/>
    <w:rsid w:val="00832BF0"/>
    <w:rsid w:val="008341E3"/>
    <w:rsid w:val="008349E5"/>
    <w:rsid w:val="00834CD7"/>
    <w:rsid w:val="00836104"/>
    <w:rsid w:val="00836282"/>
    <w:rsid w:val="00840385"/>
    <w:rsid w:val="00840520"/>
    <w:rsid w:val="008405AA"/>
    <w:rsid w:val="008408A1"/>
    <w:rsid w:val="00841000"/>
    <w:rsid w:val="00841254"/>
    <w:rsid w:val="0084208E"/>
    <w:rsid w:val="008428FE"/>
    <w:rsid w:val="008429C9"/>
    <w:rsid w:val="00842E20"/>
    <w:rsid w:val="00843D20"/>
    <w:rsid w:val="0084405E"/>
    <w:rsid w:val="008443AE"/>
    <w:rsid w:val="00844420"/>
    <w:rsid w:val="00844859"/>
    <w:rsid w:val="008448DD"/>
    <w:rsid w:val="00845690"/>
    <w:rsid w:val="00845B41"/>
    <w:rsid w:val="00845D8B"/>
    <w:rsid w:val="008460D0"/>
    <w:rsid w:val="00846534"/>
    <w:rsid w:val="008465F8"/>
    <w:rsid w:val="0084757A"/>
    <w:rsid w:val="0084762F"/>
    <w:rsid w:val="0084787A"/>
    <w:rsid w:val="008479F3"/>
    <w:rsid w:val="00847BC8"/>
    <w:rsid w:val="008507AA"/>
    <w:rsid w:val="00850C89"/>
    <w:rsid w:val="00850DFB"/>
    <w:rsid w:val="008517B8"/>
    <w:rsid w:val="00852182"/>
    <w:rsid w:val="008522AF"/>
    <w:rsid w:val="0085254C"/>
    <w:rsid w:val="00852751"/>
    <w:rsid w:val="00852C77"/>
    <w:rsid w:val="00853207"/>
    <w:rsid w:val="0085355F"/>
    <w:rsid w:val="008535A1"/>
    <w:rsid w:val="00853602"/>
    <w:rsid w:val="00853822"/>
    <w:rsid w:val="00853994"/>
    <w:rsid w:val="00853DEA"/>
    <w:rsid w:val="008552AF"/>
    <w:rsid w:val="0085567C"/>
    <w:rsid w:val="008562C1"/>
    <w:rsid w:val="0085665B"/>
    <w:rsid w:val="0085666B"/>
    <w:rsid w:val="00856D29"/>
    <w:rsid w:val="00856E43"/>
    <w:rsid w:val="00856EA0"/>
    <w:rsid w:val="00857390"/>
    <w:rsid w:val="008576E4"/>
    <w:rsid w:val="00861197"/>
    <w:rsid w:val="008612B3"/>
    <w:rsid w:val="00861651"/>
    <w:rsid w:val="00861948"/>
    <w:rsid w:val="00861F72"/>
    <w:rsid w:val="00862D15"/>
    <w:rsid w:val="00863C54"/>
    <w:rsid w:val="00863CEC"/>
    <w:rsid w:val="00863F55"/>
    <w:rsid w:val="0086401F"/>
    <w:rsid w:val="008641DB"/>
    <w:rsid w:val="0086495B"/>
    <w:rsid w:val="008652E2"/>
    <w:rsid w:val="008654E6"/>
    <w:rsid w:val="00865894"/>
    <w:rsid w:val="00865C50"/>
    <w:rsid w:val="0086628C"/>
    <w:rsid w:val="00866892"/>
    <w:rsid w:val="00866E4B"/>
    <w:rsid w:val="008678D0"/>
    <w:rsid w:val="00867A22"/>
    <w:rsid w:val="0087024C"/>
    <w:rsid w:val="00870831"/>
    <w:rsid w:val="0087137C"/>
    <w:rsid w:val="00871493"/>
    <w:rsid w:val="008722FA"/>
    <w:rsid w:val="0087245C"/>
    <w:rsid w:val="008727EF"/>
    <w:rsid w:val="0087360C"/>
    <w:rsid w:val="0087373F"/>
    <w:rsid w:val="00874706"/>
    <w:rsid w:val="00874B0C"/>
    <w:rsid w:val="00874CC2"/>
    <w:rsid w:val="008750EB"/>
    <w:rsid w:val="008752E3"/>
    <w:rsid w:val="00875CCC"/>
    <w:rsid w:val="00875DD7"/>
    <w:rsid w:val="008765D4"/>
    <w:rsid w:val="00876A4E"/>
    <w:rsid w:val="0087700B"/>
    <w:rsid w:val="0087705E"/>
    <w:rsid w:val="00877569"/>
    <w:rsid w:val="0087797B"/>
    <w:rsid w:val="00877B31"/>
    <w:rsid w:val="00877B8E"/>
    <w:rsid w:val="00877F59"/>
    <w:rsid w:val="00880E33"/>
    <w:rsid w:val="00880FD1"/>
    <w:rsid w:val="00881822"/>
    <w:rsid w:val="008818EB"/>
    <w:rsid w:val="008819F0"/>
    <w:rsid w:val="008826F7"/>
    <w:rsid w:val="008834A1"/>
    <w:rsid w:val="00883664"/>
    <w:rsid w:val="00883665"/>
    <w:rsid w:val="008838BA"/>
    <w:rsid w:val="00883AEE"/>
    <w:rsid w:val="00883B1B"/>
    <w:rsid w:val="0088442D"/>
    <w:rsid w:val="00884569"/>
    <w:rsid w:val="008846D2"/>
    <w:rsid w:val="00884769"/>
    <w:rsid w:val="00884C31"/>
    <w:rsid w:val="00885339"/>
    <w:rsid w:val="008854C0"/>
    <w:rsid w:val="008854DF"/>
    <w:rsid w:val="0088553D"/>
    <w:rsid w:val="00885B6A"/>
    <w:rsid w:val="0088604B"/>
    <w:rsid w:val="008860DE"/>
    <w:rsid w:val="00886135"/>
    <w:rsid w:val="00886A31"/>
    <w:rsid w:val="00886B37"/>
    <w:rsid w:val="00886F45"/>
    <w:rsid w:val="008874F4"/>
    <w:rsid w:val="0088776F"/>
    <w:rsid w:val="0088792C"/>
    <w:rsid w:val="00887B8E"/>
    <w:rsid w:val="00887BEE"/>
    <w:rsid w:val="0089002E"/>
    <w:rsid w:val="008901E5"/>
    <w:rsid w:val="0089110C"/>
    <w:rsid w:val="008911ED"/>
    <w:rsid w:val="008912D3"/>
    <w:rsid w:val="00891305"/>
    <w:rsid w:val="00891E45"/>
    <w:rsid w:val="00891FAD"/>
    <w:rsid w:val="00891FCB"/>
    <w:rsid w:val="00892622"/>
    <w:rsid w:val="00893C29"/>
    <w:rsid w:val="00893FE7"/>
    <w:rsid w:val="008949A8"/>
    <w:rsid w:val="00894E68"/>
    <w:rsid w:val="00894F85"/>
    <w:rsid w:val="00895501"/>
    <w:rsid w:val="00896388"/>
    <w:rsid w:val="00896AFD"/>
    <w:rsid w:val="0089733E"/>
    <w:rsid w:val="0089781B"/>
    <w:rsid w:val="00897BA3"/>
    <w:rsid w:val="00897CA7"/>
    <w:rsid w:val="008A014A"/>
    <w:rsid w:val="008A02E5"/>
    <w:rsid w:val="008A0978"/>
    <w:rsid w:val="008A0D9F"/>
    <w:rsid w:val="008A18CC"/>
    <w:rsid w:val="008A1E6C"/>
    <w:rsid w:val="008A2385"/>
    <w:rsid w:val="008A2A88"/>
    <w:rsid w:val="008A3137"/>
    <w:rsid w:val="008A3CC4"/>
    <w:rsid w:val="008A3EAD"/>
    <w:rsid w:val="008A44BB"/>
    <w:rsid w:val="008A484F"/>
    <w:rsid w:val="008A4AC7"/>
    <w:rsid w:val="008A4D50"/>
    <w:rsid w:val="008A564C"/>
    <w:rsid w:val="008A5927"/>
    <w:rsid w:val="008A614F"/>
    <w:rsid w:val="008A62D0"/>
    <w:rsid w:val="008A64CC"/>
    <w:rsid w:val="008A708E"/>
    <w:rsid w:val="008A7158"/>
    <w:rsid w:val="008A7450"/>
    <w:rsid w:val="008A77C0"/>
    <w:rsid w:val="008A7FE0"/>
    <w:rsid w:val="008B04E1"/>
    <w:rsid w:val="008B07C0"/>
    <w:rsid w:val="008B13FE"/>
    <w:rsid w:val="008B21DE"/>
    <w:rsid w:val="008B22B2"/>
    <w:rsid w:val="008B2673"/>
    <w:rsid w:val="008B31CC"/>
    <w:rsid w:val="008B3C6D"/>
    <w:rsid w:val="008B3E63"/>
    <w:rsid w:val="008B4C8A"/>
    <w:rsid w:val="008B5B38"/>
    <w:rsid w:val="008B5CBF"/>
    <w:rsid w:val="008B5EBA"/>
    <w:rsid w:val="008B6120"/>
    <w:rsid w:val="008B6343"/>
    <w:rsid w:val="008B653D"/>
    <w:rsid w:val="008B6C37"/>
    <w:rsid w:val="008B7270"/>
    <w:rsid w:val="008B7DAE"/>
    <w:rsid w:val="008B7E57"/>
    <w:rsid w:val="008C0148"/>
    <w:rsid w:val="008C01A7"/>
    <w:rsid w:val="008C09DE"/>
    <w:rsid w:val="008C0C9A"/>
    <w:rsid w:val="008C0D68"/>
    <w:rsid w:val="008C152E"/>
    <w:rsid w:val="008C1D44"/>
    <w:rsid w:val="008C286C"/>
    <w:rsid w:val="008C3354"/>
    <w:rsid w:val="008C33A9"/>
    <w:rsid w:val="008C3588"/>
    <w:rsid w:val="008C3D68"/>
    <w:rsid w:val="008C3EB5"/>
    <w:rsid w:val="008C4C50"/>
    <w:rsid w:val="008C4EF3"/>
    <w:rsid w:val="008C4FC9"/>
    <w:rsid w:val="008C514F"/>
    <w:rsid w:val="008C642A"/>
    <w:rsid w:val="008C651B"/>
    <w:rsid w:val="008C66A6"/>
    <w:rsid w:val="008C6BA2"/>
    <w:rsid w:val="008C72F1"/>
    <w:rsid w:val="008D0371"/>
    <w:rsid w:val="008D03FE"/>
    <w:rsid w:val="008D0F55"/>
    <w:rsid w:val="008D1102"/>
    <w:rsid w:val="008D1917"/>
    <w:rsid w:val="008D21D0"/>
    <w:rsid w:val="008D2D26"/>
    <w:rsid w:val="008D301D"/>
    <w:rsid w:val="008D3729"/>
    <w:rsid w:val="008D3CCC"/>
    <w:rsid w:val="008D4719"/>
    <w:rsid w:val="008D4C68"/>
    <w:rsid w:val="008D4CD8"/>
    <w:rsid w:val="008D52A9"/>
    <w:rsid w:val="008D56AF"/>
    <w:rsid w:val="008D5DF7"/>
    <w:rsid w:val="008D63ED"/>
    <w:rsid w:val="008D6C02"/>
    <w:rsid w:val="008D6D49"/>
    <w:rsid w:val="008D719D"/>
    <w:rsid w:val="008D74B8"/>
    <w:rsid w:val="008D7888"/>
    <w:rsid w:val="008D7AC3"/>
    <w:rsid w:val="008D7F38"/>
    <w:rsid w:val="008E0322"/>
    <w:rsid w:val="008E056D"/>
    <w:rsid w:val="008E085B"/>
    <w:rsid w:val="008E0EE8"/>
    <w:rsid w:val="008E1551"/>
    <w:rsid w:val="008E1740"/>
    <w:rsid w:val="008E1895"/>
    <w:rsid w:val="008E1B69"/>
    <w:rsid w:val="008E2632"/>
    <w:rsid w:val="008E2937"/>
    <w:rsid w:val="008E2AD9"/>
    <w:rsid w:val="008E37D3"/>
    <w:rsid w:val="008E39DF"/>
    <w:rsid w:val="008E3E94"/>
    <w:rsid w:val="008E3EE0"/>
    <w:rsid w:val="008E4161"/>
    <w:rsid w:val="008E46FC"/>
    <w:rsid w:val="008E4E0D"/>
    <w:rsid w:val="008E528A"/>
    <w:rsid w:val="008E550B"/>
    <w:rsid w:val="008E558E"/>
    <w:rsid w:val="008E562D"/>
    <w:rsid w:val="008E5E1A"/>
    <w:rsid w:val="008E6033"/>
    <w:rsid w:val="008E613B"/>
    <w:rsid w:val="008E61BB"/>
    <w:rsid w:val="008E68CE"/>
    <w:rsid w:val="008E7036"/>
    <w:rsid w:val="008E7647"/>
    <w:rsid w:val="008E7984"/>
    <w:rsid w:val="008E7DB4"/>
    <w:rsid w:val="008F023F"/>
    <w:rsid w:val="008F1494"/>
    <w:rsid w:val="008F14E1"/>
    <w:rsid w:val="008F19A1"/>
    <w:rsid w:val="008F1ADA"/>
    <w:rsid w:val="008F1D62"/>
    <w:rsid w:val="008F1D9A"/>
    <w:rsid w:val="008F227E"/>
    <w:rsid w:val="008F22B3"/>
    <w:rsid w:val="008F26A1"/>
    <w:rsid w:val="008F28BB"/>
    <w:rsid w:val="008F2DAB"/>
    <w:rsid w:val="008F307E"/>
    <w:rsid w:val="008F3209"/>
    <w:rsid w:val="008F32AC"/>
    <w:rsid w:val="008F3621"/>
    <w:rsid w:val="008F389D"/>
    <w:rsid w:val="008F3B42"/>
    <w:rsid w:val="008F3EAD"/>
    <w:rsid w:val="008F4023"/>
    <w:rsid w:val="008F454C"/>
    <w:rsid w:val="008F4878"/>
    <w:rsid w:val="008F4C8A"/>
    <w:rsid w:val="008F5000"/>
    <w:rsid w:val="008F5B67"/>
    <w:rsid w:val="008F5EEE"/>
    <w:rsid w:val="008F6000"/>
    <w:rsid w:val="008F647C"/>
    <w:rsid w:val="008F6EED"/>
    <w:rsid w:val="008F6F41"/>
    <w:rsid w:val="008F7062"/>
    <w:rsid w:val="008F7376"/>
    <w:rsid w:val="008F75DC"/>
    <w:rsid w:val="008F761B"/>
    <w:rsid w:val="008F7B8C"/>
    <w:rsid w:val="009002BC"/>
    <w:rsid w:val="009003AB"/>
    <w:rsid w:val="009013F8"/>
    <w:rsid w:val="0090184C"/>
    <w:rsid w:val="00902309"/>
    <w:rsid w:val="009024BB"/>
    <w:rsid w:val="009035F7"/>
    <w:rsid w:val="00903F1D"/>
    <w:rsid w:val="0090412B"/>
    <w:rsid w:val="00904192"/>
    <w:rsid w:val="00904BD4"/>
    <w:rsid w:val="00904D93"/>
    <w:rsid w:val="0090544C"/>
    <w:rsid w:val="00905DE5"/>
    <w:rsid w:val="00905F9D"/>
    <w:rsid w:val="00906079"/>
    <w:rsid w:val="009064B1"/>
    <w:rsid w:val="0090667C"/>
    <w:rsid w:val="009068B5"/>
    <w:rsid w:val="00906937"/>
    <w:rsid w:val="00906C9B"/>
    <w:rsid w:val="009070D0"/>
    <w:rsid w:val="00907BD4"/>
    <w:rsid w:val="00907C15"/>
    <w:rsid w:val="009105AB"/>
    <w:rsid w:val="00910962"/>
    <w:rsid w:val="0091102C"/>
    <w:rsid w:val="0091195A"/>
    <w:rsid w:val="00911B69"/>
    <w:rsid w:val="00911FF5"/>
    <w:rsid w:val="00912493"/>
    <w:rsid w:val="00912C6F"/>
    <w:rsid w:val="00912CB3"/>
    <w:rsid w:val="00913A59"/>
    <w:rsid w:val="00914779"/>
    <w:rsid w:val="009148DF"/>
    <w:rsid w:val="009151A1"/>
    <w:rsid w:val="009170BF"/>
    <w:rsid w:val="00917124"/>
    <w:rsid w:val="0091719A"/>
    <w:rsid w:val="0091750A"/>
    <w:rsid w:val="0092072F"/>
    <w:rsid w:val="00920819"/>
    <w:rsid w:val="00920EBF"/>
    <w:rsid w:val="009213D4"/>
    <w:rsid w:val="00921AE8"/>
    <w:rsid w:val="0092206E"/>
    <w:rsid w:val="009220CB"/>
    <w:rsid w:val="00922294"/>
    <w:rsid w:val="009222DC"/>
    <w:rsid w:val="00922D3F"/>
    <w:rsid w:val="00922DA7"/>
    <w:rsid w:val="00922EBF"/>
    <w:rsid w:val="00923642"/>
    <w:rsid w:val="00923A48"/>
    <w:rsid w:val="00923CA2"/>
    <w:rsid w:val="00923F5F"/>
    <w:rsid w:val="00924036"/>
    <w:rsid w:val="00924846"/>
    <w:rsid w:val="00924C75"/>
    <w:rsid w:val="00925096"/>
    <w:rsid w:val="009255FC"/>
    <w:rsid w:val="00925A22"/>
    <w:rsid w:val="00925C04"/>
    <w:rsid w:val="009265CA"/>
    <w:rsid w:val="00927025"/>
    <w:rsid w:val="00927323"/>
    <w:rsid w:val="009276AC"/>
    <w:rsid w:val="00927892"/>
    <w:rsid w:val="00927A3A"/>
    <w:rsid w:val="00927B70"/>
    <w:rsid w:val="00930468"/>
    <w:rsid w:val="009307EE"/>
    <w:rsid w:val="00930D2F"/>
    <w:rsid w:val="00930F8B"/>
    <w:rsid w:val="0093132E"/>
    <w:rsid w:val="00931A93"/>
    <w:rsid w:val="00931CC0"/>
    <w:rsid w:val="0093219B"/>
    <w:rsid w:val="0093228E"/>
    <w:rsid w:val="00932586"/>
    <w:rsid w:val="00932587"/>
    <w:rsid w:val="00932B3A"/>
    <w:rsid w:val="00933E7A"/>
    <w:rsid w:val="009348EE"/>
    <w:rsid w:val="0093556D"/>
    <w:rsid w:val="00936F07"/>
    <w:rsid w:val="009379D0"/>
    <w:rsid w:val="00937A96"/>
    <w:rsid w:val="00937DAB"/>
    <w:rsid w:val="00937F30"/>
    <w:rsid w:val="00940470"/>
    <w:rsid w:val="0094187B"/>
    <w:rsid w:val="00941AD5"/>
    <w:rsid w:val="009425D9"/>
    <w:rsid w:val="0094342A"/>
    <w:rsid w:val="009435AB"/>
    <w:rsid w:val="009445D7"/>
    <w:rsid w:val="009447DA"/>
    <w:rsid w:val="009449D2"/>
    <w:rsid w:val="00944EE4"/>
    <w:rsid w:val="0094514E"/>
    <w:rsid w:val="009463EE"/>
    <w:rsid w:val="009466AB"/>
    <w:rsid w:val="00947126"/>
    <w:rsid w:val="0094786C"/>
    <w:rsid w:val="009478E8"/>
    <w:rsid w:val="00947ED2"/>
    <w:rsid w:val="009504E3"/>
    <w:rsid w:val="009509A6"/>
    <w:rsid w:val="00950A4B"/>
    <w:rsid w:val="00950C51"/>
    <w:rsid w:val="009520F5"/>
    <w:rsid w:val="00952648"/>
    <w:rsid w:val="00952DB0"/>
    <w:rsid w:val="00953507"/>
    <w:rsid w:val="00953B42"/>
    <w:rsid w:val="00953F05"/>
    <w:rsid w:val="00953F32"/>
    <w:rsid w:val="009542B3"/>
    <w:rsid w:val="00954C82"/>
    <w:rsid w:val="00954E96"/>
    <w:rsid w:val="00954FAE"/>
    <w:rsid w:val="009552F3"/>
    <w:rsid w:val="00955A8D"/>
    <w:rsid w:val="00956839"/>
    <w:rsid w:val="00956BD1"/>
    <w:rsid w:val="00956CB7"/>
    <w:rsid w:val="00957353"/>
    <w:rsid w:val="00957456"/>
    <w:rsid w:val="0095752A"/>
    <w:rsid w:val="00957934"/>
    <w:rsid w:val="00957A29"/>
    <w:rsid w:val="00957EF3"/>
    <w:rsid w:val="00957F86"/>
    <w:rsid w:val="0096010A"/>
    <w:rsid w:val="00960824"/>
    <w:rsid w:val="00960B4D"/>
    <w:rsid w:val="00960E60"/>
    <w:rsid w:val="009612FA"/>
    <w:rsid w:val="00961A15"/>
    <w:rsid w:val="00961C80"/>
    <w:rsid w:val="0096208C"/>
    <w:rsid w:val="00962661"/>
    <w:rsid w:val="009627C8"/>
    <w:rsid w:val="00962EBF"/>
    <w:rsid w:val="0096388A"/>
    <w:rsid w:val="00963AA7"/>
    <w:rsid w:val="00963AC4"/>
    <w:rsid w:val="00965E72"/>
    <w:rsid w:val="00966177"/>
    <w:rsid w:val="009669F0"/>
    <w:rsid w:val="00967B50"/>
    <w:rsid w:val="009701E4"/>
    <w:rsid w:val="009701EA"/>
    <w:rsid w:val="00970EB8"/>
    <w:rsid w:val="009713B8"/>
    <w:rsid w:val="00971533"/>
    <w:rsid w:val="00971783"/>
    <w:rsid w:val="0097183D"/>
    <w:rsid w:val="00971CA5"/>
    <w:rsid w:val="00972344"/>
    <w:rsid w:val="00972B3B"/>
    <w:rsid w:val="00972F09"/>
    <w:rsid w:val="00973294"/>
    <w:rsid w:val="009734B8"/>
    <w:rsid w:val="00973506"/>
    <w:rsid w:val="00973D1D"/>
    <w:rsid w:val="0097436A"/>
    <w:rsid w:val="009746D7"/>
    <w:rsid w:val="00974903"/>
    <w:rsid w:val="00974A4B"/>
    <w:rsid w:val="00975013"/>
    <w:rsid w:val="00975258"/>
    <w:rsid w:val="00977779"/>
    <w:rsid w:val="00977C85"/>
    <w:rsid w:val="009806E5"/>
    <w:rsid w:val="009811F1"/>
    <w:rsid w:val="00981AFB"/>
    <w:rsid w:val="00981C72"/>
    <w:rsid w:val="00981E18"/>
    <w:rsid w:val="00982C06"/>
    <w:rsid w:val="00982CE6"/>
    <w:rsid w:val="00982E4C"/>
    <w:rsid w:val="00983080"/>
    <w:rsid w:val="009837D8"/>
    <w:rsid w:val="009839DC"/>
    <w:rsid w:val="00984092"/>
    <w:rsid w:val="009844FB"/>
    <w:rsid w:val="0098466C"/>
    <w:rsid w:val="00984699"/>
    <w:rsid w:val="0098486C"/>
    <w:rsid w:val="00984AF2"/>
    <w:rsid w:val="009852D8"/>
    <w:rsid w:val="009853F8"/>
    <w:rsid w:val="009854E4"/>
    <w:rsid w:val="009858E2"/>
    <w:rsid w:val="00985E8B"/>
    <w:rsid w:val="00986470"/>
    <w:rsid w:val="00986601"/>
    <w:rsid w:val="00986B0E"/>
    <w:rsid w:val="00986C0B"/>
    <w:rsid w:val="00986C45"/>
    <w:rsid w:val="00987090"/>
    <w:rsid w:val="009877A9"/>
    <w:rsid w:val="00987DF2"/>
    <w:rsid w:val="0099007C"/>
    <w:rsid w:val="00990938"/>
    <w:rsid w:val="00990AE5"/>
    <w:rsid w:val="00990D3A"/>
    <w:rsid w:val="00990E69"/>
    <w:rsid w:val="00990F86"/>
    <w:rsid w:val="0099141E"/>
    <w:rsid w:val="00991D0C"/>
    <w:rsid w:val="00992417"/>
    <w:rsid w:val="0099259A"/>
    <w:rsid w:val="00993068"/>
    <w:rsid w:val="00993218"/>
    <w:rsid w:val="0099336B"/>
    <w:rsid w:val="00993A65"/>
    <w:rsid w:val="00993B9C"/>
    <w:rsid w:val="00994389"/>
    <w:rsid w:val="0099451B"/>
    <w:rsid w:val="009945EA"/>
    <w:rsid w:val="009946F6"/>
    <w:rsid w:val="00994B05"/>
    <w:rsid w:val="00994F39"/>
    <w:rsid w:val="00995868"/>
    <w:rsid w:val="00995E35"/>
    <w:rsid w:val="00995F43"/>
    <w:rsid w:val="009963EB"/>
    <w:rsid w:val="00996A80"/>
    <w:rsid w:val="00996F7C"/>
    <w:rsid w:val="00996FEC"/>
    <w:rsid w:val="00997015"/>
    <w:rsid w:val="009970E3"/>
    <w:rsid w:val="0099727B"/>
    <w:rsid w:val="009A024F"/>
    <w:rsid w:val="009A039D"/>
    <w:rsid w:val="009A0EC1"/>
    <w:rsid w:val="009A0F33"/>
    <w:rsid w:val="009A1D6A"/>
    <w:rsid w:val="009A1F25"/>
    <w:rsid w:val="009A265E"/>
    <w:rsid w:val="009A28C1"/>
    <w:rsid w:val="009A2B67"/>
    <w:rsid w:val="009A2F1E"/>
    <w:rsid w:val="009A2FE4"/>
    <w:rsid w:val="009A2FFA"/>
    <w:rsid w:val="009A3B2C"/>
    <w:rsid w:val="009A44AE"/>
    <w:rsid w:val="009A46ED"/>
    <w:rsid w:val="009A4C9B"/>
    <w:rsid w:val="009A4CEF"/>
    <w:rsid w:val="009A556B"/>
    <w:rsid w:val="009A63E3"/>
    <w:rsid w:val="009A6939"/>
    <w:rsid w:val="009A713F"/>
    <w:rsid w:val="009B07C1"/>
    <w:rsid w:val="009B0A61"/>
    <w:rsid w:val="009B0EA7"/>
    <w:rsid w:val="009B1789"/>
    <w:rsid w:val="009B18FF"/>
    <w:rsid w:val="009B19C2"/>
    <w:rsid w:val="009B1F81"/>
    <w:rsid w:val="009B2248"/>
    <w:rsid w:val="009B27B4"/>
    <w:rsid w:val="009B2818"/>
    <w:rsid w:val="009B28BF"/>
    <w:rsid w:val="009B32BF"/>
    <w:rsid w:val="009B3421"/>
    <w:rsid w:val="009B3AD9"/>
    <w:rsid w:val="009B3B71"/>
    <w:rsid w:val="009B412C"/>
    <w:rsid w:val="009B4193"/>
    <w:rsid w:val="009B4232"/>
    <w:rsid w:val="009B4527"/>
    <w:rsid w:val="009B4B0C"/>
    <w:rsid w:val="009B60FC"/>
    <w:rsid w:val="009B6C7A"/>
    <w:rsid w:val="009B6D55"/>
    <w:rsid w:val="009B76FF"/>
    <w:rsid w:val="009C02A1"/>
    <w:rsid w:val="009C0580"/>
    <w:rsid w:val="009C0D22"/>
    <w:rsid w:val="009C163A"/>
    <w:rsid w:val="009C1825"/>
    <w:rsid w:val="009C25A4"/>
    <w:rsid w:val="009C30AD"/>
    <w:rsid w:val="009C3F52"/>
    <w:rsid w:val="009C412A"/>
    <w:rsid w:val="009C4B8D"/>
    <w:rsid w:val="009C5002"/>
    <w:rsid w:val="009C5010"/>
    <w:rsid w:val="009C53DB"/>
    <w:rsid w:val="009C5CA3"/>
    <w:rsid w:val="009C620D"/>
    <w:rsid w:val="009C7205"/>
    <w:rsid w:val="009C7418"/>
    <w:rsid w:val="009C7A85"/>
    <w:rsid w:val="009C7BC0"/>
    <w:rsid w:val="009D0030"/>
    <w:rsid w:val="009D0664"/>
    <w:rsid w:val="009D09F8"/>
    <w:rsid w:val="009D12BB"/>
    <w:rsid w:val="009D1469"/>
    <w:rsid w:val="009D21FD"/>
    <w:rsid w:val="009D22EB"/>
    <w:rsid w:val="009D28FA"/>
    <w:rsid w:val="009D2D2A"/>
    <w:rsid w:val="009D3600"/>
    <w:rsid w:val="009D3B16"/>
    <w:rsid w:val="009D3CD4"/>
    <w:rsid w:val="009D4235"/>
    <w:rsid w:val="009D4397"/>
    <w:rsid w:val="009D48CA"/>
    <w:rsid w:val="009D4964"/>
    <w:rsid w:val="009D4D16"/>
    <w:rsid w:val="009D4EC8"/>
    <w:rsid w:val="009D5567"/>
    <w:rsid w:val="009D584F"/>
    <w:rsid w:val="009D5A7B"/>
    <w:rsid w:val="009D679C"/>
    <w:rsid w:val="009D6A80"/>
    <w:rsid w:val="009D6B20"/>
    <w:rsid w:val="009D6C6B"/>
    <w:rsid w:val="009D7144"/>
    <w:rsid w:val="009D74DD"/>
    <w:rsid w:val="009D77D0"/>
    <w:rsid w:val="009D7E6F"/>
    <w:rsid w:val="009D7F7F"/>
    <w:rsid w:val="009E09FF"/>
    <w:rsid w:val="009E0B4C"/>
    <w:rsid w:val="009E11F3"/>
    <w:rsid w:val="009E1231"/>
    <w:rsid w:val="009E19DA"/>
    <w:rsid w:val="009E19E5"/>
    <w:rsid w:val="009E1E36"/>
    <w:rsid w:val="009E1E49"/>
    <w:rsid w:val="009E24B2"/>
    <w:rsid w:val="009E258B"/>
    <w:rsid w:val="009E2637"/>
    <w:rsid w:val="009E2D11"/>
    <w:rsid w:val="009E36AC"/>
    <w:rsid w:val="009E37A0"/>
    <w:rsid w:val="009E3A79"/>
    <w:rsid w:val="009E4480"/>
    <w:rsid w:val="009E454E"/>
    <w:rsid w:val="009E47ED"/>
    <w:rsid w:val="009E4CD6"/>
    <w:rsid w:val="009E4CF9"/>
    <w:rsid w:val="009E4CFD"/>
    <w:rsid w:val="009E5D09"/>
    <w:rsid w:val="009E5D82"/>
    <w:rsid w:val="009E5D96"/>
    <w:rsid w:val="009E6231"/>
    <w:rsid w:val="009E6E00"/>
    <w:rsid w:val="009E714B"/>
    <w:rsid w:val="009E753C"/>
    <w:rsid w:val="009F01FD"/>
    <w:rsid w:val="009F023E"/>
    <w:rsid w:val="009F0D1A"/>
    <w:rsid w:val="009F1734"/>
    <w:rsid w:val="009F1CAC"/>
    <w:rsid w:val="009F23B3"/>
    <w:rsid w:val="009F2D86"/>
    <w:rsid w:val="009F306D"/>
    <w:rsid w:val="009F3D13"/>
    <w:rsid w:val="009F3DE9"/>
    <w:rsid w:val="009F496C"/>
    <w:rsid w:val="009F4D56"/>
    <w:rsid w:val="009F4E89"/>
    <w:rsid w:val="009F6019"/>
    <w:rsid w:val="009F6AA6"/>
    <w:rsid w:val="009F6F3B"/>
    <w:rsid w:val="009F729E"/>
    <w:rsid w:val="009F7360"/>
    <w:rsid w:val="009F75CA"/>
    <w:rsid w:val="009F76E6"/>
    <w:rsid w:val="009F771B"/>
    <w:rsid w:val="00A00076"/>
    <w:rsid w:val="00A00176"/>
    <w:rsid w:val="00A00989"/>
    <w:rsid w:val="00A00C6D"/>
    <w:rsid w:val="00A02721"/>
    <w:rsid w:val="00A03A8F"/>
    <w:rsid w:val="00A03B2F"/>
    <w:rsid w:val="00A03EBE"/>
    <w:rsid w:val="00A044D8"/>
    <w:rsid w:val="00A0478F"/>
    <w:rsid w:val="00A0486D"/>
    <w:rsid w:val="00A04B55"/>
    <w:rsid w:val="00A053B8"/>
    <w:rsid w:val="00A05933"/>
    <w:rsid w:val="00A061C0"/>
    <w:rsid w:val="00A06A46"/>
    <w:rsid w:val="00A06F34"/>
    <w:rsid w:val="00A0734D"/>
    <w:rsid w:val="00A074C0"/>
    <w:rsid w:val="00A07668"/>
    <w:rsid w:val="00A077DC"/>
    <w:rsid w:val="00A10077"/>
    <w:rsid w:val="00A10634"/>
    <w:rsid w:val="00A1131E"/>
    <w:rsid w:val="00A1184A"/>
    <w:rsid w:val="00A11953"/>
    <w:rsid w:val="00A11EBE"/>
    <w:rsid w:val="00A1201F"/>
    <w:rsid w:val="00A12726"/>
    <w:rsid w:val="00A12C0F"/>
    <w:rsid w:val="00A12E4C"/>
    <w:rsid w:val="00A131E8"/>
    <w:rsid w:val="00A1334A"/>
    <w:rsid w:val="00A137C9"/>
    <w:rsid w:val="00A1385C"/>
    <w:rsid w:val="00A142FF"/>
    <w:rsid w:val="00A14A1B"/>
    <w:rsid w:val="00A14EF0"/>
    <w:rsid w:val="00A156DA"/>
    <w:rsid w:val="00A1628D"/>
    <w:rsid w:val="00A16400"/>
    <w:rsid w:val="00A167F6"/>
    <w:rsid w:val="00A169BF"/>
    <w:rsid w:val="00A16F9E"/>
    <w:rsid w:val="00A17190"/>
    <w:rsid w:val="00A17254"/>
    <w:rsid w:val="00A17ED4"/>
    <w:rsid w:val="00A20B44"/>
    <w:rsid w:val="00A20FA4"/>
    <w:rsid w:val="00A21776"/>
    <w:rsid w:val="00A21B5E"/>
    <w:rsid w:val="00A21D29"/>
    <w:rsid w:val="00A22353"/>
    <w:rsid w:val="00A22A02"/>
    <w:rsid w:val="00A22C25"/>
    <w:rsid w:val="00A23749"/>
    <w:rsid w:val="00A239A4"/>
    <w:rsid w:val="00A24578"/>
    <w:rsid w:val="00A24A79"/>
    <w:rsid w:val="00A25548"/>
    <w:rsid w:val="00A257C2"/>
    <w:rsid w:val="00A25C02"/>
    <w:rsid w:val="00A25D42"/>
    <w:rsid w:val="00A268E5"/>
    <w:rsid w:val="00A26BBA"/>
    <w:rsid w:val="00A26C63"/>
    <w:rsid w:val="00A26DD3"/>
    <w:rsid w:val="00A27540"/>
    <w:rsid w:val="00A27BE6"/>
    <w:rsid w:val="00A30137"/>
    <w:rsid w:val="00A30141"/>
    <w:rsid w:val="00A30799"/>
    <w:rsid w:val="00A308E1"/>
    <w:rsid w:val="00A30C56"/>
    <w:rsid w:val="00A30D45"/>
    <w:rsid w:val="00A3306F"/>
    <w:rsid w:val="00A332A0"/>
    <w:rsid w:val="00A3336F"/>
    <w:rsid w:val="00A335DE"/>
    <w:rsid w:val="00A33685"/>
    <w:rsid w:val="00A33818"/>
    <w:rsid w:val="00A33CAE"/>
    <w:rsid w:val="00A33FB5"/>
    <w:rsid w:val="00A346E9"/>
    <w:rsid w:val="00A347B1"/>
    <w:rsid w:val="00A34921"/>
    <w:rsid w:val="00A3493B"/>
    <w:rsid w:val="00A34979"/>
    <w:rsid w:val="00A34D2B"/>
    <w:rsid w:val="00A34F90"/>
    <w:rsid w:val="00A352AE"/>
    <w:rsid w:val="00A35C93"/>
    <w:rsid w:val="00A36439"/>
    <w:rsid w:val="00A3653B"/>
    <w:rsid w:val="00A36AA6"/>
    <w:rsid w:val="00A40A9E"/>
    <w:rsid w:val="00A40FCF"/>
    <w:rsid w:val="00A4164A"/>
    <w:rsid w:val="00A41935"/>
    <w:rsid w:val="00A42691"/>
    <w:rsid w:val="00A4273C"/>
    <w:rsid w:val="00A42C29"/>
    <w:rsid w:val="00A437CA"/>
    <w:rsid w:val="00A43922"/>
    <w:rsid w:val="00A44560"/>
    <w:rsid w:val="00A44781"/>
    <w:rsid w:val="00A44D55"/>
    <w:rsid w:val="00A4513D"/>
    <w:rsid w:val="00A45B07"/>
    <w:rsid w:val="00A45C34"/>
    <w:rsid w:val="00A46AD0"/>
    <w:rsid w:val="00A470C1"/>
    <w:rsid w:val="00A476B1"/>
    <w:rsid w:val="00A47FDE"/>
    <w:rsid w:val="00A50467"/>
    <w:rsid w:val="00A5053E"/>
    <w:rsid w:val="00A5106B"/>
    <w:rsid w:val="00A515E4"/>
    <w:rsid w:val="00A51A0D"/>
    <w:rsid w:val="00A521B2"/>
    <w:rsid w:val="00A53058"/>
    <w:rsid w:val="00A533C8"/>
    <w:rsid w:val="00A5358B"/>
    <w:rsid w:val="00A539BF"/>
    <w:rsid w:val="00A53E62"/>
    <w:rsid w:val="00A54397"/>
    <w:rsid w:val="00A54A41"/>
    <w:rsid w:val="00A54EBF"/>
    <w:rsid w:val="00A557D5"/>
    <w:rsid w:val="00A55E0D"/>
    <w:rsid w:val="00A56186"/>
    <w:rsid w:val="00A56330"/>
    <w:rsid w:val="00A56C13"/>
    <w:rsid w:val="00A57834"/>
    <w:rsid w:val="00A5786C"/>
    <w:rsid w:val="00A6065D"/>
    <w:rsid w:val="00A60897"/>
    <w:rsid w:val="00A608A7"/>
    <w:rsid w:val="00A608BB"/>
    <w:rsid w:val="00A60ED6"/>
    <w:rsid w:val="00A60F7A"/>
    <w:rsid w:val="00A618F0"/>
    <w:rsid w:val="00A62627"/>
    <w:rsid w:val="00A62F5C"/>
    <w:rsid w:val="00A630C2"/>
    <w:rsid w:val="00A63511"/>
    <w:rsid w:val="00A63606"/>
    <w:rsid w:val="00A63943"/>
    <w:rsid w:val="00A64262"/>
    <w:rsid w:val="00A64776"/>
    <w:rsid w:val="00A6494C"/>
    <w:rsid w:val="00A6533F"/>
    <w:rsid w:val="00A6541D"/>
    <w:rsid w:val="00A65637"/>
    <w:rsid w:val="00A6587E"/>
    <w:rsid w:val="00A658DE"/>
    <w:rsid w:val="00A65C1D"/>
    <w:rsid w:val="00A65C6D"/>
    <w:rsid w:val="00A65F05"/>
    <w:rsid w:val="00A660C4"/>
    <w:rsid w:val="00A66299"/>
    <w:rsid w:val="00A66ACC"/>
    <w:rsid w:val="00A6774D"/>
    <w:rsid w:val="00A700CC"/>
    <w:rsid w:val="00A7102D"/>
    <w:rsid w:val="00A71052"/>
    <w:rsid w:val="00A72870"/>
    <w:rsid w:val="00A72B97"/>
    <w:rsid w:val="00A730E6"/>
    <w:rsid w:val="00A732A9"/>
    <w:rsid w:val="00A7340B"/>
    <w:rsid w:val="00A739BB"/>
    <w:rsid w:val="00A73A9E"/>
    <w:rsid w:val="00A73FF6"/>
    <w:rsid w:val="00A74B17"/>
    <w:rsid w:val="00A74E4D"/>
    <w:rsid w:val="00A75274"/>
    <w:rsid w:val="00A75692"/>
    <w:rsid w:val="00A757C0"/>
    <w:rsid w:val="00A76522"/>
    <w:rsid w:val="00A76662"/>
    <w:rsid w:val="00A767B1"/>
    <w:rsid w:val="00A769D8"/>
    <w:rsid w:val="00A777C0"/>
    <w:rsid w:val="00A77E9F"/>
    <w:rsid w:val="00A8069F"/>
    <w:rsid w:val="00A81057"/>
    <w:rsid w:val="00A810E4"/>
    <w:rsid w:val="00A81722"/>
    <w:rsid w:val="00A819C4"/>
    <w:rsid w:val="00A81A5F"/>
    <w:rsid w:val="00A81CBD"/>
    <w:rsid w:val="00A81D42"/>
    <w:rsid w:val="00A81F8E"/>
    <w:rsid w:val="00A823F8"/>
    <w:rsid w:val="00A82469"/>
    <w:rsid w:val="00A8264E"/>
    <w:rsid w:val="00A828DE"/>
    <w:rsid w:val="00A82D4B"/>
    <w:rsid w:val="00A83071"/>
    <w:rsid w:val="00A83A47"/>
    <w:rsid w:val="00A84271"/>
    <w:rsid w:val="00A84779"/>
    <w:rsid w:val="00A8534F"/>
    <w:rsid w:val="00A857D4"/>
    <w:rsid w:val="00A85EE1"/>
    <w:rsid w:val="00A85FD5"/>
    <w:rsid w:val="00A866EF"/>
    <w:rsid w:val="00A870D1"/>
    <w:rsid w:val="00A8778F"/>
    <w:rsid w:val="00A878C9"/>
    <w:rsid w:val="00A878FD"/>
    <w:rsid w:val="00A87A9C"/>
    <w:rsid w:val="00A87C32"/>
    <w:rsid w:val="00A90A2D"/>
    <w:rsid w:val="00A918C7"/>
    <w:rsid w:val="00A91CFB"/>
    <w:rsid w:val="00A91EC7"/>
    <w:rsid w:val="00A92023"/>
    <w:rsid w:val="00A92871"/>
    <w:rsid w:val="00A92BB8"/>
    <w:rsid w:val="00A9377B"/>
    <w:rsid w:val="00A93829"/>
    <w:rsid w:val="00A93CE4"/>
    <w:rsid w:val="00A949FD"/>
    <w:rsid w:val="00A94BCE"/>
    <w:rsid w:val="00A94CC3"/>
    <w:rsid w:val="00A94E87"/>
    <w:rsid w:val="00A95F94"/>
    <w:rsid w:val="00A96F62"/>
    <w:rsid w:val="00A97870"/>
    <w:rsid w:val="00AA003A"/>
    <w:rsid w:val="00AA03BC"/>
    <w:rsid w:val="00AA051F"/>
    <w:rsid w:val="00AA090E"/>
    <w:rsid w:val="00AA0ADB"/>
    <w:rsid w:val="00AA0BD6"/>
    <w:rsid w:val="00AA0C34"/>
    <w:rsid w:val="00AA0D6F"/>
    <w:rsid w:val="00AA10BA"/>
    <w:rsid w:val="00AA18CA"/>
    <w:rsid w:val="00AA1B28"/>
    <w:rsid w:val="00AA1D77"/>
    <w:rsid w:val="00AA1D97"/>
    <w:rsid w:val="00AA1EB7"/>
    <w:rsid w:val="00AA2085"/>
    <w:rsid w:val="00AA227D"/>
    <w:rsid w:val="00AA3A0A"/>
    <w:rsid w:val="00AA401D"/>
    <w:rsid w:val="00AA46D1"/>
    <w:rsid w:val="00AA473E"/>
    <w:rsid w:val="00AA4A76"/>
    <w:rsid w:val="00AA4C98"/>
    <w:rsid w:val="00AA4D81"/>
    <w:rsid w:val="00AA50F7"/>
    <w:rsid w:val="00AA525D"/>
    <w:rsid w:val="00AA5275"/>
    <w:rsid w:val="00AA5BF2"/>
    <w:rsid w:val="00AA6B69"/>
    <w:rsid w:val="00AA6ED7"/>
    <w:rsid w:val="00AA7DBD"/>
    <w:rsid w:val="00AB0034"/>
    <w:rsid w:val="00AB03DA"/>
    <w:rsid w:val="00AB0739"/>
    <w:rsid w:val="00AB0A81"/>
    <w:rsid w:val="00AB0F85"/>
    <w:rsid w:val="00AB172E"/>
    <w:rsid w:val="00AB24D4"/>
    <w:rsid w:val="00AB29CD"/>
    <w:rsid w:val="00AB3200"/>
    <w:rsid w:val="00AB32CB"/>
    <w:rsid w:val="00AB3C67"/>
    <w:rsid w:val="00AB436A"/>
    <w:rsid w:val="00AB43D0"/>
    <w:rsid w:val="00AB4B36"/>
    <w:rsid w:val="00AB4B4F"/>
    <w:rsid w:val="00AB4F06"/>
    <w:rsid w:val="00AB4F89"/>
    <w:rsid w:val="00AB5452"/>
    <w:rsid w:val="00AB58DA"/>
    <w:rsid w:val="00AB601C"/>
    <w:rsid w:val="00AB6197"/>
    <w:rsid w:val="00AB635B"/>
    <w:rsid w:val="00AB6829"/>
    <w:rsid w:val="00AB6A68"/>
    <w:rsid w:val="00AB6DE5"/>
    <w:rsid w:val="00AB6FEF"/>
    <w:rsid w:val="00AB739B"/>
    <w:rsid w:val="00AB76AC"/>
    <w:rsid w:val="00AB77E3"/>
    <w:rsid w:val="00AB7CE4"/>
    <w:rsid w:val="00AC05A2"/>
    <w:rsid w:val="00AC09B9"/>
    <w:rsid w:val="00AC1081"/>
    <w:rsid w:val="00AC1286"/>
    <w:rsid w:val="00AC1464"/>
    <w:rsid w:val="00AC28D7"/>
    <w:rsid w:val="00AC2A52"/>
    <w:rsid w:val="00AC2AC6"/>
    <w:rsid w:val="00AC2DBD"/>
    <w:rsid w:val="00AC3614"/>
    <w:rsid w:val="00AC3C56"/>
    <w:rsid w:val="00AC47CF"/>
    <w:rsid w:val="00AC48AD"/>
    <w:rsid w:val="00AC55C4"/>
    <w:rsid w:val="00AC5F1C"/>
    <w:rsid w:val="00AC6183"/>
    <w:rsid w:val="00AC6444"/>
    <w:rsid w:val="00AC6885"/>
    <w:rsid w:val="00AC6922"/>
    <w:rsid w:val="00AC72C4"/>
    <w:rsid w:val="00AC757B"/>
    <w:rsid w:val="00AC7D87"/>
    <w:rsid w:val="00AD01F7"/>
    <w:rsid w:val="00AD07C9"/>
    <w:rsid w:val="00AD0818"/>
    <w:rsid w:val="00AD1A28"/>
    <w:rsid w:val="00AD1FDF"/>
    <w:rsid w:val="00AD25E4"/>
    <w:rsid w:val="00AD27D3"/>
    <w:rsid w:val="00AD2A3D"/>
    <w:rsid w:val="00AD2A49"/>
    <w:rsid w:val="00AD2CDF"/>
    <w:rsid w:val="00AD2F8C"/>
    <w:rsid w:val="00AD3302"/>
    <w:rsid w:val="00AD379F"/>
    <w:rsid w:val="00AD3987"/>
    <w:rsid w:val="00AD3B97"/>
    <w:rsid w:val="00AD3FAE"/>
    <w:rsid w:val="00AD4AB2"/>
    <w:rsid w:val="00AD559B"/>
    <w:rsid w:val="00AD5B10"/>
    <w:rsid w:val="00AD5B2E"/>
    <w:rsid w:val="00AD63E0"/>
    <w:rsid w:val="00AD67FB"/>
    <w:rsid w:val="00AD74F6"/>
    <w:rsid w:val="00AD7B5E"/>
    <w:rsid w:val="00AE0497"/>
    <w:rsid w:val="00AE07A9"/>
    <w:rsid w:val="00AE10DF"/>
    <w:rsid w:val="00AE1131"/>
    <w:rsid w:val="00AE21C9"/>
    <w:rsid w:val="00AE22D8"/>
    <w:rsid w:val="00AE2573"/>
    <w:rsid w:val="00AE2636"/>
    <w:rsid w:val="00AE28B4"/>
    <w:rsid w:val="00AE2DDE"/>
    <w:rsid w:val="00AE3628"/>
    <w:rsid w:val="00AE3863"/>
    <w:rsid w:val="00AE3A3E"/>
    <w:rsid w:val="00AE3A3F"/>
    <w:rsid w:val="00AE3FF1"/>
    <w:rsid w:val="00AE4068"/>
    <w:rsid w:val="00AE5266"/>
    <w:rsid w:val="00AE55F4"/>
    <w:rsid w:val="00AE5B3E"/>
    <w:rsid w:val="00AE5D09"/>
    <w:rsid w:val="00AE609A"/>
    <w:rsid w:val="00AE6619"/>
    <w:rsid w:val="00AE7729"/>
    <w:rsid w:val="00AE77F0"/>
    <w:rsid w:val="00AE7968"/>
    <w:rsid w:val="00AE7BAF"/>
    <w:rsid w:val="00AE7BDF"/>
    <w:rsid w:val="00AE7BED"/>
    <w:rsid w:val="00AE7C1A"/>
    <w:rsid w:val="00AF0424"/>
    <w:rsid w:val="00AF0738"/>
    <w:rsid w:val="00AF09E8"/>
    <w:rsid w:val="00AF0C8D"/>
    <w:rsid w:val="00AF107C"/>
    <w:rsid w:val="00AF1359"/>
    <w:rsid w:val="00AF1D5C"/>
    <w:rsid w:val="00AF2232"/>
    <w:rsid w:val="00AF226B"/>
    <w:rsid w:val="00AF257B"/>
    <w:rsid w:val="00AF3615"/>
    <w:rsid w:val="00AF39BC"/>
    <w:rsid w:val="00AF3F38"/>
    <w:rsid w:val="00AF3F8B"/>
    <w:rsid w:val="00AF4FD7"/>
    <w:rsid w:val="00AF5625"/>
    <w:rsid w:val="00AF57D1"/>
    <w:rsid w:val="00AF754E"/>
    <w:rsid w:val="00AF7CA0"/>
    <w:rsid w:val="00B00208"/>
    <w:rsid w:val="00B0082D"/>
    <w:rsid w:val="00B00872"/>
    <w:rsid w:val="00B00896"/>
    <w:rsid w:val="00B00D01"/>
    <w:rsid w:val="00B011AA"/>
    <w:rsid w:val="00B01801"/>
    <w:rsid w:val="00B01E91"/>
    <w:rsid w:val="00B02423"/>
    <w:rsid w:val="00B03640"/>
    <w:rsid w:val="00B03DF1"/>
    <w:rsid w:val="00B05F67"/>
    <w:rsid w:val="00B0612F"/>
    <w:rsid w:val="00B067D9"/>
    <w:rsid w:val="00B06864"/>
    <w:rsid w:val="00B06C76"/>
    <w:rsid w:val="00B0769D"/>
    <w:rsid w:val="00B076B2"/>
    <w:rsid w:val="00B07D3B"/>
    <w:rsid w:val="00B07FB9"/>
    <w:rsid w:val="00B100D9"/>
    <w:rsid w:val="00B107B8"/>
    <w:rsid w:val="00B10D73"/>
    <w:rsid w:val="00B11715"/>
    <w:rsid w:val="00B11B74"/>
    <w:rsid w:val="00B11F71"/>
    <w:rsid w:val="00B12631"/>
    <w:rsid w:val="00B129E2"/>
    <w:rsid w:val="00B12C78"/>
    <w:rsid w:val="00B12DCA"/>
    <w:rsid w:val="00B1311E"/>
    <w:rsid w:val="00B13A78"/>
    <w:rsid w:val="00B13E1F"/>
    <w:rsid w:val="00B13EA2"/>
    <w:rsid w:val="00B1411B"/>
    <w:rsid w:val="00B1447C"/>
    <w:rsid w:val="00B1558E"/>
    <w:rsid w:val="00B1662C"/>
    <w:rsid w:val="00B16E98"/>
    <w:rsid w:val="00B17B32"/>
    <w:rsid w:val="00B20DED"/>
    <w:rsid w:val="00B21CE6"/>
    <w:rsid w:val="00B2275F"/>
    <w:rsid w:val="00B22C43"/>
    <w:rsid w:val="00B22E5E"/>
    <w:rsid w:val="00B23A2A"/>
    <w:rsid w:val="00B23A5C"/>
    <w:rsid w:val="00B23D1C"/>
    <w:rsid w:val="00B24090"/>
    <w:rsid w:val="00B24528"/>
    <w:rsid w:val="00B246B5"/>
    <w:rsid w:val="00B24C74"/>
    <w:rsid w:val="00B24F74"/>
    <w:rsid w:val="00B253FB"/>
    <w:rsid w:val="00B2594E"/>
    <w:rsid w:val="00B2605E"/>
    <w:rsid w:val="00B2687B"/>
    <w:rsid w:val="00B26C32"/>
    <w:rsid w:val="00B270FB"/>
    <w:rsid w:val="00B2720A"/>
    <w:rsid w:val="00B27305"/>
    <w:rsid w:val="00B3065C"/>
    <w:rsid w:val="00B31878"/>
    <w:rsid w:val="00B31899"/>
    <w:rsid w:val="00B326D5"/>
    <w:rsid w:val="00B3295A"/>
    <w:rsid w:val="00B32ACB"/>
    <w:rsid w:val="00B32DC3"/>
    <w:rsid w:val="00B332BD"/>
    <w:rsid w:val="00B340E1"/>
    <w:rsid w:val="00B34306"/>
    <w:rsid w:val="00B34521"/>
    <w:rsid w:val="00B34BC7"/>
    <w:rsid w:val="00B34E1F"/>
    <w:rsid w:val="00B34EB0"/>
    <w:rsid w:val="00B35A60"/>
    <w:rsid w:val="00B36260"/>
    <w:rsid w:val="00B36681"/>
    <w:rsid w:val="00B367EF"/>
    <w:rsid w:val="00B368CD"/>
    <w:rsid w:val="00B4017F"/>
    <w:rsid w:val="00B40199"/>
    <w:rsid w:val="00B4039E"/>
    <w:rsid w:val="00B407B1"/>
    <w:rsid w:val="00B409C2"/>
    <w:rsid w:val="00B40B9E"/>
    <w:rsid w:val="00B40CBD"/>
    <w:rsid w:val="00B4106F"/>
    <w:rsid w:val="00B41792"/>
    <w:rsid w:val="00B41C83"/>
    <w:rsid w:val="00B41D1C"/>
    <w:rsid w:val="00B420BA"/>
    <w:rsid w:val="00B42B0D"/>
    <w:rsid w:val="00B42CD0"/>
    <w:rsid w:val="00B42EFC"/>
    <w:rsid w:val="00B43D37"/>
    <w:rsid w:val="00B43F57"/>
    <w:rsid w:val="00B447CF"/>
    <w:rsid w:val="00B44F06"/>
    <w:rsid w:val="00B45A18"/>
    <w:rsid w:val="00B45E1D"/>
    <w:rsid w:val="00B460F1"/>
    <w:rsid w:val="00B468B4"/>
    <w:rsid w:val="00B46AF0"/>
    <w:rsid w:val="00B478E9"/>
    <w:rsid w:val="00B479DD"/>
    <w:rsid w:val="00B50157"/>
    <w:rsid w:val="00B50B9F"/>
    <w:rsid w:val="00B51091"/>
    <w:rsid w:val="00B51116"/>
    <w:rsid w:val="00B51C06"/>
    <w:rsid w:val="00B51DA4"/>
    <w:rsid w:val="00B52C0F"/>
    <w:rsid w:val="00B53227"/>
    <w:rsid w:val="00B53937"/>
    <w:rsid w:val="00B543CA"/>
    <w:rsid w:val="00B547F0"/>
    <w:rsid w:val="00B54945"/>
    <w:rsid w:val="00B54A67"/>
    <w:rsid w:val="00B54C80"/>
    <w:rsid w:val="00B5506B"/>
    <w:rsid w:val="00B55BF7"/>
    <w:rsid w:val="00B5639A"/>
    <w:rsid w:val="00B564FD"/>
    <w:rsid w:val="00B57EB9"/>
    <w:rsid w:val="00B600CA"/>
    <w:rsid w:val="00B60ABA"/>
    <w:rsid w:val="00B60BCD"/>
    <w:rsid w:val="00B60C4F"/>
    <w:rsid w:val="00B6122B"/>
    <w:rsid w:val="00B6127B"/>
    <w:rsid w:val="00B61367"/>
    <w:rsid w:val="00B618D4"/>
    <w:rsid w:val="00B61A5B"/>
    <w:rsid w:val="00B62089"/>
    <w:rsid w:val="00B62505"/>
    <w:rsid w:val="00B6262C"/>
    <w:rsid w:val="00B63472"/>
    <w:rsid w:val="00B635A1"/>
    <w:rsid w:val="00B63857"/>
    <w:rsid w:val="00B63C82"/>
    <w:rsid w:val="00B649FD"/>
    <w:rsid w:val="00B650FF"/>
    <w:rsid w:val="00B6569D"/>
    <w:rsid w:val="00B667DE"/>
    <w:rsid w:val="00B6696D"/>
    <w:rsid w:val="00B66B9D"/>
    <w:rsid w:val="00B66FDB"/>
    <w:rsid w:val="00B67EBA"/>
    <w:rsid w:val="00B67F4C"/>
    <w:rsid w:val="00B703F7"/>
    <w:rsid w:val="00B705EB"/>
    <w:rsid w:val="00B71978"/>
    <w:rsid w:val="00B71DBC"/>
    <w:rsid w:val="00B723D5"/>
    <w:rsid w:val="00B72961"/>
    <w:rsid w:val="00B72F4E"/>
    <w:rsid w:val="00B7343A"/>
    <w:rsid w:val="00B7385B"/>
    <w:rsid w:val="00B73A99"/>
    <w:rsid w:val="00B73B81"/>
    <w:rsid w:val="00B73C9F"/>
    <w:rsid w:val="00B73E6B"/>
    <w:rsid w:val="00B73EB3"/>
    <w:rsid w:val="00B740C8"/>
    <w:rsid w:val="00B74122"/>
    <w:rsid w:val="00B7442E"/>
    <w:rsid w:val="00B74535"/>
    <w:rsid w:val="00B749EE"/>
    <w:rsid w:val="00B74AD3"/>
    <w:rsid w:val="00B75469"/>
    <w:rsid w:val="00B75589"/>
    <w:rsid w:val="00B757F7"/>
    <w:rsid w:val="00B76215"/>
    <w:rsid w:val="00B76217"/>
    <w:rsid w:val="00B7652E"/>
    <w:rsid w:val="00B768C5"/>
    <w:rsid w:val="00B76E6A"/>
    <w:rsid w:val="00B76E94"/>
    <w:rsid w:val="00B76FFD"/>
    <w:rsid w:val="00B77AAA"/>
    <w:rsid w:val="00B802E1"/>
    <w:rsid w:val="00B807CC"/>
    <w:rsid w:val="00B80DEC"/>
    <w:rsid w:val="00B80F24"/>
    <w:rsid w:val="00B82252"/>
    <w:rsid w:val="00B829E7"/>
    <w:rsid w:val="00B82AC5"/>
    <w:rsid w:val="00B82C9C"/>
    <w:rsid w:val="00B834B5"/>
    <w:rsid w:val="00B834D6"/>
    <w:rsid w:val="00B84194"/>
    <w:rsid w:val="00B845E9"/>
    <w:rsid w:val="00B84999"/>
    <w:rsid w:val="00B84A1A"/>
    <w:rsid w:val="00B84BA1"/>
    <w:rsid w:val="00B84BD1"/>
    <w:rsid w:val="00B85650"/>
    <w:rsid w:val="00B8572E"/>
    <w:rsid w:val="00B85CD9"/>
    <w:rsid w:val="00B85E2E"/>
    <w:rsid w:val="00B864CA"/>
    <w:rsid w:val="00B86B13"/>
    <w:rsid w:val="00B870B5"/>
    <w:rsid w:val="00B87561"/>
    <w:rsid w:val="00B8775D"/>
    <w:rsid w:val="00B877D5"/>
    <w:rsid w:val="00B87A8C"/>
    <w:rsid w:val="00B87A9D"/>
    <w:rsid w:val="00B9043D"/>
    <w:rsid w:val="00B90A34"/>
    <w:rsid w:val="00B90B47"/>
    <w:rsid w:val="00B90C60"/>
    <w:rsid w:val="00B90F57"/>
    <w:rsid w:val="00B91230"/>
    <w:rsid w:val="00B91FAB"/>
    <w:rsid w:val="00B92214"/>
    <w:rsid w:val="00B92F0B"/>
    <w:rsid w:val="00B93838"/>
    <w:rsid w:val="00B939C2"/>
    <w:rsid w:val="00B93D9D"/>
    <w:rsid w:val="00B93E68"/>
    <w:rsid w:val="00B95328"/>
    <w:rsid w:val="00B95849"/>
    <w:rsid w:val="00B95DD6"/>
    <w:rsid w:val="00B96313"/>
    <w:rsid w:val="00B963A4"/>
    <w:rsid w:val="00B964FD"/>
    <w:rsid w:val="00B96B61"/>
    <w:rsid w:val="00B96F56"/>
    <w:rsid w:val="00B97198"/>
    <w:rsid w:val="00B97240"/>
    <w:rsid w:val="00B97261"/>
    <w:rsid w:val="00B97498"/>
    <w:rsid w:val="00B9751B"/>
    <w:rsid w:val="00BA09D7"/>
    <w:rsid w:val="00BA0F46"/>
    <w:rsid w:val="00BA121F"/>
    <w:rsid w:val="00BA1E7C"/>
    <w:rsid w:val="00BA1FA7"/>
    <w:rsid w:val="00BA2175"/>
    <w:rsid w:val="00BA285B"/>
    <w:rsid w:val="00BA3135"/>
    <w:rsid w:val="00BA3476"/>
    <w:rsid w:val="00BA3EFC"/>
    <w:rsid w:val="00BA445C"/>
    <w:rsid w:val="00BA4657"/>
    <w:rsid w:val="00BA4A1E"/>
    <w:rsid w:val="00BA554A"/>
    <w:rsid w:val="00BA5C08"/>
    <w:rsid w:val="00BA61FF"/>
    <w:rsid w:val="00BA6422"/>
    <w:rsid w:val="00BA69CF"/>
    <w:rsid w:val="00BA6BE6"/>
    <w:rsid w:val="00BA6DD6"/>
    <w:rsid w:val="00BA6E90"/>
    <w:rsid w:val="00BB015C"/>
    <w:rsid w:val="00BB01ED"/>
    <w:rsid w:val="00BB171E"/>
    <w:rsid w:val="00BB175F"/>
    <w:rsid w:val="00BB1937"/>
    <w:rsid w:val="00BB1960"/>
    <w:rsid w:val="00BB1BF2"/>
    <w:rsid w:val="00BB2494"/>
    <w:rsid w:val="00BB2864"/>
    <w:rsid w:val="00BB2B47"/>
    <w:rsid w:val="00BB3292"/>
    <w:rsid w:val="00BB36DB"/>
    <w:rsid w:val="00BB375E"/>
    <w:rsid w:val="00BB3A2F"/>
    <w:rsid w:val="00BB40C7"/>
    <w:rsid w:val="00BB49B3"/>
    <w:rsid w:val="00BB4F69"/>
    <w:rsid w:val="00BB5483"/>
    <w:rsid w:val="00BB5664"/>
    <w:rsid w:val="00BB58CE"/>
    <w:rsid w:val="00BB5928"/>
    <w:rsid w:val="00BB597F"/>
    <w:rsid w:val="00BB72BB"/>
    <w:rsid w:val="00BB794F"/>
    <w:rsid w:val="00BB7A81"/>
    <w:rsid w:val="00BC05CE"/>
    <w:rsid w:val="00BC0ABE"/>
    <w:rsid w:val="00BC1235"/>
    <w:rsid w:val="00BC1737"/>
    <w:rsid w:val="00BC1CA5"/>
    <w:rsid w:val="00BC1CD9"/>
    <w:rsid w:val="00BC1ECC"/>
    <w:rsid w:val="00BC23B3"/>
    <w:rsid w:val="00BC2475"/>
    <w:rsid w:val="00BC255D"/>
    <w:rsid w:val="00BC2D33"/>
    <w:rsid w:val="00BC30B7"/>
    <w:rsid w:val="00BC3D51"/>
    <w:rsid w:val="00BC46B5"/>
    <w:rsid w:val="00BC5323"/>
    <w:rsid w:val="00BC56F3"/>
    <w:rsid w:val="00BC5DF6"/>
    <w:rsid w:val="00BC6165"/>
    <w:rsid w:val="00BC6814"/>
    <w:rsid w:val="00BC6945"/>
    <w:rsid w:val="00BC6B99"/>
    <w:rsid w:val="00BC6FFE"/>
    <w:rsid w:val="00BC7F76"/>
    <w:rsid w:val="00BC7FDD"/>
    <w:rsid w:val="00BD0410"/>
    <w:rsid w:val="00BD047C"/>
    <w:rsid w:val="00BD08E3"/>
    <w:rsid w:val="00BD0AE3"/>
    <w:rsid w:val="00BD0E73"/>
    <w:rsid w:val="00BD0F43"/>
    <w:rsid w:val="00BD10DD"/>
    <w:rsid w:val="00BD1632"/>
    <w:rsid w:val="00BD25CD"/>
    <w:rsid w:val="00BD260D"/>
    <w:rsid w:val="00BD2900"/>
    <w:rsid w:val="00BD2A5E"/>
    <w:rsid w:val="00BD36FF"/>
    <w:rsid w:val="00BD3AF0"/>
    <w:rsid w:val="00BD43FD"/>
    <w:rsid w:val="00BD4B91"/>
    <w:rsid w:val="00BD5D94"/>
    <w:rsid w:val="00BD5F92"/>
    <w:rsid w:val="00BD6D60"/>
    <w:rsid w:val="00BE039D"/>
    <w:rsid w:val="00BE09C9"/>
    <w:rsid w:val="00BE0D7E"/>
    <w:rsid w:val="00BE0F08"/>
    <w:rsid w:val="00BE1B86"/>
    <w:rsid w:val="00BE1BDD"/>
    <w:rsid w:val="00BE216E"/>
    <w:rsid w:val="00BE22FD"/>
    <w:rsid w:val="00BE2368"/>
    <w:rsid w:val="00BE29C4"/>
    <w:rsid w:val="00BE2B98"/>
    <w:rsid w:val="00BE2E26"/>
    <w:rsid w:val="00BE350F"/>
    <w:rsid w:val="00BE368C"/>
    <w:rsid w:val="00BE3719"/>
    <w:rsid w:val="00BE3A1E"/>
    <w:rsid w:val="00BE3AB4"/>
    <w:rsid w:val="00BE4168"/>
    <w:rsid w:val="00BE43DB"/>
    <w:rsid w:val="00BE43E1"/>
    <w:rsid w:val="00BE4874"/>
    <w:rsid w:val="00BE50DC"/>
    <w:rsid w:val="00BE58C2"/>
    <w:rsid w:val="00BE5CCC"/>
    <w:rsid w:val="00BE5F7E"/>
    <w:rsid w:val="00BE63DC"/>
    <w:rsid w:val="00BE66B0"/>
    <w:rsid w:val="00BE70F8"/>
    <w:rsid w:val="00BE76BD"/>
    <w:rsid w:val="00BE77C3"/>
    <w:rsid w:val="00BF05AD"/>
    <w:rsid w:val="00BF06FB"/>
    <w:rsid w:val="00BF0C82"/>
    <w:rsid w:val="00BF0E24"/>
    <w:rsid w:val="00BF1B0D"/>
    <w:rsid w:val="00BF3149"/>
    <w:rsid w:val="00BF3416"/>
    <w:rsid w:val="00BF3B1E"/>
    <w:rsid w:val="00BF3CC3"/>
    <w:rsid w:val="00BF3E77"/>
    <w:rsid w:val="00BF5220"/>
    <w:rsid w:val="00BF5429"/>
    <w:rsid w:val="00BF593C"/>
    <w:rsid w:val="00BF59B2"/>
    <w:rsid w:val="00BF5E74"/>
    <w:rsid w:val="00BF65E1"/>
    <w:rsid w:val="00BF684D"/>
    <w:rsid w:val="00BF69C3"/>
    <w:rsid w:val="00BF69DA"/>
    <w:rsid w:val="00BF6A45"/>
    <w:rsid w:val="00BF6F52"/>
    <w:rsid w:val="00BF740D"/>
    <w:rsid w:val="00BF7C2A"/>
    <w:rsid w:val="00C00009"/>
    <w:rsid w:val="00C00351"/>
    <w:rsid w:val="00C00490"/>
    <w:rsid w:val="00C00563"/>
    <w:rsid w:val="00C008B5"/>
    <w:rsid w:val="00C012CC"/>
    <w:rsid w:val="00C0222F"/>
    <w:rsid w:val="00C02357"/>
    <w:rsid w:val="00C0280C"/>
    <w:rsid w:val="00C028F7"/>
    <w:rsid w:val="00C02A67"/>
    <w:rsid w:val="00C02B65"/>
    <w:rsid w:val="00C03128"/>
    <w:rsid w:val="00C03499"/>
    <w:rsid w:val="00C0390C"/>
    <w:rsid w:val="00C03A70"/>
    <w:rsid w:val="00C03EDB"/>
    <w:rsid w:val="00C0481D"/>
    <w:rsid w:val="00C04D86"/>
    <w:rsid w:val="00C053C8"/>
    <w:rsid w:val="00C05457"/>
    <w:rsid w:val="00C0587A"/>
    <w:rsid w:val="00C05AEE"/>
    <w:rsid w:val="00C05B0D"/>
    <w:rsid w:val="00C05BFB"/>
    <w:rsid w:val="00C05F2F"/>
    <w:rsid w:val="00C06151"/>
    <w:rsid w:val="00C0643D"/>
    <w:rsid w:val="00C065BA"/>
    <w:rsid w:val="00C073DD"/>
    <w:rsid w:val="00C07C80"/>
    <w:rsid w:val="00C07D5C"/>
    <w:rsid w:val="00C10769"/>
    <w:rsid w:val="00C1115E"/>
    <w:rsid w:val="00C122E2"/>
    <w:rsid w:val="00C12399"/>
    <w:rsid w:val="00C123E0"/>
    <w:rsid w:val="00C12B47"/>
    <w:rsid w:val="00C12C56"/>
    <w:rsid w:val="00C12C80"/>
    <w:rsid w:val="00C12D65"/>
    <w:rsid w:val="00C13CEA"/>
    <w:rsid w:val="00C14ECC"/>
    <w:rsid w:val="00C15DBC"/>
    <w:rsid w:val="00C15DC9"/>
    <w:rsid w:val="00C162F3"/>
    <w:rsid w:val="00C163C3"/>
    <w:rsid w:val="00C16D00"/>
    <w:rsid w:val="00C171D7"/>
    <w:rsid w:val="00C1791A"/>
    <w:rsid w:val="00C203C3"/>
    <w:rsid w:val="00C20A4F"/>
    <w:rsid w:val="00C20DEF"/>
    <w:rsid w:val="00C21800"/>
    <w:rsid w:val="00C21B5D"/>
    <w:rsid w:val="00C227C5"/>
    <w:rsid w:val="00C2291F"/>
    <w:rsid w:val="00C22947"/>
    <w:rsid w:val="00C23985"/>
    <w:rsid w:val="00C23A46"/>
    <w:rsid w:val="00C23D9B"/>
    <w:rsid w:val="00C24150"/>
    <w:rsid w:val="00C242E8"/>
    <w:rsid w:val="00C24663"/>
    <w:rsid w:val="00C247B5"/>
    <w:rsid w:val="00C24B76"/>
    <w:rsid w:val="00C24CF7"/>
    <w:rsid w:val="00C25964"/>
    <w:rsid w:val="00C25ED1"/>
    <w:rsid w:val="00C26663"/>
    <w:rsid w:val="00C26902"/>
    <w:rsid w:val="00C26BAE"/>
    <w:rsid w:val="00C271CE"/>
    <w:rsid w:val="00C2741B"/>
    <w:rsid w:val="00C2756F"/>
    <w:rsid w:val="00C2762D"/>
    <w:rsid w:val="00C279F7"/>
    <w:rsid w:val="00C30A8A"/>
    <w:rsid w:val="00C324F8"/>
    <w:rsid w:val="00C32C2F"/>
    <w:rsid w:val="00C3342B"/>
    <w:rsid w:val="00C34405"/>
    <w:rsid w:val="00C34AAB"/>
    <w:rsid w:val="00C35267"/>
    <w:rsid w:val="00C3591F"/>
    <w:rsid w:val="00C35FB4"/>
    <w:rsid w:val="00C3615E"/>
    <w:rsid w:val="00C36AF7"/>
    <w:rsid w:val="00C36C5D"/>
    <w:rsid w:val="00C36CBE"/>
    <w:rsid w:val="00C36F19"/>
    <w:rsid w:val="00C373BB"/>
    <w:rsid w:val="00C37C64"/>
    <w:rsid w:val="00C37D4F"/>
    <w:rsid w:val="00C37F77"/>
    <w:rsid w:val="00C37F89"/>
    <w:rsid w:val="00C40771"/>
    <w:rsid w:val="00C4104A"/>
    <w:rsid w:val="00C415DB"/>
    <w:rsid w:val="00C41863"/>
    <w:rsid w:val="00C4188D"/>
    <w:rsid w:val="00C41DA1"/>
    <w:rsid w:val="00C42671"/>
    <w:rsid w:val="00C42A22"/>
    <w:rsid w:val="00C42BB5"/>
    <w:rsid w:val="00C4306C"/>
    <w:rsid w:val="00C43314"/>
    <w:rsid w:val="00C439EC"/>
    <w:rsid w:val="00C43B38"/>
    <w:rsid w:val="00C43B80"/>
    <w:rsid w:val="00C43CE9"/>
    <w:rsid w:val="00C440AA"/>
    <w:rsid w:val="00C441B8"/>
    <w:rsid w:val="00C448A4"/>
    <w:rsid w:val="00C4519A"/>
    <w:rsid w:val="00C45344"/>
    <w:rsid w:val="00C4593B"/>
    <w:rsid w:val="00C45C8E"/>
    <w:rsid w:val="00C45E63"/>
    <w:rsid w:val="00C4633C"/>
    <w:rsid w:val="00C4636E"/>
    <w:rsid w:val="00C46D5F"/>
    <w:rsid w:val="00C46E53"/>
    <w:rsid w:val="00C46F61"/>
    <w:rsid w:val="00C478D6"/>
    <w:rsid w:val="00C50A56"/>
    <w:rsid w:val="00C50B63"/>
    <w:rsid w:val="00C50C2B"/>
    <w:rsid w:val="00C512E0"/>
    <w:rsid w:val="00C51B53"/>
    <w:rsid w:val="00C529F1"/>
    <w:rsid w:val="00C52FB7"/>
    <w:rsid w:val="00C53CD5"/>
    <w:rsid w:val="00C543F8"/>
    <w:rsid w:val="00C549EE"/>
    <w:rsid w:val="00C5526E"/>
    <w:rsid w:val="00C55525"/>
    <w:rsid w:val="00C5563D"/>
    <w:rsid w:val="00C55BC2"/>
    <w:rsid w:val="00C55DF7"/>
    <w:rsid w:val="00C56004"/>
    <w:rsid w:val="00C56C79"/>
    <w:rsid w:val="00C570B6"/>
    <w:rsid w:val="00C57397"/>
    <w:rsid w:val="00C579B4"/>
    <w:rsid w:val="00C579C6"/>
    <w:rsid w:val="00C579F2"/>
    <w:rsid w:val="00C57A8B"/>
    <w:rsid w:val="00C60460"/>
    <w:rsid w:val="00C60F5C"/>
    <w:rsid w:val="00C614CC"/>
    <w:rsid w:val="00C6250B"/>
    <w:rsid w:val="00C64A75"/>
    <w:rsid w:val="00C6622B"/>
    <w:rsid w:val="00C66269"/>
    <w:rsid w:val="00C66844"/>
    <w:rsid w:val="00C67204"/>
    <w:rsid w:val="00C6792E"/>
    <w:rsid w:val="00C70431"/>
    <w:rsid w:val="00C70C7D"/>
    <w:rsid w:val="00C70F44"/>
    <w:rsid w:val="00C7101E"/>
    <w:rsid w:val="00C7123E"/>
    <w:rsid w:val="00C712A5"/>
    <w:rsid w:val="00C71331"/>
    <w:rsid w:val="00C72705"/>
    <w:rsid w:val="00C73107"/>
    <w:rsid w:val="00C734C3"/>
    <w:rsid w:val="00C742C5"/>
    <w:rsid w:val="00C74723"/>
    <w:rsid w:val="00C75137"/>
    <w:rsid w:val="00C754BA"/>
    <w:rsid w:val="00C755DB"/>
    <w:rsid w:val="00C75B37"/>
    <w:rsid w:val="00C75B40"/>
    <w:rsid w:val="00C75DAC"/>
    <w:rsid w:val="00C76515"/>
    <w:rsid w:val="00C76797"/>
    <w:rsid w:val="00C76E96"/>
    <w:rsid w:val="00C779CC"/>
    <w:rsid w:val="00C77A1C"/>
    <w:rsid w:val="00C77A2F"/>
    <w:rsid w:val="00C77D5B"/>
    <w:rsid w:val="00C806C2"/>
    <w:rsid w:val="00C80994"/>
    <w:rsid w:val="00C8124B"/>
    <w:rsid w:val="00C815EB"/>
    <w:rsid w:val="00C827B4"/>
    <w:rsid w:val="00C830C2"/>
    <w:rsid w:val="00C833B8"/>
    <w:rsid w:val="00C835C5"/>
    <w:rsid w:val="00C836E6"/>
    <w:rsid w:val="00C8384F"/>
    <w:rsid w:val="00C8438E"/>
    <w:rsid w:val="00C84F96"/>
    <w:rsid w:val="00C852EA"/>
    <w:rsid w:val="00C85B5F"/>
    <w:rsid w:val="00C85D8C"/>
    <w:rsid w:val="00C864A4"/>
    <w:rsid w:val="00C86B4E"/>
    <w:rsid w:val="00C8707A"/>
    <w:rsid w:val="00C87396"/>
    <w:rsid w:val="00C87739"/>
    <w:rsid w:val="00C87874"/>
    <w:rsid w:val="00C90608"/>
    <w:rsid w:val="00C90A7D"/>
    <w:rsid w:val="00C90C4D"/>
    <w:rsid w:val="00C90D44"/>
    <w:rsid w:val="00C91631"/>
    <w:rsid w:val="00C91828"/>
    <w:rsid w:val="00C9202C"/>
    <w:rsid w:val="00C92920"/>
    <w:rsid w:val="00C92B91"/>
    <w:rsid w:val="00C941DA"/>
    <w:rsid w:val="00C9478C"/>
    <w:rsid w:val="00C957DA"/>
    <w:rsid w:val="00C95A36"/>
    <w:rsid w:val="00C96497"/>
    <w:rsid w:val="00C966B6"/>
    <w:rsid w:val="00C968D1"/>
    <w:rsid w:val="00C96C5B"/>
    <w:rsid w:val="00C9729C"/>
    <w:rsid w:val="00C974EA"/>
    <w:rsid w:val="00C9763C"/>
    <w:rsid w:val="00C97E4F"/>
    <w:rsid w:val="00CA04F7"/>
    <w:rsid w:val="00CA08A9"/>
    <w:rsid w:val="00CA0B42"/>
    <w:rsid w:val="00CA0E8D"/>
    <w:rsid w:val="00CA105E"/>
    <w:rsid w:val="00CA10AB"/>
    <w:rsid w:val="00CA1342"/>
    <w:rsid w:val="00CA1583"/>
    <w:rsid w:val="00CA1953"/>
    <w:rsid w:val="00CA2351"/>
    <w:rsid w:val="00CA2482"/>
    <w:rsid w:val="00CA26F3"/>
    <w:rsid w:val="00CA299D"/>
    <w:rsid w:val="00CA2DD0"/>
    <w:rsid w:val="00CA2E77"/>
    <w:rsid w:val="00CA314B"/>
    <w:rsid w:val="00CA369A"/>
    <w:rsid w:val="00CA3BEC"/>
    <w:rsid w:val="00CA3D90"/>
    <w:rsid w:val="00CA3F74"/>
    <w:rsid w:val="00CA427B"/>
    <w:rsid w:val="00CA42CD"/>
    <w:rsid w:val="00CA4444"/>
    <w:rsid w:val="00CA496E"/>
    <w:rsid w:val="00CA4B0E"/>
    <w:rsid w:val="00CA4B45"/>
    <w:rsid w:val="00CA5243"/>
    <w:rsid w:val="00CA5449"/>
    <w:rsid w:val="00CA5856"/>
    <w:rsid w:val="00CA5912"/>
    <w:rsid w:val="00CA5E29"/>
    <w:rsid w:val="00CA627B"/>
    <w:rsid w:val="00CA680D"/>
    <w:rsid w:val="00CA681D"/>
    <w:rsid w:val="00CA6863"/>
    <w:rsid w:val="00CA6ACC"/>
    <w:rsid w:val="00CA718C"/>
    <w:rsid w:val="00CA7194"/>
    <w:rsid w:val="00CA7F39"/>
    <w:rsid w:val="00CB0504"/>
    <w:rsid w:val="00CB05A3"/>
    <w:rsid w:val="00CB0913"/>
    <w:rsid w:val="00CB0BAD"/>
    <w:rsid w:val="00CB0DEE"/>
    <w:rsid w:val="00CB2A68"/>
    <w:rsid w:val="00CB39C6"/>
    <w:rsid w:val="00CB3C1C"/>
    <w:rsid w:val="00CB44C1"/>
    <w:rsid w:val="00CB49F5"/>
    <w:rsid w:val="00CB4AC0"/>
    <w:rsid w:val="00CB5323"/>
    <w:rsid w:val="00CB578B"/>
    <w:rsid w:val="00CB5A43"/>
    <w:rsid w:val="00CB69FC"/>
    <w:rsid w:val="00CB74E1"/>
    <w:rsid w:val="00CB7560"/>
    <w:rsid w:val="00CB758F"/>
    <w:rsid w:val="00CB7625"/>
    <w:rsid w:val="00CB7BB4"/>
    <w:rsid w:val="00CB7D8B"/>
    <w:rsid w:val="00CC0C0C"/>
    <w:rsid w:val="00CC0F6A"/>
    <w:rsid w:val="00CC0FD1"/>
    <w:rsid w:val="00CC1235"/>
    <w:rsid w:val="00CC1A1E"/>
    <w:rsid w:val="00CC1F5E"/>
    <w:rsid w:val="00CC3208"/>
    <w:rsid w:val="00CC3839"/>
    <w:rsid w:val="00CC448B"/>
    <w:rsid w:val="00CC6102"/>
    <w:rsid w:val="00CC6591"/>
    <w:rsid w:val="00CC6A2D"/>
    <w:rsid w:val="00CC703C"/>
    <w:rsid w:val="00CC7448"/>
    <w:rsid w:val="00CC7CAC"/>
    <w:rsid w:val="00CC7DC9"/>
    <w:rsid w:val="00CD1561"/>
    <w:rsid w:val="00CD1588"/>
    <w:rsid w:val="00CD15EE"/>
    <w:rsid w:val="00CD1B9E"/>
    <w:rsid w:val="00CD2207"/>
    <w:rsid w:val="00CD294B"/>
    <w:rsid w:val="00CD2DEC"/>
    <w:rsid w:val="00CD3506"/>
    <w:rsid w:val="00CD42D5"/>
    <w:rsid w:val="00CD472F"/>
    <w:rsid w:val="00CD4B23"/>
    <w:rsid w:val="00CD4C19"/>
    <w:rsid w:val="00CD56B9"/>
    <w:rsid w:val="00CD6558"/>
    <w:rsid w:val="00CD7693"/>
    <w:rsid w:val="00CE0364"/>
    <w:rsid w:val="00CE0EF0"/>
    <w:rsid w:val="00CE118E"/>
    <w:rsid w:val="00CE11BA"/>
    <w:rsid w:val="00CE14C7"/>
    <w:rsid w:val="00CE2289"/>
    <w:rsid w:val="00CE309B"/>
    <w:rsid w:val="00CE3233"/>
    <w:rsid w:val="00CE460E"/>
    <w:rsid w:val="00CE4A7E"/>
    <w:rsid w:val="00CE4AB1"/>
    <w:rsid w:val="00CE4FA0"/>
    <w:rsid w:val="00CE5ED7"/>
    <w:rsid w:val="00CE5FFC"/>
    <w:rsid w:val="00CE605F"/>
    <w:rsid w:val="00CE6932"/>
    <w:rsid w:val="00CE69CD"/>
    <w:rsid w:val="00CE6B85"/>
    <w:rsid w:val="00CE6BFE"/>
    <w:rsid w:val="00CE6E04"/>
    <w:rsid w:val="00CE703B"/>
    <w:rsid w:val="00CE75EF"/>
    <w:rsid w:val="00CE7D97"/>
    <w:rsid w:val="00CE7FD8"/>
    <w:rsid w:val="00CF0583"/>
    <w:rsid w:val="00CF08BF"/>
    <w:rsid w:val="00CF0FA4"/>
    <w:rsid w:val="00CF1934"/>
    <w:rsid w:val="00CF288D"/>
    <w:rsid w:val="00CF2D98"/>
    <w:rsid w:val="00CF2DAC"/>
    <w:rsid w:val="00CF3861"/>
    <w:rsid w:val="00CF3ADC"/>
    <w:rsid w:val="00CF4A1B"/>
    <w:rsid w:val="00CF4CBC"/>
    <w:rsid w:val="00CF6027"/>
    <w:rsid w:val="00CF6619"/>
    <w:rsid w:val="00CF6AFB"/>
    <w:rsid w:val="00CF70D8"/>
    <w:rsid w:val="00CF73F4"/>
    <w:rsid w:val="00CF7FCB"/>
    <w:rsid w:val="00D0018E"/>
    <w:rsid w:val="00D0025A"/>
    <w:rsid w:val="00D005CF"/>
    <w:rsid w:val="00D009D0"/>
    <w:rsid w:val="00D00D8C"/>
    <w:rsid w:val="00D01E7C"/>
    <w:rsid w:val="00D023A3"/>
    <w:rsid w:val="00D027B2"/>
    <w:rsid w:val="00D02C66"/>
    <w:rsid w:val="00D03402"/>
    <w:rsid w:val="00D0355E"/>
    <w:rsid w:val="00D0378E"/>
    <w:rsid w:val="00D03842"/>
    <w:rsid w:val="00D0431F"/>
    <w:rsid w:val="00D05419"/>
    <w:rsid w:val="00D055A0"/>
    <w:rsid w:val="00D05770"/>
    <w:rsid w:val="00D05837"/>
    <w:rsid w:val="00D0585D"/>
    <w:rsid w:val="00D05A27"/>
    <w:rsid w:val="00D05EA6"/>
    <w:rsid w:val="00D06CD7"/>
    <w:rsid w:val="00D070DF"/>
    <w:rsid w:val="00D071EE"/>
    <w:rsid w:val="00D07219"/>
    <w:rsid w:val="00D07BFA"/>
    <w:rsid w:val="00D07EF1"/>
    <w:rsid w:val="00D100BE"/>
    <w:rsid w:val="00D105DE"/>
    <w:rsid w:val="00D11A4E"/>
    <w:rsid w:val="00D11EFA"/>
    <w:rsid w:val="00D12034"/>
    <w:rsid w:val="00D1217B"/>
    <w:rsid w:val="00D12F6D"/>
    <w:rsid w:val="00D130AB"/>
    <w:rsid w:val="00D13316"/>
    <w:rsid w:val="00D13C6A"/>
    <w:rsid w:val="00D142E6"/>
    <w:rsid w:val="00D14879"/>
    <w:rsid w:val="00D14A66"/>
    <w:rsid w:val="00D14B2B"/>
    <w:rsid w:val="00D14B5A"/>
    <w:rsid w:val="00D14EF2"/>
    <w:rsid w:val="00D1521C"/>
    <w:rsid w:val="00D15A9E"/>
    <w:rsid w:val="00D15ACF"/>
    <w:rsid w:val="00D15B68"/>
    <w:rsid w:val="00D16EC6"/>
    <w:rsid w:val="00D173B5"/>
    <w:rsid w:val="00D175F6"/>
    <w:rsid w:val="00D17662"/>
    <w:rsid w:val="00D17AEB"/>
    <w:rsid w:val="00D20399"/>
    <w:rsid w:val="00D204BA"/>
    <w:rsid w:val="00D22821"/>
    <w:rsid w:val="00D228AE"/>
    <w:rsid w:val="00D2295D"/>
    <w:rsid w:val="00D229E0"/>
    <w:rsid w:val="00D23F0B"/>
    <w:rsid w:val="00D23F53"/>
    <w:rsid w:val="00D23FB8"/>
    <w:rsid w:val="00D249E5"/>
    <w:rsid w:val="00D2551F"/>
    <w:rsid w:val="00D25B88"/>
    <w:rsid w:val="00D265EE"/>
    <w:rsid w:val="00D26B9C"/>
    <w:rsid w:val="00D26E5D"/>
    <w:rsid w:val="00D270FD"/>
    <w:rsid w:val="00D27339"/>
    <w:rsid w:val="00D274B7"/>
    <w:rsid w:val="00D27F6B"/>
    <w:rsid w:val="00D30263"/>
    <w:rsid w:val="00D30516"/>
    <w:rsid w:val="00D3059B"/>
    <w:rsid w:val="00D306AE"/>
    <w:rsid w:val="00D307F4"/>
    <w:rsid w:val="00D30A31"/>
    <w:rsid w:val="00D31067"/>
    <w:rsid w:val="00D310DC"/>
    <w:rsid w:val="00D31509"/>
    <w:rsid w:val="00D31F62"/>
    <w:rsid w:val="00D31F6F"/>
    <w:rsid w:val="00D331F3"/>
    <w:rsid w:val="00D3327A"/>
    <w:rsid w:val="00D3336B"/>
    <w:rsid w:val="00D338CA"/>
    <w:rsid w:val="00D33C59"/>
    <w:rsid w:val="00D34716"/>
    <w:rsid w:val="00D34AB5"/>
    <w:rsid w:val="00D34D7F"/>
    <w:rsid w:val="00D35DF0"/>
    <w:rsid w:val="00D36150"/>
    <w:rsid w:val="00D3681F"/>
    <w:rsid w:val="00D36CE6"/>
    <w:rsid w:val="00D36F8A"/>
    <w:rsid w:val="00D375E7"/>
    <w:rsid w:val="00D37E87"/>
    <w:rsid w:val="00D37F41"/>
    <w:rsid w:val="00D403D0"/>
    <w:rsid w:val="00D4085A"/>
    <w:rsid w:val="00D40A66"/>
    <w:rsid w:val="00D40C50"/>
    <w:rsid w:val="00D41FEF"/>
    <w:rsid w:val="00D42047"/>
    <w:rsid w:val="00D4208D"/>
    <w:rsid w:val="00D42427"/>
    <w:rsid w:val="00D4242A"/>
    <w:rsid w:val="00D43C76"/>
    <w:rsid w:val="00D43D6A"/>
    <w:rsid w:val="00D442C6"/>
    <w:rsid w:val="00D44335"/>
    <w:rsid w:val="00D449ED"/>
    <w:rsid w:val="00D44D32"/>
    <w:rsid w:val="00D453E8"/>
    <w:rsid w:val="00D45408"/>
    <w:rsid w:val="00D459B2"/>
    <w:rsid w:val="00D45D78"/>
    <w:rsid w:val="00D45DD9"/>
    <w:rsid w:val="00D463AC"/>
    <w:rsid w:val="00D465BD"/>
    <w:rsid w:val="00D46786"/>
    <w:rsid w:val="00D46790"/>
    <w:rsid w:val="00D46A74"/>
    <w:rsid w:val="00D46AAE"/>
    <w:rsid w:val="00D46E53"/>
    <w:rsid w:val="00D47015"/>
    <w:rsid w:val="00D474A3"/>
    <w:rsid w:val="00D47ADE"/>
    <w:rsid w:val="00D500D1"/>
    <w:rsid w:val="00D51279"/>
    <w:rsid w:val="00D51B68"/>
    <w:rsid w:val="00D51DF6"/>
    <w:rsid w:val="00D51DFC"/>
    <w:rsid w:val="00D52524"/>
    <w:rsid w:val="00D52D4D"/>
    <w:rsid w:val="00D52ECE"/>
    <w:rsid w:val="00D52F42"/>
    <w:rsid w:val="00D53059"/>
    <w:rsid w:val="00D532D5"/>
    <w:rsid w:val="00D53BAC"/>
    <w:rsid w:val="00D53C81"/>
    <w:rsid w:val="00D53E2B"/>
    <w:rsid w:val="00D54248"/>
    <w:rsid w:val="00D5469A"/>
    <w:rsid w:val="00D54808"/>
    <w:rsid w:val="00D54977"/>
    <w:rsid w:val="00D549A0"/>
    <w:rsid w:val="00D54F6B"/>
    <w:rsid w:val="00D5501F"/>
    <w:rsid w:val="00D55257"/>
    <w:rsid w:val="00D5531C"/>
    <w:rsid w:val="00D5535C"/>
    <w:rsid w:val="00D553DC"/>
    <w:rsid w:val="00D55607"/>
    <w:rsid w:val="00D55AC6"/>
    <w:rsid w:val="00D55B1D"/>
    <w:rsid w:val="00D55CC3"/>
    <w:rsid w:val="00D55E09"/>
    <w:rsid w:val="00D55E6D"/>
    <w:rsid w:val="00D56068"/>
    <w:rsid w:val="00D56094"/>
    <w:rsid w:val="00D562C3"/>
    <w:rsid w:val="00D5680B"/>
    <w:rsid w:val="00D56A9A"/>
    <w:rsid w:val="00D56E7B"/>
    <w:rsid w:val="00D56F7F"/>
    <w:rsid w:val="00D57362"/>
    <w:rsid w:val="00D57609"/>
    <w:rsid w:val="00D57642"/>
    <w:rsid w:val="00D57EBF"/>
    <w:rsid w:val="00D605E6"/>
    <w:rsid w:val="00D607A9"/>
    <w:rsid w:val="00D60C90"/>
    <w:rsid w:val="00D60FD1"/>
    <w:rsid w:val="00D618BD"/>
    <w:rsid w:val="00D62846"/>
    <w:rsid w:val="00D62EA2"/>
    <w:rsid w:val="00D63462"/>
    <w:rsid w:val="00D6352A"/>
    <w:rsid w:val="00D6378A"/>
    <w:rsid w:val="00D64231"/>
    <w:rsid w:val="00D64285"/>
    <w:rsid w:val="00D64B60"/>
    <w:rsid w:val="00D64DA6"/>
    <w:rsid w:val="00D64FB6"/>
    <w:rsid w:val="00D6551D"/>
    <w:rsid w:val="00D6579D"/>
    <w:rsid w:val="00D65BD4"/>
    <w:rsid w:val="00D66235"/>
    <w:rsid w:val="00D66305"/>
    <w:rsid w:val="00D66CA5"/>
    <w:rsid w:val="00D66E55"/>
    <w:rsid w:val="00D66F9D"/>
    <w:rsid w:val="00D70158"/>
    <w:rsid w:val="00D7110E"/>
    <w:rsid w:val="00D712DA"/>
    <w:rsid w:val="00D72370"/>
    <w:rsid w:val="00D728FE"/>
    <w:rsid w:val="00D733B1"/>
    <w:rsid w:val="00D73452"/>
    <w:rsid w:val="00D74356"/>
    <w:rsid w:val="00D74FAC"/>
    <w:rsid w:val="00D7507E"/>
    <w:rsid w:val="00D754BB"/>
    <w:rsid w:val="00D755FD"/>
    <w:rsid w:val="00D75815"/>
    <w:rsid w:val="00D75C4F"/>
    <w:rsid w:val="00D75ECB"/>
    <w:rsid w:val="00D762C9"/>
    <w:rsid w:val="00D77261"/>
    <w:rsid w:val="00D775EB"/>
    <w:rsid w:val="00D77A6E"/>
    <w:rsid w:val="00D806D7"/>
    <w:rsid w:val="00D8095E"/>
    <w:rsid w:val="00D811EC"/>
    <w:rsid w:val="00D81530"/>
    <w:rsid w:val="00D8194D"/>
    <w:rsid w:val="00D81FFB"/>
    <w:rsid w:val="00D8215F"/>
    <w:rsid w:val="00D8289B"/>
    <w:rsid w:val="00D82FFA"/>
    <w:rsid w:val="00D83522"/>
    <w:rsid w:val="00D8354D"/>
    <w:rsid w:val="00D83671"/>
    <w:rsid w:val="00D8397E"/>
    <w:rsid w:val="00D83B09"/>
    <w:rsid w:val="00D83E9D"/>
    <w:rsid w:val="00D841F8"/>
    <w:rsid w:val="00D85D2A"/>
    <w:rsid w:val="00D86015"/>
    <w:rsid w:val="00D86F96"/>
    <w:rsid w:val="00D90327"/>
    <w:rsid w:val="00D908CE"/>
    <w:rsid w:val="00D90F3E"/>
    <w:rsid w:val="00D910F1"/>
    <w:rsid w:val="00D9137F"/>
    <w:rsid w:val="00D91DAA"/>
    <w:rsid w:val="00D92B98"/>
    <w:rsid w:val="00D9315A"/>
    <w:rsid w:val="00D9332C"/>
    <w:rsid w:val="00D935F8"/>
    <w:rsid w:val="00D938ED"/>
    <w:rsid w:val="00D93AD5"/>
    <w:rsid w:val="00D93F95"/>
    <w:rsid w:val="00D945E5"/>
    <w:rsid w:val="00D94770"/>
    <w:rsid w:val="00D9492A"/>
    <w:rsid w:val="00D9496C"/>
    <w:rsid w:val="00D95853"/>
    <w:rsid w:val="00D96F88"/>
    <w:rsid w:val="00D97D9C"/>
    <w:rsid w:val="00DA0215"/>
    <w:rsid w:val="00DA0367"/>
    <w:rsid w:val="00DA0D0F"/>
    <w:rsid w:val="00DA13F2"/>
    <w:rsid w:val="00DA19B4"/>
    <w:rsid w:val="00DA20AE"/>
    <w:rsid w:val="00DA297A"/>
    <w:rsid w:val="00DA2C4E"/>
    <w:rsid w:val="00DA3039"/>
    <w:rsid w:val="00DA36A3"/>
    <w:rsid w:val="00DA3C91"/>
    <w:rsid w:val="00DA3FDE"/>
    <w:rsid w:val="00DA4FB7"/>
    <w:rsid w:val="00DA517C"/>
    <w:rsid w:val="00DA58DA"/>
    <w:rsid w:val="00DA5DD3"/>
    <w:rsid w:val="00DA6AFA"/>
    <w:rsid w:val="00DA6B99"/>
    <w:rsid w:val="00DB0010"/>
    <w:rsid w:val="00DB01D6"/>
    <w:rsid w:val="00DB03C4"/>
    <w:rsid w:val="00DB0407"/>
    <w:rsid w:val="00DB046D"/>
    <w:rsid w:val="00DB06DC"/>
    <w:rsid w:val="00DB16F2"/>
    <w:rsid w:val="00DB1B53"/>
    <w:rsid w:val="00DB1DAA"/>
    <w:rsid w:val="00DB291C"/>
    <w:rsid w:val="00DB2D12"/>
    <w:rsid w:val="00DB30D2"/>
    <w:rsid w:val="00DB35EA"/>
    <w:rsid w:val="00DB3A39"/>
    <w:rsid w:val="00DB3B8C"/>
    <w:rsid w:val="00DB431D"/>
    <w:rsid w:val="00DB4572"/>
    <w:rsid w:val="00DB4EF3"/>
    <w:rsid w:val="00DB561D"/>
    <w:rsid w:val="00DB61DF"/>
    <w:rsid w:val="00DB639B"/>
    <w:rsid w:val="00DB6657"/>
    <w:rsid w:val="00DB6BC9"/>
    <w:rsid w:val="00DB72D0"/>
    <w:rsid w:val="00DB758E"/>
    <w:rsid w:val="00DB7DDF"/>
    <w:rsid w:val="00DC006F"/>
    <w:rsid w:val="00DC0FC7"/>
    <w:rsid w:val="00DC15FC"/>
    <w:rsid w:val="00DC1B62"/>
    <w:rsid w:val="00DC1D0D"/>
    <w:rsid w:val="00DC2072"/>
    <w:rsid w:val="00DC2385"/>
    <w:rsid w:val="00DC2798"/>
    <w:rsid w:val="00DC2BF8"/>
    <w:rsid w:val="00DC3979"/>
    <w:rsid w:val="00DC3EB6"/>
    <w:rsid w:val="00DC4B00"/>
    <w:rsid w:val="00DC4EF8"/>
    <w:rsid w:val="00DC57F8"/>
    <w:rsid w:val="00DC5D69"/>
    <w:rsid w:val="00DC61A3"/>
    <w:rsid w:val="00DC6593"/>
    <w:rsid w:val="00DC68A1"/>
    <w:rsid w:val="00DC74C4"/>
    <w:rsid w:val="00DC7B36"/>
    <w:rsid w:val="00DC7C15"/>
    <w:rsid w:val="00DC7D17"/>
    <w:rsid w:val="00DD053C"/>
    <w:rsid w:val="00DD089B"/>
    <w:rsid w:val="00DD092A"/>
    <w:rsid w:val="00DD0FF5"/>
    <w:rsid w:val="00DD1379"/>
    <w:rsid w:val="00DD1DD6"/>
    <w:rsid w:val="00DD1FC7"/>
    <w:rsid w:val="00DD21D8"/>
    <w:rsid w:val="00DD2529"/>
    <w:rsid w:val="00DD2836"/>
    <w:rsid w:val="00DD2D1B"/>
    <w:rsid w:val="00DD2E9F"/>
    <w:rsid w:val="00DD3067"/>
    <w:rsid w:val="00DD3C6A"/>
    <w:rsid w:val="00DD3D18"/>
    <w:rsid w:val="00DD3F5A"/>
    <w:rsid w:val="00DD428E"/>
    <w:rsid w:val="00DD431C"/>
    <w:rsid w:val="00DD470F"/>
    <w:rsid w:val="00DD4A0B"/>
    <w:rsid w:val="00DD592F"/>
    <w:rsid w:val="00DD594A"/>
    <w:rsid w:val="00DD5C3E"/>
    <w:rsid w:val="00DD5C6B"/>
    <w:rsid w:val="00DD7734"/>
    <w:rsid w:val="00DD78A7"/>
    <w:rsid w:val="00DD7DAA"/>
    <w:rsid w:val="00DD7F5A"/>
    <w:rsid w:val="00DE18AD"/>
    <w:rsid w:val="00DE1AAB"/>
    <w:rsid w:val="00DE1AF3"/>
    <w:rsid w:val="00DE1FC2"/>
    <w:rsid w:val="00DE2820"/>
    <w:rsid w:val="00DE2AD6"/>
    <w:rsid w:val="00DE2C03"/>
    <w:rsid w:val="00DE2DFA"/>
    <w:rsid w:val="00DE344A"/>
    <w:rsid w:val="00DE464D"/>
    <w:rsid w:val="00DE489B"/>
    <w:rsid w:val="00DE4914"/>
    <w:rsid w:val="00DE4B23"/>
    <w:rsid w:val="00DE52DD"/>
    <w:rsid w:val="00DE5392"/>
    <w:rsid w:val="00DE587D"/>
    <w:rsid w:val="00DE591D"/>
    <w:rsid w:val="00DE5FE9"/>
    <w:rsid w:val="00DE69E1"/>
    <w:rsid w:val="00DE7548"/>
    <w:rsid w:val="00DE78DF"/>
    <w:rsid w:val="00DE797A"/>
    <w:rsid w:val="00DE7AF8"/>
    <w:rsid w:val="00DF03D0"/>
    <w:rsid w:val="00DF0464"/>
    <w:rsid w:val="00DF0541"/>
    <w:rsid w:val="00DF06E7"/>
    <w:rsid w:val="00DF1989"/>
    <w:rsid w:val="00DF1C77"/>
    <w:rsid w:val="00DF1DB0"/>
    <w:rsid w:val="00DF1DDA"/>
    <w:rsid w:val="00DF1FEB"/>
    <w:rsid w:val="00DF2245"/>
    <w:rsid w:val="00DF3130"/>
    <w:rsid w:val="00DF3447"/>
    <w:rsid w:val="00DF3960"/>
    <w:rsid w:val="00DF3A5B"/>
    <w:rsid w:val="00DF4BA0"/>
    <w:rsid w:val="00DF576C"/>
    <w:rsid w:val="00DF64C7"/>
    <w:rsid w:val="00DF6BC9"/>
    <w:rsid w:val="00DF6D19"/>
    <w:rsid w:val="00DF6DFD"/>
    <w:rsid w:val="00DF716E"/>
    <w:rsid w:val="00DF73E9"/>
    <w:rsid w:val="00DF7E09"/>
    <w:rsid w:val="00E00017"/>
    <w:rsid w:val="00E0032C"/>
    <w:rsid w:val="00E012CA"/>
    <w:rsid w:val="00E01A7A"/>
    <w:rsid w:val="00E02744"/>
    <w:rsid w:val="00E02C79"/>
    <w:rsid w:val="00E03605"/>
    <w:rsid w:val="00E03A59"/>
    <w:rsid w:val="00E03F9A"/>
    <w:rsid w:val="00E042A5"/>
    <w:rsid w:val="00E049E5"/>
    <w:rsid w:val="00E0574F"/>
    <w:rsid w:val="00E05894"/>
    <w:rsid w:val="00E0596F"/>
    <w:rsid w:val="00E05C2C"/>
    <w:rsid w:val="00E062E0"/>
    <w:rsid w:val="00E064AF"/>
    <w:rsid w:val="00E06779"/>
    <w:rsid w:val="00E0692D"/>
    <w:rsid w:val="00E06944"/>
    <w:rsid w:val="00E06D2C"/>
    <w:rsid w:val="00E06E61"/>
    <w:rsid w:val="00E06F7D"/>
    <w:rsid w:val="00E072B6"/>
    <w:rsid w:val="00E0782F"/>
    <w:rsid w:val="00E07848"/>
    <w:rsid w:val="00E07BE7"/>
    <w:rsid w:val="00E07DA6"/>
    <w:rsid w:val="00E10273"/>
    <w:rsid w:val="00E109E6"/>
    <w:rsid w:val="00E11176"/>
    <w:rsid w:val="00E11249"/>
    <w:rsid w:val="00E117D7"/>
    <w:rsid w:val="00E12780"/>
    <w:rsid w:val="00E1358F"/>
    <w:rsid w:val="00E13BB3"/>
    <w:rsid w:val="00E13E74"/>
    <w:rsid w:val="00E14205"/>
    <w:rsid w:val="00E14349"/>
    <w:rsid w:val="00E146E8"/>
    <w:rsid w:val="00E14F29"/>
    <w:rsid w:val="00E15059"/>
    <w:rsid w:val="00E15243"/>
    <w:rsid w:val="00E1581D"/>
    <w:rsid w:val="00E162CA"/>
    <w:rsid w:val="00E16BAE"/>
    <w:rsid w:val="00E16D22"/>
    <w:rsid w:val="00E178BB"/>
    <w:rsid w:val="00E17E41"/>
    <w:rsid w:val="00E203FD"/>
    <w:rsid w:val="00E20F54"/>
    <w:rsid w:val="00E21E42"/>
    <w:rsid w:val="00E22C67"/>
    <w:rsid w:val="00E22D82"/>
    <w:rsid w:val="00E22F28"/>
    <w:rsid w:val="00E2358B"/>
    <w:rsid w:val="00E2389E"/>
    <w:rsid w:val="00E239F5"/>
    <w:rsid w:val="00E23E10"/>
    <w:rsid w:val="00E24288"/>
    <w:rsid w:val="00E24349"/>
    <w:rsid w:val="00E243E3"/>
    <w:rsid w:val="00E24FB8"/>
    <w:rsid w:val="00E256B1"/>
    <w:rsid w:val="00E258E9"/>
    <w:rsid w:val="00E2598C"/>
    <w:rsid w:val="00E2690E"/>
    <w:rsid w:val="00E26932"/>
    <w:rsid w:val="00E26F72"/>
    <w:rsid w:val="00E3043D"/>
    <w:rsid w:val="00E3058E"/>
    <w:rsid w:val="00E305A8"/>
    <w:rsid w:val="00E30BB4"/>
    <w:rsid w:val="00E3126A"/>
    <w:rsid w:val="00E31624"/>
    <w:rsid w:val="00E31D25"/>
    <w:rsid w:val="00E31DED"/>
    <w:rsid w:val="00E3205D"/>
    <w:rsid w:val="00E321A4"/>
    <w:rsid w:val="00E321B7"/>
    <w:rsid w:val="00E321E1"/>
    <w:rsid w:val="00E324DC"/>
    <w:rsid w:val="00E32667"/>
    <w:rsid w:val="00E32DB9"/>
    <w:rsid w:val="00E32E39"/>
    <w:rsid w:val="00E33592"/>
    <w:rsid w:val="00E33826"/>
    <w:rsid w:val="00E34FFA"/>
    <w:rsid w:val="00E35023"/>
    <w:rsid w:val="00E3511E"/>
    <w:rsid w:val="00E351F2"/>
    <w:rsid w:val="00E35751"/>
    <w:rsid w:val="00E35E7A"/>
    <w:rsid w:val="00E36681"/>
    <w:rsid w:val="00E36980"/>
    <w:rsid w:val="00E36F62"/>
    <w:rsid w:val="00E37061"/>
    <w:rsid w:val="00E37978"/>
    <w:rsid w:val="00E37981"/>
    <w:rsid w:val="00E3798B"/>
    <w:rsid w:val="00E379D4"/>
    <w:rsid w:val="00E40242"/>
    <w:rsid w:val="00E4085A"/>
    <w:rsid w:val="00E411E7"/>
    <w:rsid w:val="00E416FB"/>
    <w:rsid w:val="00E4273A"/>
    <w:rsid w:val="00E428DC"/>
    <w:rsid w:val="00E42D6C"/>
    <w:rsid w:val="00E432A1"/>
    <w:rsid w:val="00E4346E"/>
    <w:rsid w:val="00E434E2"/>
    <w:rsid w:val="00E4401B"/>
    <w:rsid w:val="00E44120"/>
    <w:rsid w:val="00E44D8E"/>
    <w:rsid w:val="00E44F31"/>
    <w:rsid w:val="00E459EC"/>
    <w:rsid w:val="00E4679A"/>
    <w:rsid w:val="00E46910"/>
    <w:rsid w:val="00E46D39"/>
    <w:rsid w:val="00E47644"/>
    <w:rsid w:val="00E476D9"/>
    <w:rsid w:val="00E501DC"/>
    <w:rsid w:val="00E50314"/>
    <w:rsid w:val="00E50D2F"/>
    <w:rsid w:val="00E5164E"/>
    <w:rsid w:val="00E520CE"/>
    <w:rsid w:val="00E5234B"/>
    <w:rsid w:val="00E52BE2"/>
    <w:rsid w:val="00E5326D"/>
    <w:rsid w:val="00E53327"/>
    <w:rsid w:val="00E5341F"/>
    <w:rsid w:val="00E538FD"/>
    <w:rsid w:val="00E53946"/>
    <w:rsid w:val="00E53CBA"/>
    <w:rsid w:val="00E53F0F"/>
    <w:rsid w:val="00E54C16"/>
    <w:rsid w:val="00E556B9"/>
    <w:rsid w:val="00E558B0"/>
    <w:rsid w:val="00E55BE6"/>
    <w:rsid w:val="00E5616F"/>
    <w:rsid w:val="00E565B1"/>
    <w:rsid w:val="00E56A58"/>
    <w:rsid w:val="00E57009"/>
    <w:rsid w:val="00E57130"/>
    <w:rsid w:val="00E57447"/>
    <w:rsid w:val="00E57FB2"/>
    <w:rsid w:val="00E60A0C"/>
    <w:rsid w:val="00E60F07"/>
    <w:rsid w:val="00E61AFB"/>
    <w:rsid w:val="00E61B9C"/>
    <w:rsid w:val="00E62095"/>
    <w:rsid w:val="00E625B3"/>
    <w:rsid w:val="00E62658"/>
    <w:rsid w:val="00E62753"/>
    <w:rsid w:val="00E62AA8"/>
    <w:rsid w:val="00E6314E"/>
    <w:rsid w:val="00E63566"/>
    <w:rsid w:val="00E636BB"/>
    <w:rsid w:val="00E63D67"/>
    <w:rsid w:val="00E63E71"/>
    <w:rsid w:val="00E6488B"/>
    <w:rsid w:val="00E651A2"/>
    <w:rsid w:val="00E6565F"/>
    <w:rsid w:val="00E65C65"/>
    <w:rsid w:val="00E65F36"/>
    <w:rsid w:val="00E66339"/>
    <w:rsid w:val="00E66BF2"/>
    <w:rsid w:val="00E67011"/>
    <w:rsid w:val="00E6703A"/>
    <w:rsid w:val="00E678F7"/>
    <w:rsid w:val="00E679CA"/>
    <w:rsid w:val="00E67A81"/>
    <w:rsid w:val="00E67EE3"/>
    <w:rsid w:val="00E71BFD"/>
    <w:rsid w:val="00E71F7F"/>
    <w:rsid w:val="00E72509"/>
    <w:rsid w:val="00E73639"/>
    <w:rsid w:val="00E7387B"/>
    <w:rsid w:val="00E73E44"/>
    <w:rsid w:val="00E7434E"/>
    <w:rsid w:val="00E7454D"/>
    <w:rsid w:val="00E7592E"/>
    <w:rsid w:val="00E75CED"/>
    <w:rsid w:val="00E7616B"/>
    <w:rsid w:val="00E763C2"/>
    <w:rsid w:val="00E76497"/>
    <w:rsid w:val="00E767B9"/>
    <w:rsid w:val="00E80ECA"/>
    <w:rsid w:val="00E81075"/>
    <w:rsid w:val="00E810E5"/>
    <w:rsid w:val="00E8118A"/>
    <w:rsid w:val="00E8207D"/>
    <w:rsid w:val="00E82AF7"/>
    <w:rsid w:val="00E82B91"/>
    <w:rsid w:val="00E82EE6"/>
    <w:rsid w:val="00E8312A"/>
    <w:rsid w:val="00E83246"/>
    <w:rsid w:val="00E836D5"/>
    <w:rsid w:val="00E836DF"/>
    <w:rsid w:val="00E83D60"/>
    <w:rsid w:val="00E84F63"/>
    <w:rsid w:val="00E852AA"/>
    <w:rsid w:val="00E85554"/>
    <w:rsid w:val="00E85A24"/>
    <w:rsid w:val="00E861E8"/>
    <w:rsid w:val="00E867C0"/>
    <w:rsid w:val="00E868D7"/>
    <w:rsid w:val="00E870E1"/>
    <w:rsid w:val="00E8750A"/>
    <w:rsid w:val="00E8753B"/>
    <w:rsid w:val="00E87929"/>
    <w:rsid w:val="00E87D85"/>
    <w:rsid w:val="00E9026C"/>
    <w:rsid w:val="00E90353"/>
    <w:rsid w:val="00E908BA"/>
    <w:rsid w:val="00E9095D"/>
    <w:rsid w:val="00E90FCD"/>
    <w:rsid w:val="00E910D6"/>
    <w:rsid w:val="00E911B2"/>
    <w:rsid w:val="00E9145B"/>
    <w:rsid w:val="00E915B5"/>
    <w:rsid w:val="00E917C0"/>
    <w:rsid w:val="00E91CCF"/>
    <w:rsid w:val="00E934B7"/>
    <w:rsid w:val="00E938A3"/>
    <w:rsid w:val="00E93BF7"/>
    <w:rsid w:val="00E94AD8"/>
    <w:rsid w:val="00E94BCA"/>
    <w:rsid w:val="00E94BED"/>
    <w:rsid w:val="00E95472"/>
    <w:rsid w:val="00E95BEB"/>
    <w:rsid w:val="00E960D6"/>
    <w:rsid w:val="00E96119"/>
    <w:rsid w:val="00E965DF"/>
    <w:rsid w:val="00E96A87"/>
    <w:rsid w:val="00E97085"/>
    <w:rsid w:val="00E97239"/>
    <w:rsid w:val="00E976EE"/>
    <w:rsid w:val="00E97DE3"/>
    <w:rsid w:val="00EA014C"/>
    <w:rsid w:val="00EA0648"/>
    <w:rsid w:val="00EA0BC6"/>
    <w:rsid w:val="00EA1745"/>
    <w:rsid w:val="00EA178F"/>
    <w:rsid w:val="00EA1E6B"/>
    <w:rsid w:val="00EA21F5"/>
    <w:rsid w:val="00EA2439"/>
    <w:rsid w:val="00EA2DE3"/>
    <w:rsid w:val="00EA2EC3"/>
    <w:rsid w:val="00EA2F6B"/>
    <w:rsid w:val="00EA3795"/>
    <w:rsid w:val="00EA414E"/>
    <w:rsid w:val="00EA4C22"/>
    <w:rsid w:val="00EA4E3C"/>
    <w:rsid w:val="00EA5136"/>
    <w:rsid w:val="00EA5304"/>
    <w:rsid w:val="00EA5505"/>
    <w:rsid w:val="00EA578B"/>
    <w:rsid w:val="00EA58B0"/>
    <w:rsid w:val="00EA5B5E"/>
    <w:rsid w:val="00EA5CA4"/>
    <w:rsid w:val="00EA608E"/>
    <w:rsid w:val="00EA6950"/>
    <w:rsid w:val="00EB0796"/>
    <w:rsid w:val="00EB17F3"/>
    <w:rsid w:val="00EB18FE"/>
    <w:rsid w:val="00EB1A05"/>
    <w:rsid w:val="00EB1A59"/>
    <w:rsid w:val="00EB1B5B"/>
    <w:rsid w:val="00EB1DF1"/>
    <w:rsid w:val="00EB1E75"/>
    <w:rsid w:val="00EB1E89"/>
    <w:rsid w:val="00EB2089"/>
    <w:rsid w:val="00EB2FB8"/>
    <w:rsid w:val="00EB2FD7"/>
    <w:rsid w:val="00EB36F6"/>
    <w:rsid w:val="00EB37E2"/>
    <w:rsid w:val="00EB3A98"/>
    <w:rsid w:val="00EB3CE0"/>
    <w:rsid w:val="00EB41CC"/>
    <w:rsid w:val="00EB42A5"/>
    <w:rsid w:val="00EB4846"/>
    <w:rsid w:val="00EB5027"/>
    <w:rsid w:val="00EB5892"/>
    <w:rsid w:val="00EB58B6"/>
    <w:rsid w:val="00EB59AD"/>
    <w:rsid w:val="00EB65AF"/>
    <w:rsid w:val="00EB68EA"/>
    <w:rsid w:val="00EC04FD"/>
    <w:rsid w:val="00EC14DD"/>
    <w:rsid w:val="00EC1746"/>
    <w:rsid w:val="00EC18A9"/>
    <w:rsid w:val="00EC1D87"/>
    <w:rsid w:val="00EC20E9"/>
    <w:rsid w:val="00EC2650"/>
    <w:rsid w:val="00EC3217"/>
    <w:rsid w:val="00EC342D"/>
    <w:rsid w:val="00EC442C"/>
    <w:rsid w:val="00EC474A"/>
    <w:rsid w:val="00EC4AE6"/>
    <w:rsid w:val="00EC575F"/>
    <w:rsid w:val="00EC577D"/>
    <w:rsid w:val="00EC59CC"/>
    <w:rsid w:val="00EC64F2"/>
    <w:rsid w:val="00EC650C"/>
    <w:rsid w:val="00EC675C"/>
    <w:rsid w:val="00EC6788"/>
    <w:rsid w:val="00EC6792"/>
    <w:rsid w:val="00EC69AB"/>
    <w:rsid w:val="00EC6AA3"/>
    <w:rsid w:val="00EC6B85"/>
    <w:rsid w:val="00EC74FE"/>
    <w:rsid w:val="00ED032F"/>
    <w:rsid w:val="00ED15B2"/>
    <w:rsid w:val="00ED15B4"/>
    <w:rsid w:val="00ED1890"/>
    <w:rsid w:val="00ED203E"/>
    <w:rsid w:val="00ED21F5"/>
    <w:rsid w:val="00ED2228"/>
    <w:rsid w:val="00ED246A"/>
    <w:rsid w:val="00ED2C24"/>
    <w:rsid w:val="00ED31F7"/>
    <w:rsid w:val="00ED3627"/>
    <w:rsid w:val="00ED413E"/>
    <w:rsid w:val="00ED5629"/>
    <w:rsid w:val="00ED5894"/>
    <w:rsid w:val="00ED5D2B"/>
    <w:rsid w:val="00ED65DE"/>
    <w:rsid w:val="00ED68D7"/>
    <w:rsid w:val="00ED6A28"/>
    <w:rsid w:val="00ED6BE0"/>
    <w:rsid w:val="00ED6DC0"/>
    <w:rsid w:val="00ED7383"/>
    <w:rsid w:val="00ED7D3B"/>
    <w:rsid w:val="00ED7E70"/>
    <w:rsid w:val="00EE02A2"/>
    <w:rsid w:val="00EE0685"/>
    <w:rsid w:val="00EE08E6"/>
    <w:rsid w:val="00EE0C3C"/>
    <w:rsid w:val="00EE0CEA"/>
    <w:rsid w:val="00EE0F05"/>
    <w:rsid w:val="00EE119A"/>
    <w:rsid w:val="00EE1702"/>
    <w:rsid w:val="00EE1762"/>
    <w:rsid w:val="00EE1C7F"/>
    <w:rsid w:val="00EE1EF8"/>
    <w:rsid w:val="00EE27CA"/>
    <w:rsid w:val="00EE2C32"/>
    <w:rsid w:val="00EE3106"/>
    <w:rsid w:val="00EE3124"/>
    <w:rsid w:val="00EE32AC"/>
    <w:rsid w:val="00EE3352"/>
    <w:rsid w:val="00EE3656"/>
    <w:rsid w:val="00EE3D14"/>
    <w:rsid w:val="00EE50EB"/>
    <w:rsid w:val="00EE5180"/>
    <w:rsid w:val="00EE52DD"/>
    <w:rsid w:val="00EE58FF"/>
    <w:rsid w:val="00EE5E0B"/>
    <w:rsid w:val="00EE5E95"/>
    <w:rsid w:val="00EE5EB5"/>
    <w:rsid w:val="00EE6242"/>
    <w:rsid w:val="00EE69BC"/>
    <w:rsid w:val="00EE7436"/>
    <w:rsid w:val="00EE7849"/>
    <w:rsid w:val="00EE7E68"/>
    <w:rsid w:val="00EF02CD"/>
    <w:rsid w:val="00EF0A3E"/>
    <w:rsid w:val="00EF10DF"/>
    <w:rsid w:val="00EF1684"/>
    <w:rsid w:val="00EF175D"/>
    <w:rsid w:val="00EF1A4B"/>
    <w:rsid w:val="00EF1F4B"/>
    <w:rsid w:val="00EF2198"/>
    <w:rsid w:val="00EF2730"/>
    <w:rsid w:val="00EF2BEA"/>
    <w:rsid w:val="00EF2D85"/>
    <w:rsid w:val="00EF306F"/>
    <w:rsid w:val="00EF35BC"/>
    <w:rsid w:val="00EF36A9"/>
    <w:rsid w:val="00EF374D"/>
    <w:rsid w:val="00EF3CB0"/>
    <w:rsid w:val="00EF4A24"/>
    <w:rsid w:val="00EF4FB1"/>
    <w:rsid w:val="00EF515D"/>
    <w:rsid w:val="00EF519C"/>
    <w:rsid w:val="00EF5AB5"/>
    <w:rsid w:val="00EF62D4"/>
    <w:rsid w:val="00EF647C"/>
    <w:rsid w:val="00EF66BE"/>
    <w:rsid w:val="00EF6829"/>
    <w:rsid w:val="00EF7083"/>
    <w:rsid w:val="00EF71E0"/>
    <w:rsid w:val="00EF73D5"/>
    <w:rsid w:val="00EF7471"/>
    <w:rsid w:val="00EF7A58"/>
    <w:rsid w:val="00EF7B88"/>
    <w:rsid w:val="00F00715"/>
    <w:rsid w:val="00F00B07"/>
    <w:rsid w:val="00F016CF"/>
    <w:rsid w:val="00F0187E"/>
    <w:rsid w:val="00F01DF6"/>
    <w:rsid w:val="00F0201F"/>
    <w:rsid w:val="00F0207C"/>
    <w:rsid w:val="00F020B9"/>
    <w:rsid w:val="00F02448"/>
    <w:rsid w:val="00F025B5"/>
    <w:rsid w:val="00F02905"/>
    <w:rsid w:val="00F02C38"/>
    <w:rsid w:val="00F02C91"/>
    <w:rsid w:val="00F03222"/>
    <w:rsid w:val="00F0397A"/>
    <w:rsid w:val="00F03B4B"/>
    <w:rsid w:val="00F03FDF"/>
    <w:rsid w:val="00F04030"/>
    <w:rsid w:val="00F04041"/>
    <w:rsid w:val="00F04EEC"/>
    <w:rsid w:val="00F05E77"/>
    <w:rsid w:val="00F0608C"/>
    <w:rsid w:val="00F060A2"/>
    <w:rsid w:val="00F0621A"/>
    <w:rsid w:val="00F06770"/>
    <w:rsid w:val="00F06828"/>
    <w:rsid w:val="00F06E54"/>
    <w:rsid w:val="00F0799B"/>
    <w:rsid w:val="00F10077"/>
    <w:rsid w:val="00F105D3"/>
    <w:rsid w:val="00F106A1"/>
    <w:rsid w:val="00F10C0C"/>
    <w:rsid w:val="00F10C68"/>
    <w:rsid w:val="00F10DCC"/>
    <w:rsid w:val="00F10E40"/>
    <w:rsid w:val="00F10ED6"/>
    <w:rsid w:val="00F11627"/>
    <w:rsid w:val="00F11794"/>
    <w:rsid w:val="00F11E4D"/>
    <w:rsid w:val="00F11F7B"/>
    <w:rsid w:val="00F1346A"/>
    <w:rsid w:val="00F13506"/>
    <w:rsid w:val="00F13ACE"/>
    <w:rsid w:val="00F13C36"/>
    <w:rsid w:val="00F1407A"/>
    <w:rsid w:val="00F15AC4"/>
    <w:rsid w:val="00F15B65"/>
    <w:rsid w:val="00F16830"/>
    <w:rsid w:val="00F16CB8"/>
    <w:rsid w:val="00F16FF4"/>
    <w:rsid w:val="00F1709E"/>
    <w:rsid w:val="00F17899"/>
    <w:rsid w:val="00F17C0E"/>
    <w:rsid w:val="00F17ECD"/>
    <w:rsid w:val="00F2033A"/>
    <w:rsid w:val="00F20390"/>
    <w:rsid w:val="00F20BD6"/>
    <w:rsid w:val="00F21307"/>
    <w:rsid w:val="00F21965"/>
    <w:rsid w:val="00F21B02"/>
    <w:rsid w:val="00F21C39"/>
    <w:rsid w:val="00F22228"/>
    <w:rsid w:val="00F222A3"/>
    <w:rsid w:val="00F224FE"/>
    <w:rsid w:val="00F22A7E"/>
    <w:rsid w:val="00F23358"/>
    <w:rsid w:val="00F236B5"/>
    <w:rsid w:val="00F2370A"/>
    <w:rsid w:val="00F237E3"/>
    <w:rsid w:val="00F23872"/>
    <w:rsid w:val="00F23AD3"/>
    <w:rsid w:val="00F24B55"/>
    <w:rsid w:val="00F25D10"/>
    <w:rsid w:val="00F25E06"/>
    <w:rsid w:val="00F2666F"/>
    <w:rsid w:val="00F26737"/>
    <w:rsid w:val="00F26A1F"/>
    <w:rsid w:val="00F26B4D"/>
    <w:rsid w:val="00F278C3"/>
    <w:rsid w:val="00F27F76"/>
    <w:rsid w:val="00F3032A"/>
    <w:rsid w:val="00F30336"/>
    <w:rsid w:val="00F303D4"/>
    <w:rsid w:val="00F30458"/>
    <w:rsid w:val="00F307D6"/>
    <w:rsid w:val="00F3084B"/>
    <w:rsid w:val="00F30E81"/>
    <w:rsid w:val="00F313CE"/>
    <w:rsid w:val="00F318D1"/>
    <w:rsid w:val="00F31DE0"/>
    <w:rsid w:val="00F323E0"/>
    <w:rsid w:val="00F3392D"/>
    <w:rsid w:val="00F33EFC"/>
    <w:rsid w:val="00F343EC"/>
    <w:rsid w:val="00F3479D"/>
    <w:rsid w:val="00F34A39"/>
    <w:rsid w:val="00F34A74"/>
    <w:rsid w:val="00F350B7"/>
    <w:rsid w:val="00F35152"/>
    <w:rsid w:val="00F356CB"/>
    <w:rsid w:val="00F3598F"/>
    <w:rsid w:val="00F35B36"/>
    <w:rsid w:val="00F36199"/>
    <w:rsid w:val="00F364F5"/>
    <w:rsid w:val="00F36F3A"/>
    <w:rsid w:val="00F378F3"/>
    <w:rsid w:val="00F37C84"/>
    <w:rsid w:val="00F37E8C"/>
    <w:rsid w:val="00F40297"/>
    <w:rsid w:val="00F4045B"/>
    <w:rsid w:val="00F40819"/>
    <w:rsid w:val="00F408B7"/>
    <w:rsid w:val="00F40FA5"/>
    <w:rsid w:val="00F41332"/>
    <w:rsid w:val="00F413D0"/>
    <w:rsid w:val="00F414B8"/>
    <w:rsid w:val="00F41880"/>
    <w:rsid w:val="00F418C5"/>
    <w:rsid w:val="00F419A5"/>
    <w:rsid w:val="00F41A0F"/>
    <w:rsid w:val="00F42113"/>
    <w:rsid w:val="00F421AD"/>
    <w:rsid w:val="00F430C1"/>
    <w:rsid w:val="00F440DB"/>
    <w:rsid w:val="00F44767"/>
    <w:rsid w:val="00F447ED"/>
    <w:rsid w:val="00F44B18"/>
    <w:rsid w:val="00F44C1B"/>
    <w:rsid w:val="00F45258"/>
    <w:rsid w:val="00F46311"/>
    <w:rsid w:val="00F46C3F"/>
    <w:rsid w:val="00F47719"/>
    <w:rsid w:val="00F47CE0"/>
    <w:rsid w:val="00F5033C"/>
    <w:rsid w:val="00F506BA"/>
    <w:rsid w:val="00F513C0"/>
    <w:rsid w:val="00F51D04"/>
    <w:rsid w:val="00F52769"/>
    <w:rsid w:val="00F52DBE"/>
    <w:rsid w:val="00F53819"/>
    <w:rsid w:val="00F549A1"/>
    <w:rsid w:val="00F54BB0"/>
    <w:rsid w:val="00F54E09"/>
    <w:rsid w:val="00F55407"/>
    <w:rsid w:val="00F55558"/>
    <w:rsid w:val="00F55AB9"/>
    <w:rsid w:val="00F56870"/>
    <w:rsid w:val="00F56A3B"/>
    <w:rsid w:val="00F57503"/>
    <w:rsid w:val="00F57C58"/>
    <w:rsid w:val="00F60108"/>
    <w:rsid w:val="00F60951"/>
    <w:rsid w:val="00F60E5B"/>
    <w:rsid w:val="00F60F3C"/>
    <w:rsid w:val="00F6131D"/>
    <w:rsid w:val="00F61675"/>
    <w:rsid w:val="00F6231A"/>
    <w:rsid w:val="00F62932"/>
    <w:rsid w:val="00F62A48"/>
    <w:rsid w:val="00F62F8A"/>
    <w:rsid w:val="00F64096"/>
    <w:rsid w:val="00F647C2"/>
    <w:rsid w:val="00F64E3A"/>
    <w:rsid w:val="00F64FB4"/>
    <w:rsid w:val="00F64FB8"/>
    <w:rsid w:val="00F650C3"/>
    <w:rsid w:val="00F65453"/>
    <w:rsid w:val="00F65562"/>
    <w:rsid w:val="00F65A44"/>
    <w:rsid w:val="00F65FCE"/>
    <w:rsid w:val="00F66506"/>
    <w:rsid w:val="00F6654C"/>
    <w:rsid w:val="00F669B9"/>
    <w:rsid w:val="00F670CB"/>
    <w:rsid w:val="00F7018C"/>
    <w:rsid w:val="00F70255"/>
    <w:rsid w:val="00F708B5"/>
    <w:rsid w:val="00F70EC2"/>
    <w:rsid w:val="00F7187D"/>
    <w:rsid w:val="00F718A9"/>
    <w:rsid w:val="00F7240E"/>
    <w:rsid w:val="00F724AC"/>
    <w:rsid w:val="00F726CF"/>
    <w:rsid w:val="00F72A2F"/>
    <w:rsid w:val="00F73088"/>
    <w:rsid w:val="00F73A60"/>
    <w:rsid w:val="00F74C94"/>
    <w:rsid w:val="00F74ECE"/>
    <w:rsid w:val="00F74F54"/>
    <w:rsid w:val="00F75ED1"/>
    <w:rsid w:val="00F76166"/>
    <w:rsid w:val="00F762EF"/>
    <w:rsid w:val="00F76351"/>
    <w:rsid w:val="00F76A45"/>
    <w:rsid w:val="00F77847"/>
    <w:rsid w:val="00F77BD8"/>
    <w:rsid w:val="00F77E87"/>
    <w:rsid w:val="00F80078"/>
    <w:rsid w:val="00F800AD"/>
    <w:rsid w:val="00F80EBB"/>
    <w:rsid w:val="00F81040"/>
    <w:rsid w:val="00F81D1B"/>
    <w:rsid w:val="00F828EE"/>
    <w:rsid w:val="00F8370E"/>
    <w:rsid w:val="00F83AFD"/>
    <w:rsid w:val="00F83BE4"/>
    <w:rsid w:val="00F84193"/>
    <w:rsid w:val="00F841B8"/>
    <w:rsid w:val="00F84536"/>
    <w:rsid w:val="00F84AD9"/>
    <w:rsid w:val="00F8551E"/>
    <w:rsid w:val="00F85898"/>
    <w:rsid w:val="00F858BE"/>
    <w:rsid w:val="00F86140"/>
    <w:rsid w:val="00F86969"/>
    <w:rsid w:val="00F86A19"/>
    <w:rsid w:val="00F86E25"/>
    <w:rsid w:val="00F86EF8"/>
    <w:rsid w:val="00F87425"/>
    <w:rsid w:val="00F87A9F"/>
    <w:rsid w:val="00F90444"/>
    <w:rsid w:val="00F904C3"/>
    <w:rsid w:val="00F906D8"/>
    <w:rsid w:val="00F9092D"/>
    <w:rsid w:val="00F90FD7"/>
    <w:rsid w:val="00F91035"/>
    <w:rsid w:val="00F91B06"/>
    <w:rsid w:val="00F92765"/>
    <w:rsid w:val="00F92975"/>
    <w:rsid w:val="00F92A03"/>
    <w:rsid w:val="00F93019"/>
    <w:rsid w:val="00F937B6"/>
    <w:rsid w:val="00F9385D"/>
    <w:rsid w:val="00F93D64"/>
    <w:rsid w:val="00F93F19"/>
    <w:rsid w:val="00F94984"/>
    <w:rsid w:val="00F94CDE"/>
    <w:rsid w:val="00F96377"/>
    <w:rsid w:val="00F97488"/>
    <w:rsid w:val="00F976E2"/>
    <w:rsid w:val="00F97D95"/>
    <w:rsid w:val="00FA0438"/>
    <w:rsid w:val="00FA2C7F"/>
    <w:rsid w:val="00FA3517"/>
    <w:rsid w:val="00FA401C"/>
    <w:rsid w:val="00FA413A"/>
    <w:rsid w:val="00FA4D37"/>
    <w:rsid w:val="00FA51F0"/>
    <w:rsid w:val="00FA5520"/>
    <w:rsid w:val="00FA5633"/>
    <w:rsid w:val="00FA599B"/>
    <w:rsid w:val="00FA68A7"/>
    <w:rsid w:val="00FA6970"/>
    <w:rsid w:val="00FA6A7C"/>
    <w:rsid w:val="00FA6E1C"/>
    <w:rsid w:val="00FA7314"/>
    <w:rsid w:val="00FA761A"/>
    <w:rsid w:val="00FA7711"/>
    <w:rsid w:val="00FA798C"/>
    <w:rsid w:val="00FA7B6D"/>
    <w:rsid w:val="00FB0696"/>
    <w:rsid w:val="00FB0C1B"/>
    <w:rsid w:val="00FB0D2A"/>
    <w:rsid w:val="00FB10A3"/>
    <w:rsid w:val="00FB1780"/>
    <w:rsid w:val="00FB1D17"/>
    <w:rsid w:val="00FB2842"/>
    <w:rsid w:val="00FB29A7"/>
    <w:rsid w:val="00FB2D40"/>
    <w:rsid w:val="00FB3129"/>
    <w:rsid w:val="00FB3A25"/>
    <w:rsid w:val="00FB3B0A"/>
    <w:rsid w:val="00FB3B86"/>
    <w:rsid w:val="00FB4203"/>
    <w:rsid w:val="00FB4756"/>
    <w:rsid w:val="00FB4B4E"/>
    <w:rsid w:val="00FB5236"/>
    <w:rsid w:val="00FB5756"/>
    <w:rsid w:val="00FB5CBB"/>
    <w:rsid w:val="00FB5D0B"/>
    <w:rsid w:val="00FB60DA"/>
    <w:rsid w:val="00FB62B1"/>
    <w:rsid w:val="00FB6C32"/>
    <w:rsid w:val="00FB6F8F"/>
    <w:rsid w:val="00FC007B"/>
    <w:rsid w:val="00FC03D5"/>
    <w:rsid w:val="00FC05F6"/>
    <w:rsid w:val="00FC0B12"/>
    <w:rsid w:val="00FC0EBC"/>
    <w:rsid w:val="00FC0F47"/>
    <w:rsid w:val="00FC1047"/>
    <w:rsid w:val="00FC1525"/>
    <w:rsid w:val="00FC1714"/>
    <w:rsid w:val="00FC18E8"/>
    <w:rsid w:val="00FC1B67"/>
    <w:rsid w:val="00FC1F34"/>
    <w:rsid w:val="00FC1FE6"/>
    <w:rsid w:val="00FC20FB"/>
    <w:rsid w:val="00FC2335"/>
    <w:rsid w:val="00FC2A90"/>
    <w:rsid w:val="00FC30E2"/>
    <w:rsid w:val="00FC331B"/>
    <w:rsid w:val="00FC38D8"/>
    <w:rsid w:val="00FC3B7D"/>
    <w:rsid w:val="00FC4225"/>
    <w:rsid w:val="00FC42AE"/>
    <w:rsid w:val="00FC46A0"/>
    <w:rsid w:val="00FC48CB"/>
    <w:rsid w:val="00FC55B8"/>
    <w:rsid w:val="00FC5772"/>
    <w:rsid w:val="00FC5DFD"/>
    <w:rsid w:val="00FC6214"/>
    <w:rsid w:val="00FC67B1"/>
    <w:rsid w:val="00FC6BEE"/>
    <w:rsid w:val="00FC743E"/>
    <w:rsid w:val="00FC77C5"/>
    <w:rsid w:val="00FC7A18"/>
    <w:rsid w:val="00FD11ED"/>
    <w:rsid w:val="00FD19AC"/>
    <w:rsid w:val="00FD212E"/>
    <w:rsid w:val="00FD2791"/>
    <w:rsid w:val="00FD2B44"/>
    <w:rsid w:val="00FD3533"/>
    <w:rsid w:val="00FD3594"/>
    <w:rsid w:val="00FD3958"/>
    <w:rsid w:val="00FD3E75"/>
    <w:rsid w:val="00FD4164"/>
    <w:rsid w:val="00FD44CD"/>
    <w:rsid w:val="00FD461B"/>
    <w:rsid w:val="00FD5133"/>
    <w:rsid w:val="00FD5697"/>
    <w:rsid w:val="00FD5938"/>
    <w:rsid w:val="00FD5C70"/>
    <w:rsid w:val="00FD67C7"/>
    <w:rsid w:val="00FD7FA1"/>
    <w:rsid w:val="00FE06CD"/>
    <w:rsid w:val="00FE1A8F"/>
    <w:rsid w:val="00FE1ABC"/>
    <w:rsid w:val="00FE282B"/>
    <w:rsid w:val="00FE2B97"/>
    <w:rsid w:val="00FE310B"/>
    <w:rsid w:val="00FE3634"/>
    <w:rsid w:val="00FE4916"/>
    <w:rsid w:val="00FE5193"/>
    <w:rsid w:val="00FE5275"/>
    <w:rsid w:val="00FE57F1"/>
    <w:rsid w:val="00FE620E"/>
    <w:rsid w:val="00FE6CB5"/>
    <w:rsid w:val="00FE6CC3"/>
    <w:rsid w:val="00FE6DB1"/>
    <w:rsid w:val="00FE70AC"/>
    <w:rsid w:val="00FE74EE"/>
    <w:rsid w:val="00FE7C06"/>
    <w:rsid w:val="00FF0809"/>
    <w:rsid w:val="00FF0CBF"/>
    <w:rsid w:val="00FF0ECA"/>
    <w:rsid w:val="00FF108C"/>
    <w:rsid w:val="00FF1286"/>
    <w:rsid w:val="00FF12F4"/>
    <w:rsid w:val="00FF1389"/>
    <w:rsid w:val="00FF1925"/>
    <w:rsid w:val="00FF1D82"/>
    <w:rsid w:val="00FF1F6C"/>
    <w:rsid w:val="00FF20D5"/>
    <w:rsid w:val="00FF22EC"/>
    <w:rsid w:val="00FF2906"/>
    <w:rsid w:val="00FF2DF3"/>
    <w:rsid w:val="00FF3B0D"/>
    <w:rsid w:val="00FF40D1"/>
    <w:rsid w:val="00FF452E"/>
    <w:rsid w:val="00FF46A6"/>
    <w:rsid w:val="00FF4A46"/>
    <w:rsid w:val="00FF4D29"/>
    <w:rsid w:val="00FF51EA"/>
    <w:rsid w:val="00FF545B"/>
    <w:rsid w:val="00FF553C"/>
    <w:rsid w:val="00FF58A0"/>
    <w:rsid w:val="00FF6D5A"/>
    <w:rsid w:val="00FF739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6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semiHidden="0" w:uiPriority="39" w:unhideWhenUsed="0" w:qFormat="1"/>
  </w:latentStyles>
  <w:style w:type="paragraph" w:default="1" w:styleId="Normal">
    <w:name w:val="Normal"/>
    <w:qFormat/>
    <w:rsid w:val="005361A1"/>
    <w:pPr>
      <w:spacing w:line="276" w:lineRule="auto"/>
    </w:pPr>
    <w:rPr>
      <w:rFonts w:ascii="Times New Roman" w:hAnsi="Times New Roman"/>
      <w:sz w:val="24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206A20"/>
    <w:pPr>
      <w:keepNext/>
      <w:numPr>
        <w:numId w:val="3"/>
      </w:numPr>
      <w:spacing w:before="240" w:after="240"/>
      <w:ind w:left="-141" w:firstLine="709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Heading2">
    <w:name w:val="heading 2"/>
    <w:basedOn w:val="Heading1"/>
    <w:next w:val="Normal"/>
    <w:link w:val="Heading2Char"/>
    <w:uiPriority w:val="99"/>
    <w:qFormat/>
    <w:rsid w:val="006621C8"/>
    <w:pPr>
      <w:numPr>
        <w:ilvl w:val="1"/>
        <w:numId w:val="1"/>
      </w:numPr>
      <w:spacing w:after="120" w:line="240" w:lineRule="auto"/>
      <w:ind w:left="1" w:hanging="635"/>
      <w:outlineLvl w:val="1"/>
    </w:pPr>
    <w:rPr>
      <w:sz w:val="28"/>
    </w:rPr>
  </w:style>
  <w:style w:type="paragraph" w:styleId="Heading3">
    <w:name w:val="heading 3"/>
    <w:basedOn w:val="Heading2"/>
    <w:next w:val="Normal"/>
    <w:link w:val="Heading3Char"/>
    <w:uiPriority w:val="99"/>
    <w:qFormat/>
    <w:rsid w:val="00446DD2"/>
    <w:pPr>
      <w:numPr>
        <w:ilvl w:val="2"/>
        <w:numId w:val="2"/>
      </w:numPr>
      <w:tabs>
        <w:tab w:val="clear" w:pos="360"/>
      </w:tabs>
      <w:spacing w:before="120"/>
      <w:ind w:left="0"/>
      <w:jc w:val="both"/>
      <w:outlineLvl w:val="2"/>
    </w:pPr>
    <w:rPr>
      <w:sz w:val="24"/>
    </w:rPr>
  </w:style>
  <w:style w:type="paragraph" w:styleId="Heading4">
    <w:name w:val="heading 4"/>
    <w:basedOn w:val="Normal"/>
    <w:next w:val="Normal"/>
    <w:link w:val="Heading4Char"/>
    <w:uiPriority w:val="99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Heading5">
    <w:name w:val="heading 5"/>
    <w:basedOn w:val="Normal"/>
    <w:next w:val="Normal"/>
    <w:link w:val="Heading5Char"/>
    <w:uiPriority w:val="99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Heading6">
    <w:name w:val="heading 6"/>
    <w:basedOn w:val="Normal"/>
    <w:next w:val="Normal"/>
    <w:link w:val="Heading6Char"/>
    <w:uiPriority w:val="99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Heading7">
    <w:name w:val="heading 7"/>
    <w:basedOn w:val="Normal"/>
    <w:next w:val="Normal"/>
    <w:link w:val="Heading7Char"/>
    <w:uiPriority w:val="99"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206A20"/>
    <w:rPr>
      <w:rFonts w:eastAsia="Times New Roman" w:cs="Times New Roman"/>
      <w:b/>
      <w:bCs/>
      <w:kern w:val="32"/>
      <w:sz w:val="24"/>
      <w:szCs w:val="24"/>
      <w:lang w:val="ru-RU" w:eastAsia="ar-SA" w:bidi="ar-SA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6621C8"/>
    <w:rPr>
      <w:rFonts w:eastAsia="Times New Roman" w:cs="Times New Roman"/>
      <w:b/>
      <w:bCs/>
      <w:kern w:val="32"/>
      <w:sz w:val="24"/>
      <w:szCs w:val="24"/>
      <w:lang w:val="ru-RU" w:eastAsia="ar-SA" w:bidi="ar-SA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446DD2"/>
    <w:rPr>
      <w:rFonts w:eastAsia="Times New Roman" w:cs="Times New Roman"/>
      <w:b/>
      <w:bCs/>
      <w:kern w:val="32"/>
      <w:sz w:val="24"/>
      <w:szCs w:val="24"/>
      <w:lang w:val="ru-RU" w:eastAsia="ar-SA" w:bidi="ar-SA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265025"/>
    <w:rPr>
      <w:rFonts w:ascii="Times New Roman" w:hAnsi="Times New Roman" w:cs="Times New Roman"/>
      <w:i/>
      <w:iCs/>
      <w:color w:val="000000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265025"/>
    <w:rPr>
      <w:rFonts w:ascii="Times New Roman" w:hAnsi="Times New Roman" w:cs="Times New Roman"/>
      <w:i/>
      <w:iCs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265025"/>
    <w:rPr>
      <w:rFonts w:eastAsia="Times New Roman" w:cs="Times New Roman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265025"/>
    <w:rPr>
      <w:rFonts w:eastAsia="Times New Roman" w:cs="Times New Roman"/>
      <w:i/>
      <w:iCs/>
      <w:sz w:val="24"/>
      <w:szCs w:val="24"/>
    </w:rPr>
  </w:style>
  <w:style w:type="character" w:styleId="Hyperlink">
    <w:name w:val="Hyperlink"/>
    <w:basedOn w:val="DefaultParagraphFont"/>
    <w:uiPriority w:val="99"/>
    <w:rsid w:val="00607612"/>
    <w:rPr>
      <w:rFonts w:cs="Times New Roman"/>
      <w:color w:val="0000FF"/>
      <w:u w:val="single"/>
    </w:rPr>
  </w:style>
  <w:style w:type="paragraph" w:customStyle="1" w:styleId="Style9">
    <w:name w:val="Style9"/>
    <w:basedOn w:val="Normal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/>
      <w:b/>
      <w:sz w:val="26"/>
    </w:rPr>
  </w:style>
  <w:style w:type="paragraph" w:styleId="BalloonText">
    <w:name w:val="Balloon Text"/>
    <w:basedOn w:val="Normal"/>
    <w:link w:val="BalloonTextChar"/>
    <w:uiPriority w:val="99"/>
    <w:semiHidden/>
    <w:rsid w:val="00607612"/>
    <w:pPr>
      <w:spacing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07612"/>
    <w:rPr>
      <w:rFonts w:ascii="Tahoma" w:hAnsi="Tahoma" w:cs="Times New Roman"/>
      <w:sz w:val="16"/>
    </w:rPr>
  </w:style>
  <w:style w:type="paragraph" w:styleId="ListParagraph">
    <w:name w:val="List Paragraph"/>
    <w:basedOn w:val="Normal"/>
    <w:link w:val="ListParagraphChar"/>
    <w:uiPriority w:val="99"/>
    <w:qFormat/>
    <w:rsid w:val="006C6892"/>
    <w:pPr>
      <w:spacing w:line="240" w:lineRule="auto"/>
      <w:ind w:left="720"/>
      <w:contextualSpacing/>
    </w:pPr>
    <w:rPr>
      <w:szCs w:val="20"/>
      <w:lang w:eastAsia="ru-RU"/>
    </w:rPr>
  </w:style>
  <w:style w:type="paragraph" w:styleId="TOCHeading">
    <w:name w:val="TOC Heading"/>
    <w:basedOn w:val="Heading1"/>
    <w:next w:val="Normal"/>
    <w:uiPriority w:val="99"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TOC1">
    <w:name w:val="toc 1"/>
    <w:basedOn w:val="Normal"/>
    <w:next w:val="Normal"/>
    <w:autoRedefine/>
    <w:uiPriority w:val="99"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TOC3">
    <w:name w:val="toc 3"/>
    <w:basedOn w:val="Normal"/>
    <w:next w:val="Normal"/>
    <w:autoRedefine/>
    <w:uiPriority w:val="99"/>
    <w:rsid w:val="008115C3"/>
    <w:pPr>
      <w:tabs>
        <w:tab w:val="right" w:leader="dot" w:pos="10065"/>
      </w:tabs>
      <w:ind w:right="140" w:firstLine="680"/>
    </w:pPr>
  </w:style>
  <w:style w:type="paragraph" w:styleId="BodyText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Normal"/>
    <w:link w:val="BodyTextChar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  <w:lang w:eastAsia="ru-RU"/>
    </w:rPr>
  </w:style>
  <w:style w:type="character" w:customStyle="1" w:styleId="BodyTextChar">
    <w:name w:val="Body Text Char"/>
    <w:aliases w:val="Основной текст Знак Знак Знак Char,Основной текст Знак Знак Char,Oaaee?iue Char,Oaaee?iue1 Char,Oaaee?iue2 Char,Oaaee?iue3 Char,Oaaee?iue4 Char,Oaaee?iue5 Char,Oaaee?iue11 Char,Oaaee?iue21 Char,Oaaee?iue31 Char,Oaaee?iue41 Char"/>
    <w:basedOn w:val="DefaultParagraphFont"/>
    <w:link w:val="BodyText"/>
    <w:uiPriority w:val="99"/>
    <w:locked/>
    <w:rsid w:val="008552AF"/>
    <w:rPr>
      <w:rFonts w:ascii="Times New Roman" w:hAnsi="Times New Roman" w:cs="Times New Roman"/>
      <w:sz w:val="24"/>
    </w:rPr>
  </w:style>
  <w:style w:type="paragraph" w:styleId="BodyTextIndent">
    <w:name w:val="Body Text Indent"/>
    <w:basedOn w:val="Normal"/>
    <w:link w:val="BodyTextIndentChar"/>
    <w:uiPriority w:val="99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ED6DC0"/>
    <w:rPr>
      <w:rFonts w:ascii="Times New Roman" w:hAnsi="Times New Roman" w:cs="Times New Roman"/>
      <w:sz w:val="24"/>
      <w:lang w:eastAsia="en-US"/>
    </w:rPr>
  </w:style>
  <w:style w:type="paragraph" w:customStyle="1" w:styleId="Style30">
    <w:name w:val="Style30"/>
    <w:basedOn w:val="Normal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uiPriority w:val="99"/>
    <w:rsid w:val="002D2BFC"/>
  </w:style>
  <w:style w:type="paragraph" w:styleId="NoSpacing">
    <w:name w:val="No Spacing"/>
    <w:link w:val="NoSpacingChar"/>
    <w:uiPriority w:val="99"/>
    <w:qFormat/>
    <w:rsid w:val="00A60ED6"/>
    <w:rPr>
      <w:lang w:eastAsia="en-US"/>
    </w:rPr>
  </w:style>
  <w:style w:type="table" w:styleId="TableGrid">
    <w:name w:val="Table Grid"/>
    <w:aliases w:val="_Сетка таблицы,Сетка таблицы_4"/>
    <w:basedOn w:val="TableNormal"/>
    <w:uiPriority w:val="99"/>
    <w:rsid w:val="00A60ED6"/>
    <w:rPr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uiPriority w:val="99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styleId="Header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Normal"/>
    <w:link w:val="HeaderChar"/>
    <w:uiPriority w:val="99"/>
    <w:rsid w:val="000B5ABA"/>
    <w:pPr>
      <w:tabs>
        <w:tab w:val="center" w:pos="4677"/>
        <w:tab w:val="right" w:pos="9355"/>
      </w:tabs>
    </w:pPr>
  </w:style>
  <w:style w:type="character" w:customStyle="1" w:styleId="HeaderChar">
    <w:name w:val="Header Char"/>
    <w:aliases w:val="ВерхКолонтитул Char,h Char,Верхний колонтитул Знак1 Char,Верхний колонтитул Знак Знак Char,Верхний колонтитул Знак1 Знак Знак Char,Верхний колонтитул Знак Знак Знак Знак Char,Верхний колонтитулЗнак1 Знак Знак Знак Знак Знак Char"/>
    <w:basedOn w:val="DefaultParagraphFont"/>
    <w:link w:val="Header"/>
    <w:uiPriority w:val="99"/>
    <w:locked/>
    <w:rsid w:val="000B5ABA"/>
    <w:rPr>
      <w:rFonts w:ascii="Times New Roman" w:hAnsi="Times New Roman" w:cs="Times New Roman"/>
      <w:sz w:val="22"/>
      <w:lang w:eastAsia="en-US"/>
    </w:rPr>
  </w:style>
  <w:style w:type="paragraph" w:styleId="Footer">
    <w:name w:val="footer"/>
    <w:basedOn w:val="Normal"/>
    <w:link w:val="FooterChar"/>
    <w:uiPriority w:val="99"/>
    <w:rsid w:val="000B5ABA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0B5ABA"/>
    <w:rPr>
      <w:rFonts w:ascii="Times New Roman" w:hAnsi="Times New Roman" w:cs="Times New Roman"/>
      <w:sz w:val="22"/>
      <w:lang w:eastAsia="en-US"/>
    </w:rPr>
  </w:style>
  <w:style w:type="paragraph" w:styleId="BodyText2">
    <w:name w:val="Body Text 2"/>
    <w:basedOn w:val="Normal"/>
    <w:link w:val="BodyText2Char"/>
    <w:uiPriority w:val="99"/>
    <w:rsid w:val="00A7102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locked/>
    <w:rsid w:val="00A7102D"/>
    <w:rPr>
      <w:rFonts w:ascii="Times New Roman" w:hAnsi="Times New Roman" w:cs="Times New Roman"/>
      <w:sz w:val="22"/>
      <w:lang w:eastAsia="en-US"/>
    </w:rPr>
  </w:style>
  <w:style w:type="paragraph" w:styleId="Caption">
    <w:name w:val="caption"/>
    <w:basedOn w:val="Normal"/>
    <w:next w:val="Normal"/>
    <w:uiPriority w:val="99"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Heading1"/>
    <w:autoRedefine/>
    <w:uiPriority w:val="99"/>
    <w:rsid w:val="00A7102D"/>
    <w:pPr>
      <w:numPr>
        <w:ilvl w:val="1"/>
        <w:numId w:val="5"/>
      </w:numPr>
      <w:spacing w:line="240" w:lineRule="auto"/>
      <w:outlineLvl w:val="1"/>
    </w:pPr>
    <w:rPr>
      <w:lang w:eastAsia="ru-RU"/>
    </w:rPr>
  </w:style>
  <w:style w:type="paragraph" w:customStyle="1" w:styleId="a1">
    <w:name w:val="Название таблицы"/>
    <w:basedOn w:val="Caption"/>
    <w:link w:val="11"/>
    <w:uiPriority w:val="99"/>
    <w:rsid w:val="008912D3"/>
    <w:pPr>
      <w:keepNext/>
      <w:spacing w:before="240" w:after="120"/>
    </w:pPr>
    <w:rPr>
      <w:rFonts w:eastAsia="Calibri"/>
      <w:bCs w:val="0"/>
      <w:szCs w:val="20"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3B2018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3B2018"/>
    <w:rPr>
      <w:rFonts w:ascii="Times New Roman" w:hAnsi="Times New Roman" w:cs="Times New Roman"/>
      <w:b/>
      <w:bCs/>
      <w:i/>
      <w:iCs/>
      <w:color w:val="4F81BD"/>
      <w:sz w:val="22"/>
      <w:szCs w:val="22"/>
      <w:lang w:eastAsia="en-US"/>
    </w:rPr>
  </w:style>
  <w:style w:type="paragraph" w:styleId="TOC2">
    <w:name w:val="toc 2"/>
    <w:basedOn w:val="Normal"/>
    <w:next w:val="Normal"/>
    <w:autoRedefine/>
    <w:uiPriority w:val="99"/>
    <w:rsid w:val="00DC3979"/>
    <w:pPr>
      <w:tabs>
        <w:tab w:val="right" w:leader="dot" w:pos="10065"/>
      </w:tabs>
      <w:ind w:right="140" w:firstLine="340"/>
    </w:pPr>
  </w:style>
  <w:style w:type="paragraph" w:styleId="DocumentMap">
    <w:name w:val="Document Map"/>
    <w:basedOn w:val="Normal"/>
    <w:link w:val="DocumentMapChar"/>
    <w:uiPriority w:val="99"/>
    <w:semiHidden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644B38"/>
    <w:rPr>
      <w:rFonts w:ascii="Tahoma" w:hAnsi="Tahoma" w:cs="Tahoma"/>
      <w:sz w:val="16"/>
      <w:szCs w:val="16"/>
      <w:lang w:eastAsia="en-US"/>
    </w:rPr>
  </w:style>
  <w:style w:type="paragraph" w:styleId="ListBullet">
    <w:name w:val="List Bullet"/>
    <w:basedOn w:val="Normal"/>
    <w:uiPriority w:val="99"/>
    <w:rsid w:val="00F10077"/>
    <w:pPr>
      <w:numPr>
        <w:numId w:val="2"/>
      </w:numPr>
      <w:tabs>
        <w:tab w:val="clear" w:pos="360"/>
        <w:tab w:val="left" w:pos="851"/>
      </w:tabs>
      <w:ind w:left="0" w:firstLine="709"/>
      <w:contextualSpacing/>
      <w:jc w:val="both"/>
    </w:pPr>
  </w:style>
  <w:style w:type="paragraph" w:customStyle="1" w:styleId="a2">
    <w:name w:val="Оч обычный"/>
    <w:basedOn w:val="Normal"/>
    <w:link w:val="a3"/>
    <w:uiPriority w:val="99"/>
    <w:rsid w:val="00525B8D"/>
    <w:pPr>
      <w:spacing w:line="240" w:lineRule="auto"/>
      <w:ind w:firstLine="709"/>
      <w:jc w:val="both"/>
    </w:pPr>
    <w:rPr>
      <w:szCs w:val="20"/>
      <w:lang w:eastAsia="ar-SA"/>
    </w:rPr>
  </w:style>
  <w:style w:type="character" w:customStyle="1" w:styleId="a3">
    <w:name w:val="Оч обычный Знак"/>
    <w:link w:val="a2"/>
    <w:uiPriority w:val="99"/>
    <w:locked/>
    <w:rsid w:val="00525B8D"/>
    <w:rPr>
      <w:rFonts w:ascii="Times New Roman" w:hAnsi="Times New Roman"/>
      <w:sz w:val="24"/>
      <w:lang w:eastAsia="ar-SA" w:bidi="ar-SA"/>
    </w:rPr>
  </w:style>
  <w:style w:type="paragraph" w:styleId="EndnoteText">
    <w:name w:val="endnote text"/>
    <w:basedOn w:val="Normal"/>
    <w:link w:val="EndnoteTextChar"/>
    <w:uiPriority w:val="99"/>
    <w:semiHidden/>
    <w:rsid w:val="00E06E61"/>
    <w:pPr>
      <w:spacing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locked/>
    <w:rsid w:val="00E06E61"/>
    <w:rPr>
      <w:rFonts w:ascii="Times New Roman" w:hAnsi="Times New Roman" w:cs="Times New Roman"/>
      <w:lang w:eastAsia="en-US"/>
    </w:rPr>
  </w:style>
  <w:style w:type="character" w:styleId="EndnoteReference">
    <w:name w:val="endnote reference"/>
    <w:basedOn w:val="DefaultParagraphFont"/>
    <w:uiPriority w:val="99"/>
    <w:semiHidden/>
    <w:rsid w:val="00E06E61"/>
    <w:rPr>
      <w:rFonts w:cs="Times New Roman"/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rsid w:val="00E06E61"/>
    <w:pPr>
      <w:spacing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E06E61"/>
    <w:rPr>
      <w:rFonts w:ascii="Times New Roman" w:hAnsi="Times New Roman" w:cs="Times New Roman"/>
      <w:lang w:eastAsia="en-US"/>
    </w:rPr>
  </w:style>
  <w:style w:type="character" w:styleId="FootnoteReference">
    <w:name w:val="footnote reference"/>
    <w:basedOn w:val="DefaultParagraphFont"/>
    <w:uiPriority w:val="99"/>
    <w:semiHidden/>
    <w:rsid w:val="00E06E61"/>
    <w:rPr>
      <w:rFonts w:cs="Times New Roman"/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574396"/>
    <w:rPr>
      <w:rFonts w:cs="Times New Roman"/>
      <w:color w:val="808080"/>
    </w:rPr>
  </w:style>
  <w:style w:type="paragraph" w:customStyle="1" w:styleId="a4">
    <w:name w:val="Рисунок"/>
    <w:basedOn w:val="Subtitle"/>
    <w:link w:val="a5"/>
    <w:uiPriority w:val="99"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hAnsi="Times New Roman"/>
      <w:i w:val="0"/>
      <w:iCs w:val="0"/>
      <w:color w:val="auto"/>
      <w:spacing w:val="0"/>
      <w:lang w:eastAsia="ru-RU"/>
    </w:rPr>
  </w:style>
  <w:style w:type="character" w:customStyle="1" w:styleId="a5">
    <w:name w:val="Рисунок Знак"/>
    <w:basedOn w:val="DefaultParagraphFont"/>
    <w:link w:val="a4"/>
    <w:uiPriority w:val="99"/>
    <w:locked/>
    <w:rsid w:val="00CA5449"/>
    <w:rPr>
      <w:rFonts w:ascii="Times New Roman" w:hAnsi="Times New Roman" w:cs="Times New Roman"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qFormat/>
    <w:rsid w:val="00CA5449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CA5449"/>
    <w:rPr>
      <w:rFonts w:ascii="Cambria" w:hAnsi="Cambria" w:cs="Times New Roman"/>
      <w:i/>
      <w:iCs/>
      <w:color w:val="4F81BD"/>
      <w:spacing w:val="15"/>
      <w:sz w:val="24"/>
      <w:szCs w:val="24"/>
      <w:lang w:eastAsia="en-US"/>
    </w:rPr>
  </w:style>
  <w:style w:type="character" w:styleId="CommentReference">
    <w:name w:val="annotation reference"/>
    <w:basedOn w:val="DefaultParagraphFont"/>
    <w:uiPriority w:val="99"/>
    <w:semiHidden/>
    <w:rsid w:val="00520134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52013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520134"/>
    <w:rPr>
      <w:rFonts w:ascii="Times New Roman" w:hAnsi="Times New Roman" w:cs="Times New Roman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52013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520134"/>
    <w:rPr>
      <w:b/>
      <w:bCs/>
    </w:rPr>
  </w:style>
  <w:style w:type="paragraph" w:customStyle="1" w:styleId="a6">
    <w:name w:val="Обычный по центру"/>
    <w:basedOn w:val="Normal"/>
    <w:uiPriority w:val="99"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7">
    <w:name w:val="Заголовок Приложения"/>
    <w:basedOn w:val="Heading1"/>
    <w:link w:val="a8"/>
    <w:uiPriority w:val="99"/>
    <w:rsid w:val="007D2C4B"/>
    <w:pPr>
      <w:numPr>
        <w:numId w:val="0"/>
      </w:numPr>
      <w:spacing w:line="240" w:lineRule="auto"/>
      <w:jc w:val="center"/>
    </w:pPr>
    <w:rPr>
      <w:rFonts w:eastAsia="Calibri"/>
      <w:bCs w:val="0"/>
      <w:szCs w:val="20"/>
    </w:rPr>
  </w:style>
  <w:style w:type="character" w:customStyle="1" w:styleId="a8">
    <w:name w:val="Заголовок Приложения Знак"/>
    <w:link w:val="a7"/>
    <w:uiPriority w:val="99"/>
    <w:locked/>
    <w:rsid w:val="007D2C4B"/>
    <w:rPr>
      <w:rFonts w:ascii="Times New Roman" w:hAnsi="Times New Roman"/>
      <w:b/>
      <w:kern w:val="32"/>
      <w:sz w:val="32"/>
      <w:lang w:eastAsia="ar-SA" w:bidi="ar-SA"/>
    </w:rPr>
  </w:style>
  <w:style w:type="paragraph" w:customStyle="1" w:styleId="a9">
    <w:name w:val="Обычный по ширине"/>
    <w:basedOn w:val="Normal"/>
    <w:uiPriority w:val="99"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a">
    <w:name w:val="Таблица Знак"/>
    <w:basedOn w:val="BodyTextIndentChar"/>
    <w:link w:val="ab"/>
    <w:uiPriority w:val="99"/>
    <w:locked/>
    <w:rsid w:val="007D2C4B"/>
    <w:rPr>
      <w:iCs/>
      <w:spacing w:val="40"/>
      <w:szCs w:val="24"/>
    </w:rPr>
  </w:style>
  <w:style w:type="paragraph" w:customStyle="1" w:styleId="ab">
    <w:name w:val="Таблица"/>
    <w:basedOn w:val="BodyTextIndent"/>
    <w:link w:val="aa"/>
    <w:uiPriority w:val="99"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c">
    <w:name w:val="Заголовок таблицы Знак"/>
    <w:basedOn w:val="aa"/>
    <w:link w:val="ad"/>
    <w:uiPriority w:val="99"/>
    <w:locked/>
    <w:rsid w:val="007D2C4B"/>
  </w:style>
  <w:style w:type="paragraph" w:customStyle="1" w:styleId="ad">
    <w:name w:val="Заголовок таблицы"/>
    <w:basedOn w:val="ab"/>
    <w:link w:val="ac"/>
    <w:uiPriority w:val="99"/>
    <w:rsid w:val="007D2C4B"/>
    <w:rPr>
      <w:rFonts w:ascii="Times New Roman" w:hAnsi="Times New Roman"/>
      <w:lang w:eastAsia="en-US"/>
    </w:rPr>
  </w:style>
  <w:style w:type="paragraph" w:customStyle="1" w:styleId="ae">
    <w:name w:val="Приложение"/>
    <w:basedOn w:val="Heading1"/>
    <w:uiPriority w:val="99"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uiPriority w:val="99"/>
    <w:rsid w:val="00D51DFC"/>
    <w:rPr>
      <w:rFonts w:ascii="Times New Roman" w:hAnsi="Times New Roman"/>
      <w:sz w:val="24"/>
    </w:rPr>
  </w:style>
  <w:style w:type="paragraph" w:customStyle="1" w:styleId="af">
    <w:name w:val="Чертежный"/>
    <w:uiPriority w:val="99"/>
    <w:rsid w:val="00F33EFC"/>
    <w:pPr>
      <w:jc w:val="both"/>
    </w:pPr>
    <w:rPr>
      <w:rFonts w:ascii="ISOCPEUR" w:eastAsia="Times New Roman" w:hAnsi="ISOCPEUR"/>
      <w:i/>
      <w:sz w:val="28"/>
      <w:szCs w:val="20"/>
      <w:lang w:val="uk-UA"/>
    </w:rPr>
  </w:style>
  <w:style w:type="paragraph" w:customStyle="1" w:styleId="af0">
    <w:name w:val="Приложения"/>
    <w:basedOn w:val="ListNumber"/>
    <w:uiPriority w:val="99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ListNumber">
    <w:name w:val="List Number"/>
    <w:basedOn w:val="Normal"/>
    <w:uiPriority w:val="99"/>
    <w:semiHidden/>
    <w:rsid w:val="00F33EFC"/>
    <w:pPr>
      <w:tabs>
        <w:tab w:val="num" w:pos="360"/>
      </w:tabs>
      <w:ind w:left="360" w:hanging="360"/>
      <w:contextualSpacing/>
    </w:pPr>
  </w:style>
  <w:style w:type="paragraph" w:customStyle="1" w:styleId="a">
    <w:name w:val="Маркеры"/>
    <w:basedOn w:val="Normal"/>
    <w:uiPriority w:val="99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paragraph" w:customStyle="1" w:styleId="12">
    <w:name w:val="Стиль Первая строка:  1"/>
    <w:aliases w:val="5 см"/>
    <w:basedOn w:val="Normal"/>
    <w:uiPriority w:val="99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Normal"/>
    <w:uiPriority w:val="99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NormalWeb">
    <w:name w:val="Normal (Web)"/>
    <w:basedOn w:val="Normal"/>
    <w:uiPriority w:val="99"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0F5DBF"/>
    <w:rPr>
      <w:rFonts w:cs="Times New Roman"/>
      <w:b/>
      <w:bCs/>
    </w:rPr>
  </w:style>
  <w:style w:type="character" w:customStyle="1" w:styleId="11">
    <w:name w:val="Название таблицы Знак1"/>
    <w:link w:val="a1"/>
    <w:uiPriority w:val="99"/>
    <w:locked/>
    <w:rsid w:val="00893C29"/>
    <w:rPr>
      <w:rFonts w:ascii="Times New Roman" w:hAnsi="Times New Roman"/>
      <w:sz w:val="24"/>
    </w:rPr>
  </w:style>
  <w:style w:type="character" w:customStyle="1" w:styleId="ListParagraphChar">
    <w:name w:val="List Paragraph Char"/>
    <w:link w:val="ListParagraph"/>
    <w:uiPriority w:val="99"/>
    <w:locked/>
    <w:rsid w:val="00E3205D"/>
    <w:rPr>
      <w:rFonts w:ascii="Times New Roman" w:hAnsi="Times New Roman"/>
      <w:sz w:val="24"/>
    </w:rPr>
  </w:style>
  <w:style w:type="paragraph" w:customStyle="1" w:styleId="Style15">
    <w:name w:val="Style15"/>
    <w:basedOn w:val="Normal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/>
      <w:color w:val="000000"/>
      <w:sz w:val="22"/>
    </w:rPr>
  </w:style>
  <w:style w:type="paragraph" w:customStyle="1" w:styleId="Default">
    <w:name w:val="Default"/>
    <w:uiPriority w:val="99"/>
    <w:rsid w:val="000E6560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/>
      <w:color w:val="000000"/>
      <w:sz w:val="26"/>
    </w:rPr>
  </w:style>
  <w:style w:type="paragraph" w:customStyle="1" w:styleId="Style6">
    <w:name w:val="Style6"/>
    <w:basedOn w:val="Normal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NoSpacingChar">
    <w:name w:val="No Spacing Char"/>
    <w:link w:val="NoSpacing"/>
    <w:uiPriority w:val="99"/>
    <w:locked/>
    <w:rsid w:val="00A54EBF"/>
    <w:rPr>
      <w:sz w:val="22"/>
      <w:lang w:eastAsia="en-US"/>
    </w:rPr>
  </w:style>
  <w:style w:type="paragraph" w:customStyle="1" w:styleId="110">
    <w:name w:val="обыч шир отст 1и1"/>
    <w:uiPriority w:val="99"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0">
    <w:name w:val="2_малый"/>
    <w:basedOn w:val="Header"/>
    <w:link w:val="21"/>
    <w:uiPriority w:val="99"/>
    <w:rsid w:val="00E07BE7"/>
    <w:pPr>
      <w:spacing w:line="216" w:lineRule="auto"/>
      <w:jc w:val="center"/>
    </w:pPr>
    <w:rPr>
      <w:sz w:val="20"/>
      <w:szCs w:val="20"/>
      <w:lang w:eastAsia="ru-RU"/>
    </w:rPr>
  </w:style>
  <w:style w:type="character" w:customStyle="1" w:styleId="21">
    <w:name w:val="2_малый Знак"/>
    <w:link w:val="20"/>
    <w:uiPriority w:val="99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Normal"/>
    <w:uiPriority w:val="99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Normal"/>
    <w:next w:val="2"/>
    <w:uiPriority w:val="99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Normal"/>
    <w:next w:val="Normal"/>
    <w:uiPriority w:val="99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Normal"/>
    <w:uiPriority w:val="99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Normal"/>
    <w:uiPriority w:val="99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0">
    <w:name w:val="Сетка таблицы3"/>
    <w:uiPriority w:val="99"/>
    <w:rsid w:val="00691074"/>
    <w:rPr>
      <w:rFonts w:eastAsia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Макет таблицы1"/>
    <w:uiPriority w:val="99"/>
    <w:rsid w:val="00FC1F34"/>
    <w:pPr>
      <w:spacing w:after="200" w:line="288" w:lineRule="auto"/>
    </w:pPr>
    <w:rPr>
      <w:rFonts w:ascii="Cambria" w:hAnsi="Cambria"/>
      <w:color w:val="4D4436"/>
      <w:sz w:val="20"/>
      <w:szCs w:val="20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1"/>
    <w:uiPriority w:val="99"/>
    <w:semiHidden/>
    <w:rsid w:val="00B7442E"/>
    <w:pPr>
      <w:widowControl w:val="0"/>
      <w:autoSpaceDE w:val="0"/>
      <w:autoSpaceDN w:val="0"/>
    </w:pPr>
    <w:rPr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99"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/>
    </w:rPr>
  </w:style>
  <w:style w:type="character" w:customStyle="1" w:styleId="31">
    <w:name w:val="Заголовок №3_"/>
    <w:basedOn w:val="DefaultParagraphFont"/>
    <w:link w:val="32"/>
    <w:uiPriority w:val="99"/>
    <w:locked/>
    <w:rsid w:val="00B01E91"/>
    <w:rPr>
      <w:rFonts w:ascii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2">
    <w:name w:val="Основной текст (2)_"/>
    <w:basedOn w:val="DefaultParagraphFont"/>
    <w:link w:val="23"/>
    <w:uiPriority w:val="99"/>
    <w:locked/>
    <w:rsid w:val="00B01E91"/>
    <w:rPr>
      <w:rFonts w:ascii="Times New Roman" w:hAnsi="Times New Roman" w:cs="Times New Roman"/>
      <w:shd w:val="clear" w:color="auto" w:fill="FFFFFF"/>
    </w:rPr>
  </w:style>
  <w:style w:type="character" w:customStyle="1" w:styleId="24">
    <w:name w:val="Колонтитул (2)_"/>
    <w:basedOn w:val="DefaultParagraphFont"/>
    <w:link w:val="25"/>
    <w:uiPriority w:val="99"/>
    <w:locked/>
    <w:rsid w:val="00B01E91"/>
    <w:rPr>
      <w:rFonts w:ascii="Times New Roman" w:hAnsi="Times New Roman" w:cs="Times New Roman"/>
      <w:shd w:val="clear" w:color="auto" w:fill="FFFFFF"/>
    </w:rPr>
  </w:style>
  <w:style w:type="character" w:customStyle="1" w:styleId="af1">
    <w:name w:val="Основной текст_"/>
    <w:basedOn w:val="DefaultParagraphFont"/>
    <w:link w:val="14"/>
    <w:uiPriority w:val="99"/>
    <w:locked/>
    <w:rsid w:val="00B01E91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af2">
    <w:name w:val="Другое_"/>
    <w:basedOn w:val="DefaultParagraphFont"/>
    <w:link w:val="af3"/>
    <w:uiPriority w:val="99"/>
    <w:locked/>
    <w:rsid w:val="00B01E91"/>
    <w:rPr>
      <w:rFonts w:ascii="Times New Roman" w:hAnsi="Times New Roman" w:cs="Times New Roman"/>
      <w:shd w:val="clear" w:color="auto" w:fill="FFFFFF"/>
    </w:rPr>
  </w:style>
  <w:style w:type="character" w:customStyle="1" w:styleId="af4">
    <w:name w:val="Подпись к таблице_"/>
    <w:basedOn w:val="DefaultParagraphFont"/>
    <w:link w:val="af5"/>
    <w:uiPriority w:val="99"/>
    <w:locked/>
    <w:rsid w:val="00B01E91"/>
    <w:rPr>
      <w:rFonts w:ascii="Times New Roman" w:hAnsi="Times New Roman" w:cs="Times New Roman"/>
      <w:b/>
      <w:bCs/>
      <w:color w:val="8064A2"/>
      <w:sz w:val="28"/>
      <w:szCs w:val="28"/>
      <w:shd w:val="clear" w:color="auto" w:fill="FFFFFF"/>
    </w:rPr>
  </w:style>
  <w:style w:type="paragraph" w:customStyle="1" w:styleId="32">
    <w:name w:val="Заголовок №3"/>
    <w:basedOn w:val="Normal"/>
    <w:link w:val="31"/>
    <w:uiPriority w:val="99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3">
    <w:name w:val="Основной текст (2)"/>
    <w:basedOn w:val="Normal"/>
    <w:link w:val="22"/>
    <w:uiPriority w:val="9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5">
    <w:name w:val="Колонтитул (2)"/>
    <w:basedOn w:val="Normal"/>
    <w:link w:val="24"/>
    <w:uiPriority w:val="9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4">
    <w:name w:val="Основной текст1"/>
    <w:basedOn w:val="Normal"/>
    <w:link w:val="af1"/>
    <w:uiPriority w:val="99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3">
    <w:name w:val="Другое"/>
    <w:basedOn w:val="Normal"/>
    <w:link w:val="af2"/>
    <w:uiPriority w:val="9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5">
    <w:name w:val="Подпись к таблице"/>
    <w:basedOn w:val="Normal"/>
    <w:link w:val="af4"/>
    <w:uiPriority w:val="99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">
    <w:name w:val="Основной текст (6)_"/>
    <w:basedOn w:val="DefaultParagraphFont"/>
    <w:link w:val="60"/>
    <w:uiPriority w:val="99"/>
    <w:locked/>
    <w:rsid w:val="00637125"/>
    <w:rPr>
      <w:rFonts w:cs="Calibri"/>
      <w:shd w:val="clear" w:color="auto" w:fill="FFFFFF"/>
    </w:rPr>
  </w:style>
  <w:style w:type="paragraph" w:customStyle="1" w:styleId="60">
    <w:name w:val="Основной текст (6)"/>
    <w:basedOn w:val="Normal"/>
    <w:link w:val="6"/>
    <w:uiPriority w:val="99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6">
    <w:name w:val="Сноска_"/>
    <w:basedOn w:val="DefaultParagraphFont"/>
    <w:link w:val="af7"/>
    <w:uiPriority w:val="99"/>
    <w:locked/>
    <w:rsid w:val="00CE75EF"/>
    <w:rPr>
      <w:rFonts w:ascii="Times New Roman" w:hAnsi="Times New Roman" w:cs="Times New Roman"/>
      <w:shd w:val="clear" w:color="auto" w:fill="FFFFFF"/>
    </w:rPr>
  </w:style>
  <w:style w:type="character" w:customStyle="1" w:styleId="15">
    <w:name w:val="Заголовок №1_"/>
    <w:basedOn w:val="DefaultParagraphFont"/>
    <w:link w:val="16"/>
    <w:uiPriority w:val="99"/>
    <w:locked/>
    <w:rsid w:val="00CE75EF"/>
    <w:rPr>
      <w:rFonts w:ascii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3">
    <w:name w:val="Основной текст (3)_"/>
    <w:basedOn w:val="DefaultParagraphFont"/>
    <w:link w:val="34"/>
    <w:uiPriority w:val="99"/>
    <w:locked/>
    <w:rsid w:val="00CE75EF"/>
    <w:rPr>
      <w:rFonts w:ascii="Times New Roman" w:hAnsi="Times New Roman" w:cs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8">
    <w:name w:val="Оглавление_"/>
    <w:basedOn w:val="DefaultParagraphFont"/>
    <w:link w:val="af9"/>
    <w:uiPriority w:val="99"/>
    <w:locked/>
    <w:rsid w:val="00CE75EF"/>
    <w:rPr>
      <w:rFonts w:ascii="Times New Roman" w:hAnsi="Times New Roman" w:cs="Times New Roman"/>
      <w:b/>
      <w:bCs/>
      <w:color w:val="8064A2"/>
      <w:shd w:val="clear" w:color="auto" w:fill="FFFFFF"/>
    </w:rPr>
  </w:style>
  <w:style w:type="character" w:customStyle="1" w:styleId="afa">
    <w:name w:val="Подпись к картинке_"/>
    <w:basedOn w:val="DefaultParagraphFont"/>
    <w:link w:val="afb"/>
    <w:uiPriority w:val="99"/>
    <w:locked/>
    <w:rsid w:val="00CE75EF"/>
    <w:rPr>
      <w:rFonts w:ascii="Times New Roman" w:hAnsi="Times New Roman" w:cs="Times New Roman"/>
      <w:b/>
      <w:bCs/>
      <w:color w:val="8064A2"/>
      <w:sz w:val="28"/>
      <w:szCs w:val="28"/>
      <w:shd w:val="clear" w:color="auto" w:fill="FFFFFF"/>
    </w:rPr>
  </w:style>
  <w:style w:type="character" w:customStyle="1" w:styleId="26">
    <w:name w:val="Заголовок №2_"/>
    <w:basedOn w:val="DefaultParagraphFont"/>
    <w:link w:val="27"/>
    <w:uiPriority w:val="99"/>
    <w:locked/>
    <w:rsid w:val="00CE75EF"/>
    <w:rPr>
      <w:rFonts w:ascii="Times New Roman" w:hAnsi="Times New Roman" w:cs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c">
    <w:name w:val="Колонтитул_"/>
    <w:basedOn w:val="DefaultParagraphFont"/>
    <w:link w:val="afd"/>
    <w:uiPriority w:val="99"/>
    <w:locked/>
    <w:rsid w:val="00CE75EF"/>
    <w:rPr>
      <w:rFonts w:ascii="Times New Roman" w:hAnsi="Times New Roman" w:cs="Times New Roman"/>
      <w:color w:val="7030A0"/>
      <w:shd w:val="clear" w:color="auto" w:fill="FFFFFF"/>
    </w:rPr>
  </w:style>
  <w:style w:type="character" w:customStyle="1" w:styleId="7">
    <w:name w:val="Основной текст (7)_"/>
    <w:basedOn w:val="DefaultParagraphFont"/>
    <w:link w:val="70"/>
    <w:uiPriority w:val="99"/>
    <w:locked/>
    <w:rsid w:val="00CE75EF"/>
    <w:rPr>
      <w:rFonts w:ascii="Times New Roman" w:hAnsi="Times New Roman" w:cs="Times New Roman"/>
      <w:b/>
      <w:bCs/>
      <w:color w:val="342F33"/>
      <w:sz w:val="13"/>
      <w:szCs w:val="13"/>
      <w:shd w:val="clear" w:color="auto" w:fill="FFFFFF"/>
    </w:rPr>
  </w:style>
  <w:style w:type="character" w:customStyle="1" w:styleId="8">
    <w:name w:val="Основной текст (8)_"/>
    <w:basedOn w:val="DefaultParagraphFont"/>
    <w:link w:val="80"/>
    <w:uiPriority w:val="99"/>
    <w:locked/>
    <w:rsid w:val="00CE75EF"/>
    <w:rPr>
      <w:rFonts w:ascii="Times New Roman" w:hAnsi="Times New Roman" w:cs="Times New Roman"/>
      <w:b/>
      <w:bCs/>
      <w:color w:val="342F33"/>
      <w:sz w:val="16"/>
      <w:szCs w:val="16"/>
      <w:shd w:val="clear" w:color="auto" w:fill="FFFFFF"/>
    </w:rPr>
  </w:style>
  <w:style w:type="character" w:customStyle="1" w:styleId="35">
    <w:name w:val="Номер заголовка №3_"/>
    <w:basedOn w:val="DefaultParagraphFont"/>
    <w:link w:val="36"/>
    <w:uiPriority w:val="99"/>
    <w:locked/>
    <w:rsid w:val="00CE75EF"/>
    <w:rPr>
      <w:rFonts w:ascii="Times New Roman" w:hAnsi="Times New Roman" w:cs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DefaultParagraphFont"/>
    <w:link w:val="90"/>
    <w:uiPriority w:val="99"/>
    <w:locked/>
    <w:rsid w:val="00CE75EF"/>
    <w:rPr>
      <w:rFonts w:ascii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DefaultParagraphFont"/>
    <w:link w:val="101"/>
    <w:uiPriority w:val="99"/>
    <w:locked/>
    <w:rsid w:val="00CE75EF"/>
    <w:rPr>
      <w:rFonts w:ascii="Arial" w:hAnsi="Arial" w:cs="Arial"/>
      <w:b/>
      <w:bCs/>
      <w:sz w:val="16"/>
      <w:szCs w:val="16"/>
      <w:shd w:val="clear" w:color="auto" w:fill="FFFFFF"/>
    </w:rPr>
  </w:style>
  <w:style w:type="paragraph" w:customStyle="1" w:styleId="af7">
    <w:name w:val="Сноска"/>
    <w:basedOn w:val="Normal"/>
    <w:link w:val="af6"/>
    <w:uiPriority w:val="99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6">
    <w:name w:val="Заголовок №1"/>
    <w:basedOn w:val="Normal"/>
    <w:link w:val="15"/>
    <w:uiPriority w:val="99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hAnsi="Arial" w:cs="Arial"/>
      <w:b/>
      <w:bCs/>
      <w:color w:val="F4BBF1"/>
      <w:sz w:val="44"/>
      <w:szCs w:val="44"/>
      <w:lang w:eastAsia="ru-RU"/>
    </w:rPr>
  </w:style>
  <w:style w:type="paragraph" w:customStyle="1" w:styleId="34">
    <w:name w:val="Основной текст (3)"/>
    <w:basedOn w:val="Normal"/>
    <w:link w:val="33"/>
    <w:uiPriority w:val="99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9">
    <w:name w:val="Оглавление"/>
    <w:basedOn w:val="Normal"/>
    <w:link w:val="af8"/>
    <w:uiPriority w:val="99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b">
    <w:name w:val="Подпись к картинке"/>
    <w:basedOn w:val="Normal"/>
    <w:link w:val="afa"/>
    <w:uiPriority w:val="99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7">
    <w:name w:val="Заголовок №2"/>
    <w:basedOn w:val="Normal"/>
    <w:link w:val="26"/>
    <w:uiPriority w:val="99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d">
    <w:name w:val="Колонтитул"/>
    <w:basedOn w:val="Normal"/>
    <w:link w:val="afc"/>
    <w:uiPriority w:val="99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0">
    <w:name w:val="Основной текст (7)"/>
    <w:basedOn w:val="Normal"/>
    <w:link w:val="7"/>
    <w:uiPriority w:val="99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0">
    <w:name w:val="Основной текст (8)"/>
    <w:basedOn w:val="Normal"/>
    <w:link w:val="8"/>
    <w:uiPriority w:val="99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6">
    <w:name w:val="Номер заголовка №3"/>
    <w:basedOn w:val="Normal"/>
    <w:link w:val="35"/>
    <w:uiPriority w:val="99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Normal"/>
    <w:link w:val="9"/>
    <w:uiPriority w:val="99"/>
    <w:rsid w:val="00CE75EF"/>
    <w:pPr>
      <w:widowControl w:val="0"/>
      <w:shd w:val="clear" w:color="auto" w:fill="FFFFFF"/>
      <w:spacing w:after="720" w:line="240" w:lineRule="auto"/>
    </w:pPr>
    <w:rPr>
      <w:rFonts w:ascii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Normal"/>
    <w:link w:val="100"/>
    <w:uiPriority w:val="99"/>
    <w:rsid w:val="00CE75EF"/>
    <w:pPr>
      <w:widowControl w:val="0"/>
      <w:shd w:val="clear" w:color="auto" w:fill="FFFFFF"/>
      <w:spacing w:line="166" w:lineRule="auto"/>
      <w:jc w:val="right"/>
    </w:pPr>
    <w:rPr>
      <w:rFonts w:ascii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uiPriority w:val="99"/>
    <w:rsid w:val="00F42113"/>
    <w:pPr>
      <w:spacing w:after="200" w:line="288" w:lineRule="auto"/>
    </w:pPr>
    <w:rPr>
      <w:rFonts w:ascii="Cambria" w:hAnsi="Cambria"/>
      <w:color w:val="4D4436"/>
      <w:sz w:val="20"/>
      <w:szCs w:val="20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a0">
    <w:name w:val="Список таблицы"/>
    <w:rsid w:val="000A40F3"/>
    <w:pPr>
      <w:numPr>
        <w:numId w:val="9"/>
      </w:numPr>
    </w:pPr>
  </w:style>
  <w:style w:type="numbering" w:customStyle="1" w:styleId="10">
    <w:name w:val="Стиль1"/>
    <w:rsid w:val="000A40F3"/>
    <w:pPr>
      <w:numPr>
        <w:numId w:val="6"/>
      </w:numPr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40223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2233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22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223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1.xml"/><Relationship Id="rId117" Type="http://schemas.openxmlformats.org/officeDocument/2006/relationships/oleObject" Target="embeddings/oleObject7.bin"/><Relationship Id="rId21" Type="http://schemas.openxmlformats.org/officeDocument/2006/relationships/image" Target="media/image15.pn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12" Type="http://schemas.openxmlformats.org/officeDocument/2006/relationships/image" Target="media/image83.wmf"/><Relationship Id="rId133" Type="http://schemas.openxmlformats.org/officeDocument/2006/relationships/oleObject" Target="embeddings/oleObject15.bin"/><Relationship Id="rId138" Type="http://schemas.openxmlformats.org/officeDocument/2006/relationships/image" Target="media/image97.jpeg"/><Relationship Id="rId16" Type="http://schemas.openxmlformats.org/officeDocument/2006/relationships/image" Target="media/image10.png"/><Relationship Id="rId107" Type="http://schemas.openxmlformats.org/officeDocument/2006/relationships/oleObject" Target="embeddings/oleObject2.bin"/><Relationship Id="rId11" Type="http://schemas.openxmlformats.org/officeDocument/2006/relationships/image" Target="media/image5.png"/><Relationship Id="rId32" Type="http://schemas.openxmlformats.org/officeDocument/2006/relationships/header" Target="header6.xml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header" Target="header16.xml"/><Relationship Id="rId123" Type="http://schemas.openxmlformats.org/officeDocument/2006/relationships/oleObject" Target="embeddings/oleObject10.bin"/><Relationship Id="rId128" Type="http://schemas.openxmlformats.org/officeDocument/2006/relationships/image" Target="media/image91.wmf"/><Relationship Id="rId144" Type="http://schemas.openxmlformats.org/officeDocument/2006/relationships/image" Target="media/image103.jpeg"/><Relationship Id="rId149" Type="http://schemas.openxmlformats.org/officeDocument/2006/relationships/fontTable" Target="fontTable.xml"/><Relationship Id="rId5" Type="http://schemas.openxmlformats.org/officeDocument/2006/relationships/footnotes" Target="footnotes.xml"/><Relationship Id="rId90" Type="http://schemas.openxmlformats.org/officeDocument/2006/relationships/image" Target="media/image76.jpeg"/><Relationship Id="rId95" Type="http://schemas.openxmlformats.org/officeDocument/2006/relationships/header" Target="header11.xml"/><Relationship Id="rId22" Type="http://schemas.openxmlformats.org/officeDocument/2006/relationships/image" Target="media/image16.png"/><Relationship Id="rId27" Type="http://schemas.openxmlformats.org/officeDocument/2006/relationships/header" Target="header3.xml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113" Type="http://schemas.openxmlformats.org/officeDocument/2006/relationships/oleObject" Target="embeddings/oleObject5.bin"/><Relationship Id="rId118" Type="http://schemas.openxmlformats.org/officeDocument/2006/relationships/image" Target="media/image86.wmf"/><Relationship Id="rId134" Type="http://schemas.openxmlformats.org/officeDocument/2006/relationships/image" Target="media/image94.wmf"/><Relationship Id="rId139" Type="http://schemas.openxmlformats.org/officeDocument/2006/relationships/image" Target="media/image98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5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2.xml"/><Relationship Id="rId33" Type="http://schemas.openxmlformats.org/officeDocument/2006/relationships/image" Target="media/image19.pn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103" Type="http://schemas.openxmlformats.org/officeDocument/2006/relationships/header" Target="header17.xml"/><Relationship Id="rId108" Type="http://schemas.openxmlformats.org/officeDocument/2006/relationships/image" Target="media/image81.wmf"/><Relationship Id="rId116" Type="http://schemas.openxmlformats.org/officeDocument/2006/relationships/image" Target="media/image85.wmf"/><Relationship Id="rId124" Type="http://schemas.openxmlformats.org/officeDocument/2006/relationships/image" Target="media/image89.wmf"/><Relationship Id="rId129" Type="http://schemas.openxmlformats.org/officeDocument/2006/relationships/oleObject" Target="embeddings/oleObject13.bin"/><Relationship Id="rId137" Type="http://schemas.openxmlformats.org/officeDocument/2006/relationships/image" Target="media/image96.jpeg"/><Relationship Id="rId20" Type="http://schemas.openxmlformats.org/officeDocument/2006/relationships/image" Target="media/image14.jpeg"/><Relationship Id="rId41" Type="http://schemas.openxmlformats.org/officeDocument/2006/relationships/image" Target="media/image27.pn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header" Target="header7.xml"/><Relationship Id="rId96" Type="http://schemas.openxmlformats.org/officeDocument/2006/relationships/header" Target="header12.xml"/><Relationship Id="rId111" Type="http://schemas.openxmlformats.org/officeDocument/2006/relationships/oleObject" Target="embeddings/oleObject4.bin"/><Relationship Id="rId132" Type="http://schemas.openxmlformats.org/officeDocument/2006/relationships/image" Target="media/image93.wmf"/><Relationship Id="rId140" Type="http://schemas.openxmlformats.org/officeDocument/2006/relationships/image" Target="media/image99.jpeg"/><Relationship Id="rId145" Type="http://schemas.openxmlformats.org/officeDocument/2006/relationships/image" Target="media/image10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4.xml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6" Type="http://schemas.openxmlformats.org/officeDocument/2006/relationships/image" Target="media/image80.wmf"/><Relationship Id="rId114" Type="http://schemas.openxmlformats.org/officeDocument/2006/relationships/image" Target="media/image84.wmf"/><Relationship Id="rId119" Type="http://schemas.openxmlformats.org/officeDocument/2006/relationships/oleObject" Target="embeddings/oleObject8.bin"/><Relationship Id="rId127" Type="http://schemas.openxmlformats.org/officeDocument/2006/relationships/oleObject" Target="embeddings/oleObject12.bin"/><Relationship Id="rId10" Type="http://schemas.openxmlformats.org/officeDocument/2006/relationships/image" Target="media/image4.png"/><Relationship Id="rId31" Type="http://schemas.openxmlformats.org/officeDocument/2006/relationships/footer" Target="footer2.xml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header" Target="header10.xml"/><Relationship Id="rId99" Type="http://schemas.openxmlformats.org/officeDocument/2006/relationships/header" Target="header14.xml"/><Relationship Id="rId101" Type="http://schemas.openxmlformats.org/officeDocument/2006/relationships/image" Target="media/image78.jpeg"/><Relationship Id="rId122" Type="http://schemas.openxmlformats.org/officeDocument/2006/relationships/image" Target="media/image88.wmf"/><Relationship Id="rId130" Type="http://schemas.openxmlformats.org/officeDocument/2006/relationships/image" Target="media/image92.wmf"/><Relationship Id="rId135" Type="http://schemas.openxmlformats.org/officeDocument/2006/relationships/oleObject" Target="embeddings/oleObject16.bin"/><Relationship Id="rId143" Type="http://schemas.openxmlformats.org/officeDocument/2006/relationships/image" Target="media/image102.jpeg"/><Relationship Id="rId148" Type="http://schemas.openxmlformats.org/officeDocument/2006/relationships/image" Target="media/image107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5.jpeg"/><Relationship Id="rId109" Type="http://schemas.openxmlformats.org/officeDocument/2006/relationships/oleObject" Target="embeddings/oleObject3.bin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header" Target="header13.xml"/><Relationship Id="rId104" Type="http://schemas.openxmlformats.org/officeDocument/2006/relationships/image" Target="media/image79.wmf"/><Relationship Id="rId120" Type="http://schemas.openxmlformats.org/officeDocument/2006/relationships/image" Target="media/image87.wmf"/><Relationship Id="rId125" Type="http://schemas.openxmlformats.org/officeDocument/2006/relationships/oleObject" Target="embeddings/oleObject11.bin"/><Relationship Id="rId141" Type="http://schemas.openxmlformats.org/officeDocument/2006/relationships/image" Target="media/image100.jpeg"/><Relationship Id="rId146" Type="http://schemas.openxmlformats.org/officeDocument/2006/relationships/image" Target="media/image105.png"/><Relationship Id="rId7" Type="http://schemas.openxmlformats.org/officeDocument/2006/relationships/image" Target="media/image1.jpeg"/><Relationship Id="rId71" Type="http://schemas.openxmlformats.org/officeDocument/2006/relationships/image" Target="media/image57.jpeg"/><Relationship Id="rId92" Type="http://schemas.openxmlformats.org/officeDocument/2006/relationships/header" Target="header8.xml"/><Relationship Id="rId2" Type="http://schemas.openxmlformats.org/officeDocument/2006/relationships/styles" Target="styles.xml"/><Relationship Id="rId29" Type="http://schemas.openxmlformats.org/officeDocument/2006/relationships/image" Target="media/image18.jpeg"/><Relationship Id="rId24" Type="http://schemas.openxmlformats.org/officeDocument/2006/relationships/header" Target="header1.xml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87" Type="http://schemas.openxmlformats.org/officeDocument/2006/relationships/image" Target="media/image73.jpeg"/><Relationship Id="rId110" Type="http://schemas.openxmlformats.org/officeDocument/2006/relationships/image" Target="media/image82.wmf"/><Relationship Id="rId115" Type="http://schemas.openxmlformats.org/officeDocument/2006/relationships/oleObject" Target="embeddings/oleObject6.bin"/><Relationship Id="rId131" Type="http://schemas.openxmlformats.org/officeDocument/2006/relationships/oleObject" Target="embeddings/oleObject14.bin"/><Relationship Id="rId136" Type="http://schemas.openxmlformats.org/officeDocument/2006/relationships/image" Target="media/image95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header" Target="header5.xml"/><Relationship Id="rId35" Type="http://schemas.openxmlformats.org/officeDocument/2006/relationships/image" Target="media/image21.jpe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header" Target="header15.xml"/><Relationship Id="rId105" Type="http://schemas.openxmlformats.org/officeDocument/2006/relationships/oleObject" Target="embeddings/oleObject1.bin"/><Relationship Id="rId126" Type="http://schemas.openxmlformats.org/officeDocument/2006/relationships/image" Target="media/image90.wmf"/><Relationship Id="rId147" Type="http://schemas.openxmlformats.org/officeDocument/2006/relationships/image" Target="media/image106.jpeg"/><Relationship Id="rId8" Type="http://schemas.openxmlformats.org/officeDocument/2006/relationships/image" Target="media/image2.jpeg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header" Target="header9.xml"/><Relationship Id="rId98" Type="http://schemas.openxmlformats.org/officeDocument/2006/relationships/image" Target="media/image77.jpeg"/><Relationship Id="rId121" Type="http://schemas.openxmlformats.org/officeDocument/2006/relationships/oleObject" Target="embeddings/oleObject9.bin"/><Relationship Id="rId142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2689</TotalTime>
  <Pages>94</Pages>
  <Words>13233</Words>
  <Characters>-32766</Characters>
  <Application>Microsoft Office Outlook</Application>
  <DocSecurity>0</DocSecurity>
  <Lines>0</Lines>
  <Paragraphs>0</Paragraphs>
  <ScaleCrop>false</ScaleCrop>
  <Manager>Тимохин</Manager>
  <Company>АО НИЦ "Горный эксперт"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Заключение ЭПБ</dc:title>
  <dc:subject/>
  <dc:creator>Татавцов</dc:creator>
  <cp:keywords/>
  <dc:description/>
  <cp:lastModifiedBy>м</cp:lastModifiedBy>
  <cp:revision>201</cp:revision>
  <cp:lastPrinted>2020-10-13T10:30:00Z</cp:lastPrinted>
  <dcterms:created xsi:type="dcterms:W3CDTF">2020-06-08T03:37:00Z</dcterms:created>
  <dcterms:modified xsi:type="dcterms:W3CDTF">2022-05-17T07:04:00Z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казчик">
    <vt:lpwstr>МУП Великого Новгорода "Новгородский водоканал"</vt:lpwstr>
  </property>
  <property fmtid="{D5CDD505-2E9C-101B-9397-08002B2CF9AE}" pid="3" name="объект">
    <vt:lpwstr>Газорегуляторная установка котельной ЛОС г. В. Новгорода</vt:lpwstr>
  </property>
  <property fmtid="{D5CDD505-2E9C-101B-9397-08002B2CF9AE}" pid="4" name="Адрес">
    <vt:lpwstr>г. Великий Новгород, Юрьевское шоссе, 1</vt:lpwstr>
  </property>
  <property fmtid="{D5CDD505-2E9C-101B-9397-08002B2CF9AE}" pid="5" name="Договор">
    <vt:lpwstr>№152/2018 от 11.04.2018г.</vt:lpwstr>
  </property>
  <property fmtid="{D5CDD505-2E9C-101B-9397-08002B2CF9AE}" pid="6" name="Юр. Адрес">
    <vt:lpwstr>173003, г. Великий Новгород, ул. Германа, д. 33</vt:lpwstr>
  </property>
  <property fmtid="{D5CDD505-2E9C-101B-9397-08002B2CF9AE}" pid="7" name="номер отчета">
    <vt:lpwstr>175-0518-ТУ-ПНН</vt:lpwstr>
  </property>
  <property fmtid="{D5CDD505-2E9C-101B-9397-08002B2CF9AE}" pid="8" name="Дата_контроля">
    <vt:lpwstr>03.05.2018</vt:lpwstr>
  </property>
  <property fmtid="{D5CDD505-2E9C-101B-9397-08002B2CF9AE}" pid="9" name="ОПО">
    <vt:lpwstr>"Сеть газопотребления МУП "Новгородский водоканал"</vt:lpwstr>
  </property>
  <property fmtid="{D5CDD505-2E9C-101B-9397-08002B2CF9AE}" pid="10" name="Номер ОПО">
    <vt:lpwstr>А22-01263-0004</vt:lpwstr>
  </property>
  <property fmtid="{D5CDD505-2E9C-101B-9397-08002B2CF9AE}" pid="11" name="Класс ОПО">
    <vt:lpwstr>III класс опасности</vt:lpwstr>
  </property>
  <property fmtid="{D5CDD505-2E9C-101B-9397-08002B2CF9AE}" pid="12" name="Родительный">
    <vt:lpwstr>газорегуляторной установки</vt:lpwstr>
  </property>
  <property fmtid="{D5CDD505-2E9C-101B-9397-08002B2CF9AE}" pid="13" name="зав.№">
    <vt:lpwstr>б/н</vt:lpwstr>
  </property>
  <property fmtid="{D5CDD505-2E9C-101B-9397-08002B2CF9AE}" pid="14" name="рег.№">
    <vt:lpwstr>б/н</vt:lpwstr>
  </property>
  <property fmtid="{D5CDD505-2E9C-101B-9397-08002B2CF9AE}" pid="15" name="Приказ">
    <vt:lpwstr>б/н</vt:lpwstr>
  </property>
</Properties>
</file>